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2021届河南省巩义市第四高级中学高三上学期物理期中试题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本试卷分为第I卷（选择题）和第Ⅱ卷（非选择顺）两部分。考试时间90分钟，满分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100分。考生首先阅读答题卡上的文字信息，然后在答题卡上作答，在试卷上作答无效。交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卷时只交答题卡。</w:t>
      </w:r>
    </w:p>
    <w:p>
      <w:pPr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第</w:t>
      </w:r>
      <w:r>
        <w:rPr>
          <w:rFonts w:hint="eastAsia" w:ascii="宋体" w:hAnsi="宋体" w:cs="宋体"/>
          <w:bCs/>
          <w:sz w:val="28"/>
          <w:szCs w:val="28"/>
        </w:rPr>
        <w:t>Ⅰ</w:t>
      </w:r>
      <w:r>
        <w:rPr>
          <w:rFonts w:hint="eastAsia" w:ascii="宋体" w:hAnsi="宋体"/>
          <w:bCs/>
          <w:sz w:val="28"/>
          <w:szCs w:val="28"/>
        </w:rPr>
        <w:t>卷（满分48分）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一、选择题（本题共12小题，每小题4分，共48分。第1一8小题只有一个选项正确，9-12小题有多个选项正确，全选对4分，选对但不全2分，错选或不答0分。）</w:t>
      </w:r>
    </w:p>
    <w:p>
      <w:pPr>
        <w:spacing w:line="360" w:lineRule="auto"/>
        <w:textAlignment w:val="center"/>
        <w:rPr>
          <w:rFonts w:hint="eastAsia"/>
          <w:color w:val="000000"/>
        </w:rPr>
      </w:pPr>
      <w:r>
        <w:rPr>
          <w:rFonts w:hint="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474345</wp:posOffset>
            </wp:positionV>
            <wp:extent cx="1556385" cy="752475"/>
            <wp:effectExtent l="0" t="0" r="5715" b="952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1.</w:t>
      </w:r>
      <w:r>
        <w:rPr>
          <w:rFonts w:hint="eastAsia"/>
          <w:color w:val="000000"/>
        </w:rPr>
        <w:t>如图所示，新中国成立</w:t>
      </w:r>
      <w:r>
        <w:rPr>
          <w:color w:val="000000"/>
        </w:rPr>
        <w:t>70</w:t>
      </w:r>
      <w:r>
        <w:rPr>
          <w:rFonts w:hint="eastAsia"/>
          <w:color w:val="000000"/>
        </w:rPr>
        <w:t>周年阅兵仪式上，国产武装直升机排列并保持</w:t>
      </w:r>
      <w:r>
        <w:rPr>
          <w:color w:val="000000"/>
        </w:rPr>
        <w:t>“70”</w:t>
      </w:r>
      <w:r>
        <w:rPr>
          <w:rFonts w:hint="eastAsia"/>
          <w:color w:val="000000"/>
        </w:rPr>
        <w:t>字样编队从天安门上空整齐飞过。甲、乙分别是编队中的两架直升机，则（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A.</w:t>
      </w:r>
      <w:r>
        <w:rPr>
          <w:rFonts w:hint="eastAsia"/>
          <w:color w:val="000000"/>
        </w:rPr>
        <w:t>以甲为参考系，乙是运动的</w:t>
      </w:r>
      <w:r>
        <w:rPr>
          <w:color w:val="000000"/>
        </w:rPr>
        <w:t xml:space="preserve"> B.</w:t>
      </w:r>
      <w:r>
        <w:rPr>
          <w:rFonts w:hint="eastAsia"/>
          <w:color w:val="000000"/>
        </w:rPr>
        <w:t>以乙为参考系，甲是运动的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C.</w:t>
      </w:r>
      <w:r>
        <w:rPr>
          <w:rFonts w:hint="eastAsia"/>
          <w:color w:val="000000"/>
        </w:rPr>
        <w:t>以甲为参考系，坐在观众席上的观众都是静止的</w:t>
      </w:r>
    </w:p>
    <w:p>
      <w:pPr>
        <w:spacing w:line="360" w:lineRule="auto"/>
        <w:textAlignment w:val="center"/>
        <w:rPr>
          <w:rFonts w:hAnsi="Courier New" w:cs="Courier New"/>
        </w:rPr>
      </w:pPr>
      <w:r>
        <w:rPr>
          <w:color w:val="000000"/>
        </w:rPr>
        <w:t>D.</w:t>
      </w:r>
      <w:r>
        <w:rPr>
          <w:rFonts w:hint="eastAsia"/>
          <w:color w:val="000000"/>
        </w:rPr>
        <w:t>以乙为参考系，</w:t>
      </w:r>
      <w:r>
        <w:rPr>
          <w:color w:val="000000"/>
        </w:rPr>
        <w:t>“70”</w:t>
      </w:r>
      <w:r>
        <w:rPr>
          <w:rFonts w:hint="eastAsia"/>
          <w:color w:val="000000"/>
        </w:rPr>
        <w:t>字样编队中所有直升机都是静止的</w:t>
      </w:r>
    </w:p>
    <w:p>
      <w:pPr>
        <w:numPr>
          <w:ilvl w:val="0"/>
          <w:numId w:val="1"/>
        </w:numPr>
        <w:rPr>
          <w:rFonts w:ascii="宋体" w:hAnsi="Courier New" w:cs="Courier New"/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4303395</wp:posOffset>
            </wp:positionH>
            <wp:positionV relativeFrom="paragraph">
              <wp:posOffset>355600</wp:posOffset>
            </wp:positionV>
            <wp:extent cx="1227455" cy="851535"/>
            <wp:effectExtent l="0" t="0" r="0" b="571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Courier New" w:cs="Courier New"/>
          <w:szCs w:val="21"/>
        </w:rPr>
        <w:t>用轻弹簧竖直悬挂质量为m的物体，静止时弹簧长为L.现用该弹簧与质量为2m的物体连接放于斜面上，系统静止时弹簧长也为L，斜面倾角为30</w:t>
      </w:r>
      <w:r>
        <w:rPr>
          <w:rFonts w:hint="eastAsia" w:ascii="宋体" w:hAnsi="Courier New" w:cs="Courier New"/>
          <w:szCs w:val="21"/>
          <w:vertAlign w:val="superscript"/>
        </w:rPr>
        <w:t>0</w:t>
      </w:r>
      <w:r>
        <w:rPr>
          <w:rFonts w:hint="eastAsia" w:ascii="宋体" w:hAnsi="Courier New" w:cs="Courier New"/>
          <w:szCs w:val="21"/>
        </w:rPr>
        <w:t xml:space="preserve">，如图所示.则物体所受摩擦力（   ） 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A.等于零     B.大小为2mg，方向沿斜面向上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C.大小为mg，方向沿斜面向上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D.大小为</w:t>
      </w:r>
      <w:r>
        <w:rPr>
          <w:rFonts w:hint="eastAsia" w:ascii="宋体" w:hAnsi="Courier New" w:cs="Courier New"/>
          <w:position w:val="-24"/>
          <w:szCs w:val="21"/>
        </w:rPr>
        <w:object>
          <v:shape id="_x0000_i102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Courier New" w:cs="Courier New"/>
          <w:szCs w:val="21"/>
        </w:rPr>
        <w:t>mg，方向沿斜面向下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508635</wp:posOffset>
            </wp:positionV>
            <wp:extent cx="863600" cy="74739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Courier New" w:cs="Courier New"/>
          <w:szCs w:val="21"/>
        </w:rPr>
        <w:t>3.在点电荷Q的电场中，一个</w:t>
      </w:r>
      <w:r>
        <w:rPr>
          <w:rFonts w:hint="eastAsia" w:ascii="宋体" w:hAnsi="Courier New" w:cs="Courier New"/>
          <w:position w:val="-6"/>
          <w:szCs w:val="21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1">
            <o:LockedField>false</o:LockedField>
          </o:OLEObject>
        </w:object>
      </w:r>
      <w:r>
        <w:rPr>
          <w:rFonts w:hint="eastAsia" w:ascii="宋体" w:hAnsi="Courier New" w:cs="Courier New"/>
          <w:szCs w:val="21"/>
        </w:rPr>
        <w:t>(</w:t>
      </w:r>
      <w:r>
        <w:rPr>
          <w:rFonts w:hint="eastAsia" w:ascii="宋体" w:hAnsi="Courier New" w:cs="Courier New"/>
          <w:position w:val="-10"/>
          <w:szCs w:val="21"/>
        </w:rPr>
        <w:object>
          <v:shape id="_x0000_i1027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3">
            <o:LockedField>false</o:LockedField>
          </o:OLEObject>
        </w:object>
      </w:r>
      <w:r>
        <w:rPr>
          <w:rFonts w:hint="eastAsia" w:ascii="宋体" w:hAnsi="Courier New" w:cs="Courier New"/>
          <w:szCs w:val="21"/>
        </w:rPr>
        <w:t>)粒子通过时的轨迹如图实线所示，a、b为两个等势面，则下列判断中正确的是(   )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A.Q可能为正电荷，也可能为负电荷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B.运动中粒子的加速度a</w:t>
      </w:r>
      <w:r>
        <w:rPr>
          <w:rFonts w:hint="eastAsia" w:ascii="宋体" w:hAnsi="Courier New" w:cs="Courier New"/>
          <w:szCs w:val="21"/>
          <w:vertAlign w:val="subscript"/>
        </w:rPr>
        <w:t>a</w:t>
      </w:r>
      <w:r>
        <w:rPr>
          <w:rFonts w:hint="eastAsia" w:ascii="宋体" w:hAnsi="Courier New" w:cs="Courier New"/>
          <w:szCs w:val="21"/>
        </w:rPr>
        <w:t>&gt;a</w:t>
      </w:r>
      <w:r>
        <w:rPr>
          <w:rFonts w:hint="eastAsia" w:ascii="宋体" w:hAnsi="Courier New" w:cs="Courier New"/>
          <w:szCs w:val="21"/>
          <w:vertAlign w:val="subscript"/>
        </w:rPr>
        <w:t>b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C.</w:t>
      </w:r>
      <w:r>
        <w:rPr>
          <w:rFonts w:hint="eastAsia" w:ascii="宋体" w:hAnsi="Courier New" w:cs="Courier New"/>
          <w:position w:val="-6"/>
          <w:szCs w:val="21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5">
            <o:LockedField>false</o:LockedField>
          </o:OLEObject>
        </w:object>
      </w:r>
      <w:r>
        <w:rPr>
          <w:rFonts w:hint="eastAsia" w:ascii="宋体" w:hAnsi="Courier New" w:cs="Courier New"/>
          <w:szCs w:val="21"/>
        </w:rPr>
        <w:t>粒子经过两等势面的动能E</w:t>
      </w:r>
      <w:r>
        <w:rPr>
          <w:rFonts w:hint="eastAsia" w:ascii="宋体" w:hAnsi="Courier New" w:cs="Courier New"/>
          <w:szCs w:val="21"/>
          <w:vertAlign w:val="subscript"/>
        </w:rPr>
        <w:t>ka</w:t>
      </w:r>
      <w:r>
        <w:rPr>
          <w:rFonts w:hint="eastAsia" w:ascii="宋体" w:hAnsi="Courier New" w:cs="Courier New"/>
          <w:szCs w:val="21"/>
        </w:rPr>
        <w:t>&gt;E</w:t>
      </w:r>
      <w:r>
        <w:rPr>
          <w:rFonts w:hint="eastAsia" w:ascii="宋体" w:hAnsi="Courier New" w:cs="Courier New"/>
          <w:szCs w:val="21"/>
          <w:vertAlign w:val="subscript"/>
        </w:rPr>
        <w:t>kb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D.</w:t>
      </w:r>
      <w:r>
        <w:rPr>
          <w:rFonts w:hint="eastAsia" w:ascii="宋体" w:hAnsi="Courier New" w:cs="Courier New"/>
          <w:position w:val="-6"/>
          <w:szCs w:val="21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Courier New" w:cs="Courier New"/>
          <w:szCs w:val="21"/>
        </w:rPr>
        <w:t>粒子在两等势面上的电势能E</w:t>
      </w:r>
      <w:r>
        <w:rPr>
          <w:rFonts w:hint="eastAsia" w:ascii="宋体" w:hAnsi="Courier New" w:cs="Courier New"/>
          <w:szCs w:val="21"/>
          <w:vertAlign w:val="subscript"/>
        </w:rPr>
        <w:t>pa</w:t>
      </w:r>
      <w:r>
        <w:rPr>
          <w:rFonts w:hint="eastAsia" w:ascii="宋体" w:hAnsi="Courier New" w:cs="Courier New"/>
          <w:szCs w:val="21"/>
        </w:rPr>
        <w:t>&gt;E</w:t>
      </w:r>
      <w:r>
        <w:rPr>
          <w:rFonts w:hint="eastAsia" w:ascii="宋体" w:hAnsi="Courier New" w:cs="Courier New"/>
          <w:szCs w:val="21"/>
          <w:vertAlign w:val="subscript"/>
        </w:rPr>
        <w:t>pb</w:t>
      </w:r>
    </w:p>
    <w:p>
      <w:pPr>
        <w:spacing w:line="360" w:lineRule="auto"/>
        <w:textAlignment w:val="center"/>
        <w:rPr>
          <w:rFonts w:hint="eastAsia"/>
          <w:color w:val="000000"/>
        </w:rPr>
      </w:pPr>
      <w:r>
        <w:t>4.</w:t>
      </w:r>
      <w:r>
        <w:rPr>
          <w:rFonts w:hint="eastAsia"/>
          <w:color w:val="000000"/>
        </w:rPr>
        <w:t>一只质量为</w:t>
      </w:r>
      <w:r>
        <w:rPr>
          <w:color w:val="000000"/>
        </w:rPr>
        <w:t>1.4 kg</w:t>
      </w:r>
      <w:r>
        <w:rPr>
          <w:rFonts w:hint="eastAsia"/>
          <w:color w:val="000000"/>
        </w:rPr>
        <w:t>的乌贼吸入</w:t>
      </w:r>
      <w:r>
        <w:rPr>
          <w:color w:val="000000"/>
        </w:rPr>
        <w:t>0.1 kg</w:t>
      </w:r>
      <w:r>
        <w:rPr>
          <w:rFonts w:hint="eastAsia"/>
          <w:color w:val="000000"/>
        </w:rPr>
        <w:t>的水，静止在水中</w:t>
      </w:r>
      <w:r>
        <w:rPr>
          <w:color w:val="000000"/>
        </w:rPr>
        <w:t>.</w:t>
      </w:r>
      <w:r>
        <w:rPr>
          <w:rFonts w:hint="eastAsia"/>
          <w:color w:val="000000"/>
        </w:rPr>
        <w:t>遇到危险时，它在极短时间内把吸入的水向后全部喷出，以</w:t>
      </w:r>
      <w:r>
        <w:rPr>
          <w:color w:val="000000"/>
        </w:rPr>
        <w:t>2 m/s</w:t>
      </w:r>
      <w:r>
        <w:rPr>
          <w:rFonts w:hint="eastAsia"/>
          <w:color w:val="000000"/>
        </w:rPr>
        <w:t>的速度向前逃窜求该乌贼喷出的水的速度大小是（）</w:t>
      </w:r>
      <w:r>
        <w:rPr>
          <w:color w:val="000000"/>
        </w:rPr>
        <w:t>m/s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A.10    B.22     C.28    D.30</w:t>
      </w:r>
    </w:p>
    <w:p>
      <w:pPr>
        <w:rPr>
          <w:rFonts w:ascii="宋体" w:hAnsi="Courier New" w:cs="Courier New"/>
          <w:szCs w:val="21"/>
        </w:rPr>
      </w:pP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5.如图，水平传送带A、B两端相距3.5m，工件与传送带间的动摩擦因数为0.1。工件滑上A端瞬时速度V</w:t>
      </w:r>
      <w:r>
        <w:rPr>
          <w:rFonts w:hint="eastAsia" w:ascii="宋体" w:hAnsi="Courier New" w:cs="Courier New"/>
          <w:szCs w:val="21"/>
          <w:vertAlign w:val="subscript"/>
        </w:rPr>
        <w:t>A</w:t>
      </w:r>
      <w:r>
        <w:rPr>
          <w:rFonts w:hint="eastAsia" w:ascii="宋体" w:hAnsi="Courier New" w:cs="Courier New"/>
          <w:szCs w:val="21"/>
        </w:rPr>
        <w:t>=4m/s，达到B端的瞬时速度设为V</w:t>
      </w:r>
      <w:r>
        <w:rPr>
          <w:rFonts w:hint="eastAsia" w:ascii="宋体" w:hAnsi="Courier New" w:cs="Courier New"/>
          <w:szCs w:val="21"/>
          <w:vertAlign w:val="subscript"/>
        </w:rPr>
        <w:t>B</w:t>
      </w:r>
      <w:r>
        <w:rPr>
          <w:rFonts w:hint="eastAsia" w:ascii="宋体" w:hAnsi="Courier New" w:cs="Courier New"/>
          <w:szCs w:val="21"/>
        </w:rPr>
        <w:t>则（  ）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12065</wp:posOffset>
            </wp:positionV>
            <wp:extent cx="1449070" cy="701675"/>
            <wp:effectExtent l="0" t="0" r="0" b="317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Courier New" w:cs="Courier New"/>
          <w:szCs w:val="21"/>
        </w:rPr>
        <w:t>A.若传送带不动,则V</w:t>
      </w:r>
      <w:r>
        <w:rPr>
          <w:rFonts w:hint="eastAsia" w:ascii="宋体" w:hAnsi="Courier New" w:cs="Courier New"/>
          <w:szCs w:val="21"/>
          <w:vertAlign w:val="subscript"/>
        </w:rPr>
        <w:t>B</w:t>
      </w:r>
      <w:r>
        <w:rPr>
          <w:rFonts w:hint="eastAsia" w:ascii="宋体" w:hAnsi="Courier New" w:cs="Courier New"/>
          <w:szCs w:val="21"/>
        </w:rPr>
        <w:t>=3m/s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B.若传送带以速度v=6m/s逆时针匀速转动，则在到达B端前已返回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C.若传送带以速度v=2m/s顺时针匀速转动，V</w:t>
      </w:r>
      <w:r>
        <w:rPr>
          <w:rFonts w:hint="eastAsia" w:ascii="宋体" w:hAnsi="Courier New" w:cs="Courier New"/>
          <w:szCs w:val="21"/>
          <w:vertAlign w:val="subscript"/>
        </w:rPr>
        <w:t>B</w:t>
      </w:r>
      <w:r>
        <w:rPr>
          <w:rFonts w:hint="eastAsia" w:ascii="宋体" w:hAnsi="Courier New" w:cs="Courier New"/>
          <w:szCs w:val="21"/>
        </w:rPr>
        <w:t>=2m/s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D.若传送带以速度v=6m/s顺时针匀速转动，V</w:t>
      </w:r>
      <w:r>
        <w:rPr>
          <w:rFonts w:hint="eastAsia" w:ascii="宋体" w:hAnsi="Courier New" w:cs="Courier New"/>
          <w:szCs w:val="21"/>
          <w:vertAlign w:val="subscript"/>
        </w:rPr>
        <w:t>B</w:t>
      </w:r>
      <w:r>
        <w:rPr>
          <w:rFonts w:hint="eastAsia" w:ascii="宋体" w:hAnsi="Courier New" w:cs="Courier New"/>
          <w:szCs w:val="21"/>
        </w:rPr>
        <w:t>=3m/s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548640</wp:posOffset>
            </wp:positionV>
            <wp:extent cx="1791970" cy="676275"/>
            <wp:effectExtent l="0" t="0" r="0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Courier New" w:cs="Courier New"/>
          <w:szCs w:val="21"/>
        </w:rPr>
        <w:t>6.如图，abc是竖直面内的光滑固定轨道，ab水平，长度为2R，bc是半径为R的四分之一圆弧与ab相切于b点。一质量为m的小球。始终受到水平恒力的作用，自a点从静止开始向右运动，重力加速度大小为g，且小球运动到C点时速度为</w:t>
      </w:r>
      <w:r>
        <w:rPr>
          <w:rFonts w:hint="eastAsia" w:ascii="宋体" w:hAnsi="Courier New" w:cs="Courier New"/>
          <w:position w:val="-12"/>
          <w:szCs w:val="21"/>
        </w:rPr>
        <w:object>
          <v:shape id="_x0000_i1030" o:spt="75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9">
            <o:LockedField>false</o:LockedField>
          </o:OLEObject>
        </w:object>
      </w:r>
      <w:r>
        <w:rPr>
          <w:rFonts w:hint="eastAsia" w:ascii="宋体" w:hAnsi="Courier New" w:cs="Courier New"/>
          <w:szCs w:val="21"/>
        </w:rPr>
        <w:t>，则小球从a点运动到C点时机械能的增量是( )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A.2mgR     B.3mgR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C.4mgR     D.5mgR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271780</wp:posOffset>
            </wp:positionV>
            <wp:extent cx="1233805" cy="903605"/>
            <wp:effectExtent l="0" t="0" r="444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Courier New" w:cs="Courier New"/>
          <w:szCs w:val="21"/>
        </w:rPr>
        <w:t>7.如图所示，以o为圆心的圆周上有六个等分点a、b、c、d、e、f，等量正、负点电荷分别放置在a、d两处时，在他们共同形成的电场中，下列叙述正确的是（ ）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A.在两个点电荷形成的电场，e，f场强相同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B.在两电荷的连线上，o处场强大小最大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C.a,d垂直平分线上各点的场强大小不等方向也不同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D.仅将a处的电荷移至e处，则o处的电场强度的方向沿oc方向</w:t>
      </w:r>
    </w:p>
    <w:p>
      <w:pPr>
        <w:spacing w:line="360" w:lineRule="auto"/>
        <w:textAlignment w:val="center"/>
        <w:rPr>
          <w:rFonts w:hint="eastAsia"/>
          <w:color w:val="000000"/>
        </w:rPr>
      </w:pPr>
      <w:r>
        <w:t>8.</w:t>
      </w:r>
      <w:r>
        <w:rPr>
          <w:rFonts w:hint="eastAsia"/>
          <w:color w:val="000000"/>
        </w:rPr>
        <w:t>北斗问天，国之夙愿。我国北斗三号系统的收官之星是地球静止轨道卫星，其轨道半径约为地球半径的</w:t>
      </w:r>
      <w:r>
        <w:rPr>
          <w:color w:val="000000"/>
        </w:rPr>
        <w:t>7</w:t>
      </w:r>
      <w:r>
        <w:rPr>
          <w:rFonts w:hint="eastAsia"/>
          <w:color w:val="000000"/>
        </w:rPr>
        <w:t>倍。与近地轨道卫星相比，地球静止轨道卫星（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409700" cy="828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color w:val="000000"/>
        </w:rPr>
      </w:pPr>
      <w:r>
        <w:rPr>
          <w:color w:val="000000"/>
        </w:rPr>
        <w:t>A.</w:t>
      </w:r>
      <w:r>
        <w:rPr>
          <w:rFonts w:hint="eastAsia"/>
          <w:color w:val="000000"/>
        </w:rPr>
        <w:t>周期大</w:t>
      </w:r>
      <w:r>
        <w:rPr>
          <w:color w:val="000000"/>
        </w:rPr>
        <w:tab/>
      </w:r>
      <w:r>
        <w:rPr>
          <w:color w:val="000000"/>
        </w:rPr>
        <w:t>B.</w:t>
      </w:r>
      <w:r>
        <w:rPr>
          <w:rFonts w:hint="eastAsia"/>
          <w:color w:val="000000"/>
        </w:rPr>
        <w:t>线速度大</w:t>
      </w:r>
      <w:r>
        <w:rPr>
          <w:color w:val="000000"/>
        </w:rPr>
        <w:tab/>
      </w:r>
      <w:r>
        <w:rPr>
          <w:color w:val="000000"/>
        </w:rPr>
        <w:t>C.</w:t>
      </w:r>
      <w:r>
        <w:rPr>
          <w:rFonts w:hint="eastAsia"/>
          <w:color w:val="000000"/>
        </w:rPr>
        <w:t>角速度大</w:t>
      </w:r>
      <w:r>
        <w:rPr>
          <w:color w:val="000000"/>
        </w:rPr>
        <w:tab/>
      </w:r>
      <w:r>
        <w:rPr>
          <w:color w:val="000000"/>
        </w:rPr>
        <w:t>D.</w:t>
      </w:r>
      <w:r>
        <w:rPr>
          <w:rFonts w:hint="eastAsia"/>
          <w:color w:val="000000"/>
        </w:rPr>
        <w:t>加速度大</w:t>
      </w:r>
    </w:p>
    <w:p>
      <w:pPr>
        <w:spacing w:line="220" w:lineRule="atLeast"/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224155</wp:posOffset>
            </wp:positionV>
            <wp:extent cx="1064260" cy="946785"/>
            <wp:effectExtent l="0" t="0" r="2540" b="5715"/>
            <wp:wrapTight wrapText="bothSides">
              <wp:wrapPolygon>
                <wp:start x="0" y="0"/>
                <wp:lineTo x="0" y="21296"/>
                <wp:lineTo x="21265" y="21296"/>
                <wp:lineTo x="21265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9.</w:t>
      </w:r>
      <w:r>
        <w:rPr>
          <w:rFonts w:hint="eastAsia"/>
        </w:rPr>
        <w:t>如图，在半径为</w:t>
      </w:r>
      <w:r>
        <w:t>R</w:t>
      </w:r>
      <w:r>
        <w:rPr>
          <w:rFonts w:hint="eastAsia"/>
        </w:rPr>
        <w:t>圆环圆心</w:t>
      </w:r>
      <w:r>
        <w:t>O</w:t>
      </w:r>
      <w:r>
        <w:rPr>
          <w:rFonts w:hint="eastAsia"/>
        </w:rPr>
        <w:t>正上方的</w:t>
      </w:r>
      <w:r>
        <w:t>P</w:t>
      </w:r>
      <w:r>
        <w:rPr>
          <w:rFonts w:hint="eastAsia"/>
        </w:rPr>
        <w:t>点，将一小球以速度</w:t>
      </w:r>
      <w:r>
        <w:t>6m/s</w:t>
      </w:r>
      <w:r>
        <w:rPr>
          <w:rFonts w:hint="eastAsia"/>
        </w:rPr>
        <w:t>水平抛出后恰能从圆环上</w:t>
      </w:r>
      <w:r>
        <w:t>Q</w:t>
      </w:r>
      <w:r>
        <w:rPr>
          <w:rFonts w:hint="eastAsia"/>
        </w:rPr>
        <w:t>点沿切线飞过，若</w:t>
      </w:r>
      <w:r>
        <w:t>OQ</w:t>
      </w:r>
      <w:r>
        <w:rPr>
          <w:rFonts w:hint="eastAsia"/>
        </w:rPr>
        <w:t>与</w:t>
      </w:r>
      <w:r>
        <w:t>OP</w:t>
      </w:r>
      <w:r>
        <w:rPr>
          <w:rFonts w:hint="eastAsia"/>
        </w:rPr>
        <w:t>间夹角为</w:t>
      </w:r>
      <w:r>
        <w:t>53</w:t>
      </w:r>
      <w:r>
        <w:rPr>
          <w:vertAlign w:val="superscript"/>
        </w:rPr>
        <w:t>0</w:t>
      </w:r>
      <w:r>
        <w:rPr>
          <w:rFonts w:hint="eastAsia"/>
        </w:rPr>
        <w:t>，不计空气阻力．则（</w:t>
      </w:r>
      <w:r>
        <w:t xml:space="preserve">  </w:t>
      </w:r>
      <w:r>
        <w:rPr>
          <w:rFonts w:hint="eastAsia"/>
        </w:rPr>
        <w:t>）</w:t>
      </w:r>
    </w:p>
    <w:p>
      <w:pPr>
        <w:spacing w:line="220" w:lineRule="atLeast"/>
      </w:pPr>
      <w:r>
        <w:t>A.</w:t>
      </w:r>
      <w:r>
        <w:rPr>
          <w:rFonts w:hint="eastAsia"/>
        </w:rPr>
        <w:t>从</w:t>
      </w:r>
      <w:r>
        <w:t>P</w:t>
      </w:r>
      <w:r>
        <w:rPr>
          <w:rFonts w:hint="eastAsia"/>
        </w:rPr>
        <w:t>点运动到</w:t>
      </w:r>
      <w:r>
        <w:t>Q</w:t>
      </w:r>
      <w:r>
        <w:rPr>
          <w:rFonts w:hint="eastAsia"/>
        </w:rPr>
        <w:t>点的速度变化量</w:t>
      </w:r>
      <w:r>
        <w:t>4m/s</w:t>
      </w:r>
    </w:p>
    <w:p>
      <w:pPr>
        <w:spacing w:line="220" w:lineRule="atLeast"/>
      </w:pPr>
      <w:r>
        <w:t>B.</w:t>
      </w:r>
      <w:r>
        <w:rPr>
          <w:rFonts w:hint="eastAsia"/>
        </w:rPr>
        <w:t>从</w:t>
      </w:r>
      <w:r>
        <w:t>P</w:t>
      </w:r>
      <w:r>
        <w:rPr>
          <w:rFonts w:hint="eastAsia"/>
        </w:rPr>
        <w:t>点运动到</w:t>
      </w:r>
      <w:r>
        <w:t>Q</w:t>
      </w:r>
      <w:r>
        <w:rPr>
          <w:rFonts w:hint="eastAsia"/>
        </w:rPr>
        <w:t>点的时间为</w:t>
      </w:r>
      <w:r>
        <w:t>t=0.5s</w:t>
      </w:r>
    </w:p>
    <w:p>
      <w:pPr>
        <w:spacing w:line="220" w:lineRule="atLeast"/>
      </w:pPr>
      <w:r>
        <w:t>C.</w:t>
      </w:r>
      <w:r>
        <w:rPr>
          <w:rFonts w:hint="eastAsia"/>
        </w:rPr>
        <w:t>小球运动到</w:t>
      </w:r>
      <w:r>
        <w:t>Q</w:t>
      </w:r>
      <w:r>
        <w:rPr>
          <w:rFonts w:hint="eastAsia"/>
        </w:rPr>
        <w:t>点时的速度为</w:t>
      </w:r>
      <w:r>
        <w:t>10m/s</w:t>
      </w:r>
    </w:p>
    <w:p>
      <w:pPr>
        <w:spacing w:line="220" w:lineRule="atLeast"/>
        <w:rPr>
          <w:rFonts w:ascii="Cambria Math" w:hAnsi="Cambria Math"/>
        </w:rPr>
      </w:pPr>
      <w:r>
        <w:t>D.0p</w:t>
      </w:r>
      <w:r>
        <w:rPr>
          <w:rFonts w:hint="eastAsia"/>
        </w:rPr>
        <w:t>的长度为</w:t>
      </w:r>
      <w:r>
        <w:drawing>
          <wp:inline distT="0" distB="0" distL="114300" distR="114300">
            <wp:extent cx="254000" cy="254000"/>
            <wp:effectExtent l="0" t="0" r="12700" b="12700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6.8m</w:t>
      </w:r>
    </w:p>
    <w:p>
      <w:pPr>
        <w:rPr>
          <w:rFonts w:ascii="宋体" w:hAnsi="Courier New" w:cs="Courier New"/>
          <w:szCs w:val="21"/>
        </w:rPr>
      </w:pPr>
      <w:r>
        <w:rPr>
          <w:rFonts w:ascii="宋体" w:hAnsi="Courier New" w:cs="Courier New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254000</wp:posOffset>
            </wp:positionV>
            <wp:extent cx="1016000" cy="88074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Courier New" w:eastAsia="Times New Roman" w:cs="Courier New"/>
          <w:szCs w:val="21"/>
        </w:rPr>
        <w:t>10</w:t>
      </w:r>
      <w:r>
        <w:rPr>
          <w:rFonts w:hint="eastAsia" w:ascii="宋体" w:hAnsi="Courier New" w:cs="Courier New"/>
          <w:szCs w:val="21"/>
        </w:rPr>
        <w:t>.刀削面是西北人喜欢的面食之一，全凭刀削得名.如图所示，将一锅水烧开，拿一块面团放在锅旁边较高处，用一刀片飞快地削下一片片很薄的面片，面片便水平飞向锅里，若面团到锅的上沿的竖直距离为0.8m，面团离锅上沿最近的水平距离为0.4m，锅的直径为0.8m，若削出的面片落入锅中，则面片的初速度可能是（g=10m/s</w:t>
      </w:r>
      <w:r>
        <w:rPr>
          <w:rFonts w:hint="eastAsia" w:ascii="宋体" w:hAnsi="Courier New" w:cs="Courier New"/>
          <w:szCs w:val="21"/>
          <w:vertAlign w:val="superscript"/>
        </w:rPr>
        <w:t>2</w:t>
      </w:r>
      <w:r>
        <w:rPr>
          <w:rFonts w:hint="eastAsia" w:ascii="宋体" w:hAnsi="Courier New" w:cs="Courier New"/>
          <w:szCs w:val="21"/>
        </w:rPr>
        <w:t>）（  ）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A.3.2m/s    B.0.6m/s   C.1.8m/s    D.2.6m/s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11.如图甲所示，倾角为30°的足够长的光滑斜面上，有一质量m=0.8kg的物体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268605</wp:posOffset>
            </wp:positionV>
            <wp:extent cx="2115185" cy="89916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Courier New" w:cs="Courier New"/>
          <w:szCs w:val="21"/>
        </w:rPr>
        <w:t>受到平行斜面向上的力F作用，其大小F随时间t变化的规律如图乙所示，t=0时刻物体的速度为0，重力加速度g=10m/s</w:t>
      </w:r>
      <w:r>
        <w:rPr>
          <w:rFonts w:hint="eastAsia" w:ascii="宋体" w:hAnsi="Courier New" w:cs="Courier New"/>
          <w:szCs w:val="21"/>
          <w:vertAlign w:val="superscript"/>
        </w:rPr>
        <w:t>2</w:t>
      </w:r>
      <w:r>
        <w:rPr>
          <w:rFonts w:hint="eastAsia" w:ascii="宋体" w:hAnsi="Courier New" w:cs="Courier New"/>
          <w:szCs w:val="21"/>
        </w:rPr>
        <w:t>则下列说法正确的是（  ）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A.0--1s时间内物体的加速度最大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B.第2s末物体的速度为零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C.2-3s时间内物体向下做匀加速直线运动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D.第3s末物体回到了原来的出发点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12.中国北斗卫星导航系统（GDS）是中国自行研制的全球卫星导航系是继美国全球定位系统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695325</wp:posOffset>
            </wp:positionV>
            <wp:extent cx="875030" cy="770890"/>
            <wp:effectExtent l="0" t="0" r="127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Courier New" w:cs="Courier New"/>
          <w:szCs w:val="21"/>
        </w:rPr>
        <w:t>（GPS)、俄罗斯格洛纳斯卫星导航系统（GLONAS）之后第三个成熟的卫星导航系统。预计2020年左右，北斗卫星导航系统将形成全球覆盖能力。如图所示是北斗导航系统中部分卫星的轨道示意图，已知a、b、c三颗卫星均做圆周运动，a是地球同步卫星，地球自转周期为24h，则( )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A.卫星a的角速度小于c的角速度</w:t>
      </w:r>
    </w:p>
    <w:p>
      <w:pPr>
        <w:rPr>
          <w:rFonts w:hint="eastAsia" w:ascii="宋体" w:hAnsi="Courier New" w:eastAsia="Times New Roman" w:cs="Courier New"/>
          <w:szCs w:val="21"/>
        </w:rPr>
      </w:pPr>
      <w:r>
        <w:rPr>
          <w:rFonts w:hint="eastAsia" w:ascii="宋体" w:hAnsi="Courier New" w:cs="Courier New"/>
          <w:szCs w:val="21"/>
        </w:rPr>
        <w:t>B.卫星a的加速度大于b的加速度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C.卫星a的运行速度大于第一宇宙速度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D.卫星b的周期等于24h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二、实验题(请按题目要求作答)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13.如图所示是某同学在“研究匀变速直线运动”的实验中获得的一条纸带。</w:t>
      </w:r>
      <w:r>
        <w:rPr>
          <w:rFonts w:ascii="宋体" w:hAnsi="Courier New" w:cs="Courier New"/>
          <w:szCs w:val="21"/>
        </w:rPr>
        <w:drawing>
          <wp:inline distT="0" distB="0" distL="0" distR="0">
            <wp:extent cx="2981325" cy="523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（1）已知打点计时器电源频率为50Hz，则纸带上打相邻两点的时间间隔为</w:t>
      </w:r>
      <w:r>
        <w:rPr>
          <w:rFonts w:hint="eastAsia" w:ascii="宋体" w:hAnsi="Courier New" w:cs="Courier New"/>
          <w:szCs w:val="21"/>
          <w:u w:val="single"/>
        </w:rPr>
        <w:t xml:space="preserve">         </w:t>
      </w:r>
      <w:r>
        <w:rPr>
          <w:rFonts w:hint="eastAsia" w:ascii="宋体" w:hAnsi="Courier New" w:cs="Courier New"/>
          <w:szCs w:val="21"/>
        </w:rPr>
        <w:t>，若A、B、C、D是纸带上四个计数点，每两个相邻计数点中有四个点没有画出，则相邻两个计数点的时间间隔为</w:t>
      </w:r>
      <w:r>
        <w:rPr>
          <w:rFonts w:hint="eastAsia" w:ascii="宋体" w:hAnsi="Courier New" w:cs="Courier New"/>
          <w:szCs w:val="21"/>
          <w:u w:val="single"/>
        </w:rPr>
        <w:t xml:space="preserve">         </w:t>
      </w:r>
      <w:r>
        <w:rPr>
          <w:rFonts w:hint="eastAsia" w:ascii="宋体" w:hAnsi="Courier New" w:cs="Courier New"/>
          <w:szCs w:val="21"/>
        </w:rPr>
        <w:t>。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（2）从图中求出C点对应的速度是：</w:t>
      </w:r>
      <w:r>
        <w:rPr>
          <w:rFonts w:hint="eastAsia" w:ascii="宋体" w:hAnsi="Courier New" w:cs="Courier New"/>
          <w:szCs w:val="21"/>
          <w:u w:val="single"/>
        </w:rPr>
        <w:t xml:space="preserve">          </w:t>
      </w:r>
      <w:r>
        <w:rPr>
          <w:rFonts w:hint="eastAsia" w:ascii="宋体" w:hAnsi="Courier New" w:cs="Courier New"/>
          <w:szCs w:val="21"/>
        </w:rPr>
        <w:t>m/s，运动的加速度是：</w:t>
      </w:r>
      <w:r>
        <w:rPr>
          <w:rFonts w:hint="eastAsia" w:ascii="宋体" w:hAnsi="Courier New" w:cs="Courier New"/>
          <w:szCs w:val="21"/>
          <w:u w:val="single"/>
        </w:rPr>
        <w:t xml:space="preserve">          </w:t>
      </w:r>
      <w:r>
        <w:rPr>
          <w:rFonts w:hint="eastAsia" w:ascii="宋体" w:hAnsi="Courier New" w:cs="Courier New"/>
          <w:szCs w:val="21"/>
        </w:rPr>
        <w:t>m/s</w:t>
      </w:r>
      <w:r>
        <w:rPr>
          <w:rFonts w:hint="eastAsia" w:ascii="宋体" w:hAnsi="Courier New" w:cs="Courier New"/>
          <w:szCs w:val="21"/>
          <w:vertAlign w:val="superscript"/>
        </w:rPr>
        <w:t>2</w:t>
      </w:r>
      <w:r>
        <w:rPr>
          <w:rFonts w:hint="eastAsia" w:ascii="宋体" w:hAnsi="Courier New" w:cs="Courier New"/>
          <w:szCs w:val="21"/>
        </w:rPr>
        <w:t>（保留3位有效数字）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三、计算题（本题共4小题）</w:t>
      </w:r>
    </w:p>
    <w:p>
      <w:pPr>
        <w:rPr>
          <w:rFonts w:hint="eastAsia" w:ascii="宋体" w:hAnsi="Courier New" w:cs="Courier New"/>
          <w:szCs w:val="21"/>
        </w:rPr>
      </w:pPr>
      <w:r>
        <w:rPr>
          <w:rFonts w:hint="eastAsia" w:ascii="宋体" w:hAnsi="Courier New" w:cs="Courier New"/>
          <w:szCs w:val="21"/>
        </w:rPr>
        <w:t>14.大雾天发生交通事故的概率比平常要高出几倍，甚至几十倍。因浓雾造成几十辆车堆续道尾的事故屡见不鲜，损失惨重。因此保证雾中行车安全显得尤为重要。如果在雾天的平直公路上甲、乙两汽车同向匀速行驶，甲车在前，速度6m/s，乙车在后，速度15m/s，已知乙车紧急刹车时加速度是3m/s</w:t>
      </w:r>
      <w:r>
        <w:rPr>
          <w:rFonts w:hint="eastAsia" w:ascii="宋体" w:hAnsi="Courier New" w:cs="Courier New"/>
          <w:szCs w:val="21"/>
          <w:vertAlign w:val="superscript"/>
        </w:rPr>
        <w:t>2</w:t>
      </w:r>
      <w:r>
        <w:rPr>
          <w:rFonts w:hint="eastAsia" w:ascii="宋体" w:hAnsi="Courier New" w:cs="Courier New"/>
          <w:szCs w:val="21"/>
        </w:rPr>
        <w:t>。乙车司机的反应时间为0.5s(即乙车看到甲车后0.5s才开始刹车)，某大雾天的能见度是20m(两车相距20m时，后车看到前车），试问两车会不会相撞，并说明理由。</w:t>
      </w:r>
    </w:p>
    <w:p>
      <w:pPr>
        <w:rPr>
          <w:rFonts w:hint="eastAsia" w:ascii="宋体" w:hAnsi="Courier New" w:cs="Courier New"/>
          <w:szCs w:val="21"/>
        </w:rPr>
      </w:pPr>
    </w:p>
    <w:p>
      <w:pPr>
        <w:rPr>
          <w:rFonts w:hint="eastAsia" w:ascii="宋体" w:hAnsi="Courier New" w:cs="Courier New"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820420</wp:posOffset>
            </wp:positionV>
            <wp:extent cx="1632585" cy="979805"/>
            <wp:effectExtent l="0" t="0" r="5715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1"/>
        </w:rPr>
        <w:t>15.如图，与水平面夹角为37°的斜面和半径R=1m的光滑圆轨道相切于B点，且固定于竖直平面内。滑块从斜面上的A点由静止释放，经B点后沿圆轨道运动，通过最高点C时轨道对滑块的弹力为零。已知滑块与斜面间动摩擦因数μ=0.25.(g取10m/s</w:t>
      </w:r>
      <w:r>
        <w:rPr>
          <w:rFonts w:hint="eastAsia" w:ascii="宋体" w:hAnsi="宋体" w:cs="宋体"/>
          <w:bCs/>
          <w:szCs w:val="21"/>
          <w:vertAlign w:val="superscript"/>
        </w:rPr>
        <w:t>2</w:t>
      </w:r>
      <w:r>
        <w:rPr>
          <w:rFonts w:hint="eastAsia" w:ascii="宋体" w:hAnsi="宋体" w:cs="宋体"/>
          <w:bCs/>
          <w:szCs w:val="21"/>
        </w:rPr>
        <w:t>,sin37°=0.6,cos37°=0.8)求：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（1）滑块在C点的速度大小v</w:t>
      </w:r>
      <w:r>
        <w:rPr>
          <w:rFonts w:hint="eastAsia" w:ascii="宋体" w:hAnsi="宋体" w:cs="宋体"/>
          <w:bCs/>
          <w:szCs w:val="21"/>
          <w:vertAlign w:val="subscript"/>
        </w:rPr>
        <w:t>c</w:t>
      </w:r>
      <w:r>
        <w:rPr>
          <w:rFonts w:hint="eastAsia" w:ascii="宋体" w:hAnsi="宋体" w:cs="宋体"/>
          <w:bCs/>
          <w:szCs w:val="21"/>
        </w:rPr>
        <w:t>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（2）滑块在B点的速度大小v</w:t>
      </w:r>
      <w:r>
        <w:rPr>
          <w:rFonts w:hint="eastAsia" w:ascii="宋体" w:hAnsi="宋体" w:cs="宋体"/>
          <w:bCs/>
          <w:szCs w:val="21"/>
          <w:vertAlign w:val="subscript"/>
        </w:rPr>
        <w:t>B</w:t>
      </w:r>
      <w:r>
        <w:rPr>
          <w:rFonts w:hint="eastAsia" w:ascii="宋体" w:hAnsi="宋体" w:cs="宋体"/>
          <w:bCs/>
          <w:szCs w:val="21"/>
        </w:rPr>
        <w:t>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（3）A、B两点间的高度差h.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</w:p>
    <w:p>
      <w:pPr>
        <w:pStyle w:val="7"/>
        <w:spacing w:line="360" w:lineRule="auto"/>
        <w:rPr>
          <w:rFonts w:hint="eastAsia" w:ascii="宋体" w:hAnsi="宋体"/>
          <w:color w:val="000000"/>
          <w:sz w:val="21"/>
          <w:szCs w:val="21"/>
          <w:lang w:val="zh-CN"/>
        </w:rPr>
      </w:pPr>
      <w:r>
        <w:rPr>
          <w:rFonts w:hint="eastAsi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946150</wp:posOffset>
            </wp:positionV>
            <wp:extent cx="2152650" cy="379730"/>
            <wp:effectExtent l="0" t="0" r="0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4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21"/>
          <w:szCs w:val="21"/>
        </w:rPr>
        <w:t>16.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静止在水平地面上的两小物块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A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、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B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，质量分别为</w:t>
      </w:r>
      <w:r>
        <w:rPr>
          <w:position w:val="-10"/>
        </w:rPr>
        <w:object>
          <v:shape id="_x0000_i1031" o:spt="75" type="#_x0000_t75" style="height:14.25pt;width:8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rFonts w:hint="eastAsia" w:ascii="宋体" w:hAnsi="宋体"/>
          <w:color w:val="000000"/>
          <w:sz w:val="21"/>
          <w:szCs w:val="21"/>
          <w:lang w:val="zh-CN"/>
        </w:rPr>
        <w:t>；两者之间有一被压缩的微型弹簧，如图所示。某时刻，将压缩的微型弹簧释放，使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A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、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B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瞬间分离，两物块获得的动能之和为</w:t>
      </w:r>
      <w:r>
        <w:rPr>
          <w:position w:val="-10"/>
        </w:rPr>
        <w:object>
          <v:shape id="_x0000_i1032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3">
            <o:LockedField>false</o:LockedField>
          </o:OLEObject>
        </w:object>
      </w:r>
      <w:r>
        <w:rPr>
          <w:rFonts w:hint="eastAsia" w:ascii="宋体" w:hAnsi="宋体"/>
          <w:color w:val="000000"/>
          <w:sz w:val="21"/>
          <w:szCs w:val="21"/>
          <w:lang w:val="zh-CN"/>
        </w:rPr>
        <w:t>。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A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、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B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与地面之间的动摩擦因数均为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u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=0.20。重力加速度取</w:t>
      </w:r>
      <w:r>
        <w:rPr>
          <w:position w:val="-8"/>
        </w:rPr>
        <w:object>
          <v:shape id="_x0000_i1033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Fonts w:hint="eastAsia" w:ascii="宋体" w:hAnsi="宋体"/>
          <w:color w:val="000000"/>
          <w:sz w:val="21"/>
          <w:szCs w:val="21"/>
          <w:lang w:val="zh-CN"/>
        </w:rPr>
        <w:t>。</w:t>
      </w:r>
    </w:p>
    <w:p>
      <w:pPr>
        <w:pStyle w:val="7"/>
        <w:spacing w:line="360" w:lineRule="auto"/>
        <w:rPr>
          <w:rFonts w:hint="eastAsia" w:ascii="宋体" w:hAnsi="宋体"/>
          <w:color w:val="000000"/>
          <w:sz w:val="21"/>
          <w:szCs w:val="21"/>
          <w:lang w:val="zh-CN"/>
        </w:rPr>
      </w:pPr>
      <w:r>
        <w:rPr>
          <w:rFonts w:hint="eastAsia" w:ascii="宋体" w:hAnsi="宋体"/>
          <w:color w:val="000000"/>
          <w:sz w:val="21"/>
          <w:szCs w:val="21"/>
          <w:lang w:val="zh-CN"/>
        </w:rPr>
        <w:t>（</w:t>
      </w: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）求弹簧释放后瞬间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A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、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B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速度的大小；</w:t>
      </w:r>
    </w:p>
    <w:p>
      <w:pPr>
        <w:pStyle w:val="7"/>
        <w:spacing w:line="360" w:lineRule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lang w:val="zh-CN"/>
        </w:rPr>
        <w:t>（</w:t>
      </w: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）物块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A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、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B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中的哪一个先停止？该物块刚停止时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A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与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B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之间的距离是多少？</w:t>
      </w:r>
      <w:r>
        <w:rPr>
          <w:rFonts w:hint="eastAsia" w:ascii="宋体" w:hAnsi="宋体"/>
          <w:color w:val="000000"/>
          <w:sz w:val="21"/>
          <w:szCs w:val="21"/>
        </w:rPr>
        <w:t>还需要多久另一个物体也能停止？</w:t>
      </w:r>
    </w:p>
    <w:p>
      <w:pPr>
        <w:pStyle w:val="7"/>
        <w:spacing w:line="360" w:lineRule="auto"/>
        <w:rPr>
          <w:rFonts w:hint="eastAsia" w:ascii="宋体" w:hAnsi="宋体"/>
          <w:color w:val="000000"/>
          <w:sz w:val="21"/>
          <w:szCs w:val="21"/>
          <w:lang w:val="zh-CN"/>
        </w:rPr>
      </w:pPr>
      <w:r>
        <w:rPr>
          <w:rFonts w:hint="eastAsia" w:ascii="宋体" w:hAnsi="宋体"/>
          <w:color w:val="000000"/>
          <w:sz w:val="21"/>
          <w:szCs w:val="21"/>
          <w:lang w:val="zh-CN"/>
        </w:rPr>
        <w:t>（</w:t>
      </w:r>
      <w:r>
        <w:rPr>
          <w:rFonts w:hint="eastAsia" w:ascii="宋体" w:hAnsi="宋体"/>
          <w:color w:val="000000"/>
          <w:sz w:val="21"/>
          <w:szCs w:val="21"/>
        </w:rPr>
        <w:t>3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）A和B都停止后，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A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与</w:t>
      </w:r>
      <w:r>
        <w:rPr>
          <w:rFonts w:hint="eastAsia" w:ascii="宋体" w:hAnsi="宋体"/>
          <w:i/>
          <w:color w:val="000000"/>
          <w:sz w:val="21"/>
          <w:szCs w:val="21"/>
          <w:lang w:val="zh-CN"/>
        </w:rPr>
        <w:t>B</w:t>
      </w:r>
      <w:r>
        <w:rPr>
          <w:rFonts w:hint="eastAsia" w:ascii="宋体" w:hAnsi="宋体"/>
          <w:color w:val="000000"/>
          <w:sz w:val="21"/>
          <w:szCs w:val="21"/>
          <w:lang w:val="zh-CN"/>
        </w:rPr>
        <w:t>之间的距离是多少？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17.如图所示，AMB是一条长L=10m的绝缘水平轨道，固定在离水平地面高h=1.25m处，A、B为端点，M为中点。轨道MB处在方向竖直向上、大小</w:t>
      </w:r>
      <w:r>
        <w:rPr>
          <w:rFonts w:hint="eastAsia" w:ascii="宋体" w:hAnsi="Courier New" w:cs="Courier New"/>
          <w:szCs w:val="21"/>
        </w:rPr>
        <w:t>E=5×1O</w:t>
      </w:r>
      <w:r>
        <w:rPr>
          <w:rFonts w:hint="eastAsia" w:ascii="宋体" w:hAnsi="Courier New" w:cs="Courier New"/>
          <w:szCs w:val="21"/>
          <w:vertAlign w:val="superscript"/>
        </w:rPr>
        <w:t>3</w:t>
      </w:r>
      <w:r>
        <w:rPr>
          <w:rFonts w:hint="eastAsia" w:ascii="宋体" w:hAnsi="Courier New" w:cs="Courier New"/>
          <w:szCs w:val="21"/>
        </w:rPr>
        <w:t>N/C</w:t>
      </w:r>
      <w:r>
        <w:rPr>
          <w:rFonts w:hint="eastAsia" w:ascii="宋体" w:hAnsi="宋体" w:cs="宋体"/>
          <w:bCs/>
          <w:szCs w:val="21"/>
        </w:rPr>
        <w:t>的匀强电场中。一质量m=0.1kg、电荷量</w:t>
      </w:r>
      <w:r>
        <w:rPr>
          <w:rFonts w:hint="eastAsia" w:ascii="宋体" w:hAnsi="Courier New" w:cs="Courier New"/>
          <w:szCs w:val="21"/>
        </w:rPr>
        <w:t>q=+1.3×10</w:t>
      </w:r>
      <w:r>
        <w:rPr>
          <w:rFonts w:hint="eastAsia" w:ascii="宋体" w:hAnsi="Courier New" w:cs="Courier New"/>
          <w:szCs w:val="21"/>
          <w:vertAlign w:val="superscript"/>
        </w:rPr>
        <w:t>-4</w:t>
      </w:r>
      <w:r>
        <w:rPr>
          <w:rFonts w:hint="eastAsia" w:ascii="宋体" w:hAnsi="Courier New" w:cs="Courier New"/>
          <w:szCs w:val="21"/>
        </w:rPr>
        <w:t>C</w:t>
      </w:r>
      <w:r>
        <w:rPr>
          <w:rFonts w:hint="eastAsia" w:ascii="宋体" w:hAnsi="宋体" w:cs="宋体"/>
          <w:bCs/>
          <w:szCs w:val="21"/>
        </w:rPr>
        <w:t>的可视为质点的滑块以初速度</w:t>
      </w:r>
      <w:r>
        <w:rPr>
          <w:rFonts w:hint="eastAsia" w:ascii="宋体" w:hAnsi="Courier New" w:cs="Courier New"/>
          <w:szCs w:val="21"/>
        </w:rPr>
        <w:t>V</w:t>
      </w:r>
      <w:r>
        <w:rPr>
          <w:rFonts w:hint="eastAsia" w:ascii="宋体" w:hAnsi="Courier New" w:cs="Courier New"/>
          <w:szCs w:val="21"/>
          <w:vertAlign w:val="subscript"/>
        </w:rPr>
        <w:t>0</w:t>
      </w:r>
      <w:r>
        <w:rPr>
          <w:rFonts w:hint="eastAsia" w:ascii="宋体" w:hAnsi="Courier New" w:cs="Courier New"/>
          <w:szCs w:val="21"/>
        </w:rPr>
        <w:t>=6m/s</w:t>
      </w:r>
      <w:r>
        <w:rPr>
          <w:rFonts w:hint="eastAsia" w:ascii="宋体" w:hAnsi="宋体" w:cs="宋体"/>
          <w:bCs/>
          <w:szCs w:val="21"/>
        </w:rPr>
        <w:t>在轨道上自A点开始向右运动，经M点进入电场，从B点离开电场。已知滑块与轨道间的动摩擦因数u=0.2，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107950</wp:posOffset>
            </wp:positionV>
            <wp:extent cx="2413000" cy="1346200"/>
            <wp:effectExtent l="0" t="0" r="635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1"/>
        </w:rPr>
        <w:t>求滑块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（1）到达M点时的速度大小；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（2）从M点运动到B点所用的时间；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（3）落地点距B点的水平距离。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E972C"/>
    <w:multiLevelType w:val="singleLevel"/>
    <w:tmpl w:val="35DE972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D2"/>
    <w:rsid w:val="0025715F"/>
    <w:rsid w:val="008B3A70"/>
    <w:rsid w:val="00DB23D2"/>
    <w:rsid w:val="17EC62B7"/>
    <w:rsid w:val="3FB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_0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8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23.jpeg"/><Relationship Id="rId36" Type="http://schemas.openxmlformats.org/officeDocument/2006/relationships/image" Target="media/image22.wmf"/><Relationship Id="rId35" Type="http://schemas.openxmlformats.org/officeDocument/2006/relationships/oleObject" Target="embeddings/oleObject9.bin"/><Relationship Id="rId34" Type="http://schemas.openxmlformats.org/officeDocument/2006/relationships/image" Target="media/image21.wmf"/><Relationship Id="rId33" Type="http://schemas.openxmlformats.org/officeDocument/2006/relationships/oleObject" Target="embeddings/oleObject8.bin"/><Relationship Id="rId32" Type="http://schemas.openxmlformats.org/officeDocument/2006/relationships/image" Target="media/image20.wmf"/><Relationship Id="rId31" Type="http://schemas.openxmlformats.org/officeDocument/2006/relationships/oleObject" Target="embeddings/oleObject7.bin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jpeg"/><Relationship Id="rId27" Type="http://schemas.openxmlformats.org/officeDocument/2006/relationships/image" Target="media/image16.jpeg"/><Relationship Id="rId26" Type="http://schemas.openxmlformats.org/officeDocument/2006/relationships/image" Target="media/image15.jpeg"/><Relationship Id="rId25" Type="http://schemas.openxmlformats.org/officeDocument/2006/relationships/image" Target="media/image14.jpeg"/><Relationship Id="rId24" Type="http://schemas.openxmlformats.org/officeDocument/2006/relationships/image" Target="media/image13.png"/><Relationship Id="rId23" Type="http://schemas.openxmlformats.org/officeDocument/2006/relationships/image" Target="media/image12.jpeg"/><Relationship Id="rId22" Type="http://schemas.openxmlformats.org/officeDocument/2006/relationships/image" Target="media/image11.png"/><Relationship Id="rId21" Type="http://schemas.openxmlformats.org/officeDocument/2006/relationships/image" Target="media/image10.jpeg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oleObject" Target="embeddings/oleObject5.bin"/><Relationship Id="rId15" Type="http://schemas.openxmlformats.org/officeDocument/2006/relationships/oleObject" Target="embeddings/oleObject4.bin"/><Relationship Id="rId14" Type="http://schemas.openxmlformats.org/officeDocument/2006/relationships/image" Target="media/image6.wmf"/><Relationship Id="rId13" Type="http://schemas.openxmlformats.org/officeDocument/2006/relationships/oleObject" Target="embeddings/oleObject3.bin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3110</Characters>
  <Lines>25</Lines>
  <Paragraphs>7</Paragraphs>
  <TotalTime>0</TotalTime>
  <ScaleCrop>false</ScaleCrop>
  <LinksUpToDate>false</LinksUpToDate>
  <CharactersWithSpaces>3648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2020-12-05T02:31:00Z</dcterms:created>
  <dcterms:modified xsi:type="dcterms:W3CDTF">2022-03-04T03:42:14Z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2052-11.1.0.11294</vt:lpwstr>
  </property>
  <property fmtid="{D5CDD505-2E9C-101B-9397-08002B2CF9AE}" pid="7" name="ICV">
    <vt:lpwstr>3CF85446D8A241E5A6D0E74C3018392D</vt:lpwstr>
  </property>
</Properties>
</file>