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2021届北京十九中高一上学期物理期末考试试题</w:t>
      </w:r>
    </w:p>
    <w:p>
      <w:pPr>
        <w:jc w:val="center"/>
        <w:rPr>
          <w:rFonts w:hint="eastAsia" w:eastAsiaTheme="minorEastAsia"/>
          <w:sz w:val="32"/>
          <w:szCs w:val="32"/>
          <w:lang w:eastAsia="zh-CN"/>
        </w:rPr>
      </w:pP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953000" cy="6429375"/>
            <wp:effectExtent l="0" t="0" r="0" b="9525"/>
            <wp:docPr id="8" name="图片 8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642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5048250" cy="6657975"/>
            <wp:effectExtent l="0" t="0" r="0" b="9525"/>
            <wp:docPr id="7" name="图片 7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665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5038725" cy="6496050"/>
            <wp:effectExtent l="0" t="0" r="9525" b="0"/>
            <wp:docPr id="6" name="图片 6" descr="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649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743450" cy="6457950"/>
            <wp:effectExtent l="0" t="0" r="0" b="0"/>
            <wp:docPr id="5" name="图片 5" descr="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645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5172075" cy="6667500"/>
            <wp:effectExtent l="0" t="0" r="9525" b="0"/>
            <wp:docPr id="4" name="图片 4" descr="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5019675" cy="6772275"/>
            <wp:effectExtent l="0" t="0" r="9525" b="9525"/>
            <wp:docPr id="3" name="图片 3" descr="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677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800600" cy="6772275"/>
            <wp:effectExtent l="0" t="0" r="0" b="9525"/>
            <wp:docPr id="2" name="图片 2" descr="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677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5272405" cy="4828540"/>
            <wp:effectExtent l="0" t="0" r="4445" b="10160"/>
            <wp:docPr id="1" name="图片 1" descr="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82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t>智浪教育</w:t>
    </w:r>
    <w:r>
      <w:t>—</w:t>
    </w:r>
    <w:r>
      <w:rPr>
        <w:rFonts w:hint="eastAsia"/>
      </w:rPr>
      <w:t>普惠英才文库</w:t>
    </w:r>
  </w:p>
  <w:p>
    <w:pPr>
      <w:pStyle w:val="3"/>
    </w:pPr>
    <w:bookmarkStart w:id="0" w:name="_GoBack"/>
    <w:bookmarkEnd w:id="0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0EE57F2"/>
    <w:rsid w:val="1DBE17AE"/>
    <w:rsid w:val="60EE57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2021-01-28T06:51:00Z</dcterms:created>
  <dc:creator>Administrator</dc:creator>
  <cp:lastModifiedBy>zhanghoufu</cp:lastModifiedBy>
  <dcterms:modified xsi:type="dcterms:W3CDTF">2021-02-16T01:35:57Z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