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pict>
          <v:shape id="_x0000_s1025" o:spid="_x0000_s1025" o:spt="75" type="#_x0000_t75" style="position:absolute;left:0pt;margin-left:937pt;margin-top:853pt;height:25pt;width:3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default" w:ascii="Times New Roman" w:hAnsi="Times New Roman" w:cs="Times New Roman"/>
        </w:rPr>
        <w:t>准考证号</w:t>
      </w:r>
      <w:r>
        <w:rPr>
          <w:rFonts w:hint="eastAsia" w:ascii="Times New Roman" w:hAnsi="Times New Roman" w:cs="Times New Roman"/>
          <w:lang w:val="en-US" w:eastAsia="zh-CN"/>
        </w:rPr>
        <w:t>_______________ 姓名_______________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在此卷上答题无效</w:t>
      </w:r>
      <w:r>
        <w:rPr>
          <w:rFonts w:hint="eastAsia" w:ascii="Times New Roman" w:hAnsi="Times New Roman" w:cs="Times New Roman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2018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福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州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市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初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中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毕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业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班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质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量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检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数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学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试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本试卷分第1卷</w:t>
      </w:r>
      <w:r>
        <w:rPr>
          <w:rFonts w:hint="eastAsia" w:ascii="Times New Roman" w:hAnsi="Times New Roman" w:cs="Times New Roman"/>
          <w:lang w:eastAsia="zh-CN"/>
        </w:rPr>
        <w:t>(选择题)</w:t>
      </w:r>
      <w:r>
        <w:rPr>
          <w:rFonts w:hint="default" w:ascii="Times New Roman" w:hAnsi="Times New Roman" w:cs="Times New Roman"/>
        </w:rPr>
        <w:t>和第Ⅱ指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非选择题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两那分</w:t>
      </w:r>
      <w:r>
        <w:rPr>
          <w:rFonts w:hint="eastAsia" w:ascii="Times New Roman" w:hAnsi="Times New Roman" w:cs="Times New Roman"/>
          <w:lang w:eastAsia="zh-CN"/>
        </w:rPr>
        <w:t>，满分</w:t>
      </w:r>
      <w:r>
        <w:rPr>
          <w:rFonts w:hint="default" w:ascii="Times New Roman" w:hAnsi="Times New Roman" w:cs="Times New Roman"/>
        </w:rPr>
        <w:t>150分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注</w:t>
      </w:r>
      <w:r>
        <w:rPr>
          <w:rFonts w:hint="default" w:ascii="Times New Roman" w:hAnsi="Times New Roman" w:cs="Times New Roman"/>
          <w:b/>
          <w:bCs/>
        </w:rPr>
        <w:t>意</w:t>
      </w:r>
      <w:r>
        <w:rPr>
          <w:rFonts w:hint="eastAsia" w:ascii="Times New Roman" w:hAnsi="Times New Roman" w:cs="Times New Roman"/>
          <w:b/>
          <w:bCs/>
          <w:lang w:eastAsia="zh-CN"/>
        </w:rPr>
        <w:t>事项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答题前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考生务必在</w:t>
      </w:r>
      <w:r>
        <w:rPr>
          <w:rFonts w:hint="eastAsia" w:ascii="Times New Roman" w:hAnsi="Times New Roman" w:cs="Times New Roman"/>
          <w:lang w:eastAsia="zh-CN"/>
        </w:rPr>
        <w:t>试卷，</w:t>
      </w:r>
      <w:r>
        <w:rPr>
          <w:rFonts w:hint="default" w:ascii="Times New Roman" w:hAnsi="Times New Roman" w:cs="Times New Roman"/>
        </w:rPr>
        <w:t>答题卡</w:t>
      </w:r>
      <w:r>
        <w:rPr>
          <w:rFonts w:hint="eastAsia" w:ascii="Times New Roman" w:hAnsi="Times New Roman" w:cs="Times New Roman"/>
          <w:lang w:eastAsia="zh-CN"/>
        </w:rPr>
        <w:t>规</w:t>
      </w:r>
      <w:r>
        <w:rPr>
          <w:rFonts w:hint="default" w:ascii="Times New Roman" w:hAnsi="Times New Roman" w:cs="Times New Roman"/>
        </w:rPr>
        <w:t>定位置填写本人准考证号。姓名等信息</w:t>
      </w:r>
      <w:r>
        <w:rPr>
          <w:rFonts w:hint="eastAsia" w:ascii="Times New Roman" w:hAnsi="Times New Roman" w:cs="Times New Roman"/>
          <w:lang w:eastAsia="zh-CN"/>
        </w:rPr>
        <w:t>。考</w:t>
      </w:r>
      <w:r>
        <w:rPr>
          <w:rFonts w:hint="default" w:ascii="Times New Roman" w:hAnsi="Times New Roman" w:cs="Times New Roman"/>
        </w:rPr>
        <w:t>生</w:t>
      </w:r>
      <w:r>
        <w:rPr>
          <w:rFonts w:hint="eastAsia" w:ascii="Times New Roman" w:hAnsi="Times New Roman" w:cs="Times New Roman"/>
          <w:lang w:eastAsia="zh-CN"/>
        </w:rPr>
        <w:t>认真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核</w:t>
      </w:r>
      <w:r>
        <w:rPr>
          <w:rFonts w:hint="eastAsia" w:ascii="Times New Roman" w:hAnsi="Times New Roman" w:cs="Times New Roman"/>
          <w:lang w:eastAsia="zh-CN"/>
        </w:rPr>
        <w:t>对</w:t>
      </w:r>
      <w:r>
        <w:rPr>
          <w:rFonts w:hint="default" w:ascii="Times New Roman" w:hAnsi="Times New Roman" w:cs="Times New Roman"/>
        </w:rPr>
        <w:t>答题卡上粘贴的条形码的“准考证号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姓名”与考生本人准考证号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是否</w:t>
      </w:r>
      <w:r>
        <w:rPr>
          <w:rFonts w:hint="eastAsia" w:ascii="Times New Roman" w:hAnsi="Times New Roman" w:cs="Times New Roman"/>
          <w:lang w:eastAsia="zh-CN"/>
        </w:rPr>
        <w:t>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选题每小题选</w:t>
      </w:r>
      <w:r>
        <w:rPr>
          <w:rFonts w:hint="eastAsia" w:ascii="Times New Roman" w:hAnsi="Times New Roman" w:cs="Times New Roman"/>
          <w:lang w:eastAsia="zh-CN"/>
        </w:rPr>
        <w:t>出</w:t>
      </w:r>
      <w:r>
        <w:rPr>
          <w:rFonts w:hint="default" w:ascii="Times New Roman" w:hAnsi="Times New Roman" w:cs="Times New Roman"/>
        </w:rPr>
        <w:t>答案</w:t>
      </w:r>
      <w:r>
        <w:rPr>
          <w:rFonts w:hint="eastAsia" w:ascii="Times New Roman" w:hAnsi="Times New Roman" w:cs="Times New Roman"/>
          <w:lang w:eastAsia="zh-CN"/>
        </w:rPr>
        <w:t>后，</w:t>
      </w:r>
      <w:r>
        <w:rPr>
          <w:rFonts w:hint="default" w:ascii="Times New Roman" w:hAnsi="Times New Roman" w:cs="Times New Roman"/>
        </w:rPr>
        <w:t>用2B</w:t>
      </w:r>
      <w:r>
        <w:rPr>
          <w:rFonts w:hint="eastAsia" w:ascii="Times New Roman" w:hAnsi="Times New Roman" w:cs="Times New Roman"/>
          <w:lang w:eastAsia="zh-CN"/>
        </w:rPr>
        <w:t>铅笔</w:t>
      </w:r>
      <w:r>
        <w:rPr>
          <w:rFonts w:hint="default" w:ascii="Times New Roman" w:hAnsi="Times New Roman" w:cs="Times New Roman"/>
        </w:rPr>
        <w:t>把</w:t>
      </w:r>
      <w:r>
        <w:rPr>
          <w:rFonts w:hint="eastAsia" w:ascii="Times New Roman" w:hAnsi="Times New Roman" w:cs="Times New Roman"/>
          <w:lang w:eastAsia="zh-CN"/>
        </w:rPr>
        <w:t>答题</w:t>
      </w:r>
      <w:r>
        <w:rPr>
          <w:rFonts w:hint="default" w:ascii="Times New Roman" w:hAnsi="Times New Roman" w:cs="Times New Roman"/>
        </w:rPr>
        <w:t>卡上</w:t>
      </w:r>
      <w:r>
        <w:rPr>
          <w:rFonts w:hint="eastAsia" w:ascii="Times New Roman" w:hAnsi="Times New Roman" w:cs="Times New Roman"/>
          <w:lang w:eastAsia="zh-CN"/>
        </w:rPr>
        <w:t>对</w:t>
      </w:r>
      <w:r>
        <w:rPr>
          <w:rFonts w:hint="default" w:ascii="Times New Roman" w:hAnsi="Times New Roman" w:cs="Times New Roman"/>
        </w:rPr>
        <w:t>应题的答案标号涂</w:t>
      </w:r>
      <w:r>
        <w:rPr>
          <w:rFonts w:hint="eastAsia" w:ascii="Times New Roman" w:hAnsi="Times New Roman" w:cs="Times New Roman"/>
          <w:lang w:eastAsia="zh-CN"/>
        </w:rPr>
        <w:t>黑，如需</w:t>
      </w:r>
      <w:r>
        <w:rPr>
          <w:rFonts w:hint="default" w:ascii="Times New Roman" w:hAnsi="Times New Roman" w:cs="Times New Roman"/>
        </w:rPr>
        <w:t>改动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用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皮擦干净后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再选涂其答案标号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非</w:t>
      </w:r>
      <w:r>
        <w:rPr>
          <w:rFonts w:hint="eastAsia" w:ascii="Times New Roman" w:hAnsi="Times New Roman" w:cs="Times New Roman"/>
          <w:lang w:eastAsia="zh-CN"/>
        </w:rPr>
        <w:t>选择题答案</w:t>
      </w:r>
      <w:r>
        <w:rPr>
          <w:rFonts w:hint="default" w:ascii="Times New Roman" w:hAnsi="Times New Roman" w:cs="Times New Roman"/>
        </w:rPr>
        <w:t>用0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5毫米</w:t>
      </w:r>
      <w:r>
        <w:rPr>
          <w:rFonts w:hint="eastAsia" w:ascii="Times New Roman" w:hAnsi="Times New Roman" w:cs="Times New Roman"/>
          <w:lang w:eastAsia="zh-CN"/>
        </w:rPr>
        <w:t>黑色</w:t>
      </w:r>
      <w:r>
        <w:rPr>
          <w:rFonts w:hint="default" w:ascii="Times New Roman" w:hAnsi="Times New Roman" w:cs="Times New Roman"/>
        </w:rPr>
        <w:t>墨水</w:t>
      </w:r>
      <w:r>
        <w:rPr>
          <w:rFonts w:hint="eastAsia" w:ascii="Times New Roman" w:hAnsi="Times New Roman" w:cs="Times New Roman"/>
          <w:lang w:eastAsia="zh-CN"/>
        </w:rPr>
        <w:t>签</w:t>
      </w:r>
      <w:r>
        <w:rPr>
          <w:rFonts w:hint="default" w:ascii="Times New Roman" w:hAnsi="Times New Roman" w:cs="Times New Roman"/>
        </w:rPr>
        <w:t>字笔在</w:t>
      </w:r>
      <w:r>
        <w:rPr>
          <w:rFonts w:hint="eastAsia" w:ascii="Times New Roman" w:hAnsi="Times New Roman" w:cs="Times New Roman"/>
          <w:lang w:eastAsia="zh-CN"/>
        </w:rPr>
        <w:t>答题</w:t>
      </w:r>
      <w:r>
        <w:rPr>
          <w:rFonts w:hint="default" w:ascii="Times New Roman" w:hAnsi="Times New Roman" w:cs="Times New Roman"/>
        </w:rPr>
        <w:t>卡上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eastAsia="zh-CN"/>
        </w:rPr>
        <w:t>相应位置书写</w:t>
      </w:r>
      <w:r>
        <w:rPr>
          <w:rFonts w:hint="default" w:ascii="Times New Roman" w:hAnsi="Times New Roman" w:cs="Times New Roman"/>
        </w:rPr>
        <w:t>作答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在试题卷上</w:t>
      </w:r>
      <w:r>
        <w:rPr>
          <w:rFonts w:hint="eastAsia" w:ascii="Times New Roman" w:hAnsi="Times New Roman" w:cs="Times New Roman"/>
          <w:lang w:eastAsia="zh-CN"/>
        </w:rPr>
        <w:t>答</w:t>
      </w:r>
      <w:r>
        <w:rPr>
          <w:rFonts w:hint="default" w:ascii="Times New Roman" w:hAnsi="Times New Roman" w:cs="Times New Roman"/>
        </w:rPr>
        <w:t>题无效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作图可先用2</w:t>
      </w: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</w:rPr>
        <w:t>铅</w:t>
      </w:r>
      <w:r>
        <w:rPr>
          <w:rFonts w:hint="eastAsia" w:ascii="Times New Roman" w:hAnsi="Times New Roman" w:cs="Times New Roman"/>
          <w:lang w:eastAsia="zh-CN"/>
        </w:rPr>
        <w:t>笔，</w:t>
      </w:r>
      <w:r>
        <w:rPr>
          <w:rFonts w:hint="default" w:ascii="Times New Roman" w:hAnsi="Times New Roman" w:cs="Times New Roman"/>
        </w:rPr>
        <w:t>确定后必须用0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5毫米</w:t>
      </w:r>
      <w:r>
        <w:rPr>
          <w:rFonts w:hint="eastAsia" w:ascii="Times New Roman" w:hAnsi="Times New Roman" w:cs="Times New Roman"/>
          <w:lang w:eastAsia="zh-CN"/>
        </w:rPr>
        <w:t>黑色墨</w:t>
      </w:r>
      <w:r>
        <w:rPr>
          <w:rFonts w:hint="default" w:ascii="Times New Roman" w:hAnsi="Times New Roman" w:cs="Times New Roman"/>
        </w:rPr>
        <w:t>水签字笔</w:t>
      </w:r>
      <w:r>
        <w:rPr>
          <w:rFonts w:hint="eastAsia" w:ascii="Times New Roman" w:hAnsi="Times New Roman" w:cs="Times New Roman"/>
          <w:lang w:eastAsia="zh-CN"/>
        </w:rPr>
        <w:t>描黑。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4.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考试结束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考生</w:t>
      </w:r>
      <w:r>
        <w:rPr>
          <w:rFonts w:hint="eastAsia" w:ascii="Times New Roman" w:hAnsi="Times New Roman" w:cs="Times New Roman"/>
          <w:lang w:eastAsia="zh-CN"/>
        </w:rPr>
        <w:t>必须</w:t>
      </w:r>
      <w:r>
        <w:rPr>
          <w:rFonts w:hint="default" w:ascii="Times New Roman" w:hAnsi="Times New Roman" w:cs="Times New Roman"/>
        </w:rPr>
        <w:t>将</w:t>
      </w:r>
      <w:r>
        <w:rPr>
          <w:rFonts w:hint="eastAsia" w:ascii="Times New Roman" w:hAnsi="Times New Roman" w:cs="Times New Roman"/>
          <w:lang w:eastAsia="zh-CN"/>
        </w:rPr>
        <w:t>试题卷</w:t>
      </w:r>
      <w:r>
        <w:rPr>
          <w:rFonts w:hint="default" w:ascii="Times New Roman" w:hAnsi="Times New Roman" w:cs="Times New Roman"/>
        </w:rPr>
        <w:t>和答题卡一并交</w:t>
      </w:r>
      <w:r>
        <w:rPr>
          <w:rFonts w:hint="eastAsia" w:ascii="Times New Roman" w:hAnsi="Times New Roman" w:cs="Times New Roman"/>
          <w:lang w:eastAsia="zh-CN"/>
        </w:rPr>
        <w:t>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第</w:t>
      </w:r>
      <w:r>
        <w:rPr>
          <w:rFonts w:hint="eastAsia" w:ascii="Times New Roman" w:hAnsi="Times New Roman" w:cs="Times New Roman"/>
          <w:b/>
          <w:bCs/>
          <w:lang w:eastAsia="zh-CN"/>
        </w:rPr>
        <w:t>Ⅰ</w:t>
      </w:r>
      <w:r>
        <w:rPr>
          <w:rFonts w:hint="default" w:ascii="Times New Roman" w:hAnsi="Times New Roman" w:cs="Times New Roman"/>
          <w:b/>
          <w:bCs/>
        </w:rPr>
        <w:t>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一、选择题：</w:t>
      </w:r>
      <w:r>
        <w:rPr>
          <w:rFonts w:hint="default" w:ascii="Times New Roman" w:hAnsi="Times New Roman" w:cs="Times New Roman"/>
          <w:b/>
          <w:bCs/>
        </w:rPr>
        <w:t>本题共10小题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</w:rPr>
        <w:t>每小题4分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</w:rPr>
        <w:t>共40分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</w:rPr>
        <w:t>在</w:t>
      </w:r>
      <w:r>
        <w:rPr>
          <w:rFonts w:hint="eastAsia" w:ascii="Times New Roman" w:hAnsi="Times New Roman" w:cs="Times New Roman"/>
          <w:b/>
          <w:bCs/>
          <w:lang w:eastAsia="zh-CN"/>
        </w:rPr>
        <w:t>每小题</w:t>
      </w:r>
      <w:r>
        <w:rPr>
          <w:rFonts w:hint="default" w:ascii="Times New Roman" w:hAnsi="Times New Roman" w:cs="Times New Roman"/>
          <w:b/>
          <w:bCs/>
        </w:rPr>
        <w:t>给出的四个选项中只有一</w:t>
      </w:r>
      <w:r>
        <w:rPr>
          <w:rFonts w:hint="eastAsia" w:ascii="Times New Roman" w:hAnsi="Times New Roman" w:cs="Times New Roman"/>
          <w:b/>
          <w:bCs/>
          <w:lang w:eastAsia="zh-CN"/>
        </w:rPr>
        <w:t>项是符合</w:t>
      </w:r>
      <w:r>
        <w:rPr>
          <w:rFonts w:hint="default" w:ascii="Times New Roman" w:hAnsi="Times New Roman" w:cs="Times New Roman"/>
          <w:b/>
          <w:bCs/>
        </w:rPr>
        <w:t>题目要求的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-3的绝对值是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(A) 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025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(B) 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026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(B) </w:t>
      </w:r>
      <w:r>
        <w:rPr>
          <w:rFonts w:hint="default" w:ascii="Times New Roman" w:hAnsi="Times New Roman" w:cs="Times New Roman"/>
        </w:rPr>
        <w:t>-3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(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如图是五个大小相同的正方体组成的几何体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这个几何体的</w:t>
      </w:r>
      <w:r>
        <w:rPr>
          <w:rFonts w:hint="eastAsia" w:ascii="Times New Roman" w:hAnsi="Times New Roman" w:cs="Times New Roman"/>
          <w:lang w:eastAsia="zh-CN"/>
        </w:rPr>
        <w:t>俯视图</w:t>
      </w:r>
      <w:r>
        <w:rPr>
          <w:rFonts w:hint="default" w:ascii="Times New Roman" w:hAnsi="Times New Roman" w:cs="Times New Roman"/>
        </w:rPr>
        <w:t>是</w:t>
      </w:r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82550</wp:posOffset>
            </wp:positionV>
            <wp:extent cx="5269865" cy="1194435"/>
            <wp:effectExtent l="0" t="0" r="6985" b="5715"/>
            <wp:wrapThrough wrapText="bothSides">
              <wp:wrapPolygon>
                <wp:start x="0" y="0"/>
                <wp:lineTo x="0" y="21359"/>
                <wp:lineTo x="21551" y="21359"/>
                <wp:lineTo x="21551" y="0"/>
                <wp:lineTo x="0" y="0"/>
              </wp:wrapPolygon>
            </wp:wrapThrough>
            <wp:docPr id="1" name="图片 1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中国</w:t>
      </w:r>
      <w:r>
        <w:rPr>
          <w:rFonts w:hint="eastAsia" w:ascii="Times New Roman" w:hAnsi="Times New Roman" w:cs="Times New Roman"/>
          <w:lang w:eastAsia="zh-CN"/>
        </w:rPr>
        <w:t>倡导</w:t>
      </w:r>
      <w:r>
        <w:rPr>
          <w:rFonts w:hint="default" w:ascii="Times New Roman" w:hAnsi="Times New Roman" w:cs="Times New Roman"/>
        </w:rPr>
        <w:t>的“一带一路”建设将促进我国与世界各国的互利合作。根据规划</w:t>
      </w:r>
      <w:r>
        <w:rPr>
          <w:rFonts w:hint="eastAsia" w:ascii="Times New Roman" w:hAnsi="Times New Roman" w:cs="Times New Roman"/>
          <w:lang w:eastAsia="zh-CN"/>
        </w:rPr>
        <w:t>，“一带一路”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地区覆盖总人口约为4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400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000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00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人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将4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400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000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00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用科学记数法表示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其</w:t>
      </w:r>
      <w:r>
        <w:rPr>
          <w:rFonts w:hint="eastAsia" w:ascii="Times New Roman" w:hAnsi="Times New Roman" w:cs="Times New Roman"/>
          <w:lang w:eastAsia="zh-CN"/>
        </w:rPr>
        <w:t>结果是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027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028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029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D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030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53340</wp:posOffset>
            </wp:positionV>
            <wp:extent cx="1476375" cy="485775"/>
            <wp:effectExtent l="0" t="0" r="9525" b="9525"/>
            <wp:wrapNone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数轴上M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N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P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Q四点中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能表示</w:t>
      </w:r>
      <w:r>
        <w:rPr>
          <w:rFonts w:hint="default" w:ascii="Times New Roman" w:hAnsi="Times New Roman" w:cs="Times New Roman"/>
          <w:position w:val="-8"/>
        </w:rPr>
        <w:object>
          <v:shape id="_x0000_i103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下列计算正确的是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8a-a=8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</w:rPr>
        <w:t>-a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  <w:vertAlign w:val="superscript"/>
        </w:rPr>
        <w:t>4</w:t>
      </w:r>
      <w:r>
        <w:rPr>
          <w:rFonts w:hint="default" w:ascii="Times New Roman" w:hAnsi="Times New Roman" w:cs="Times New Roman"/>
        </w:rPr>
        <w:t>=a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vertAlign w:val="baseline"/>
          <w:lang w:val="en-US" w:eastAsia="zh-CN"/>
        </w:rPr>
        <w:t>·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=a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6   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ab/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ab/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ab/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ab/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ab/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ab/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</w:rPr>
        <w:t>a-b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=a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-b</w:t>
      </w:r>
      <w:r>
        <w:rPr>
          <w:rFonts w:hint="default" w:ascii="Times New Roman" w:hAnsi="Times New Roman" w:cs="Times New Roman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下列几何图形不是中心对称图形的是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平行四边形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正方形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正五边形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正六边形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cs="Times New Roman" w:eastAsiaTheme="minorEastAsia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297815</wp:posOffset>
            </wp:positionV>
            <wp:extent cx="1266825" cy="876300"/>
            <wp:effectExtent l="0" t="0" r="9525" b="0"/>
            <wp:wrapNone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AD是半圆O的直径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AD=12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C是半圆O上两点.若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eastAsia="zh-CN"/>
          <w:eastAsianLayout w:id="8" w:vert="1"/>
        </w:rPr>
        <w:t>⌒AB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eastAsia="zh-CN"/>
          <w:eastAsianLayout w:id="9" w:vert="1"/>
        </w:rPr>
        <w:t>⌒</w:t>
      </w:r>
      <w:r>
        <w:rPr>
          <w:rFonts w:hint="default" w:ascii="宋体" w:hAnsi="宋体" w:eastAsia="宋体" w:cs="宋体"/>
          <w:sz w:val="44"/>
          <w:szCs w:val="44"/>
          <w:lang w:eastAsia="zh-CN"/>
          <w:eastAsianLayout w:id="10" w:vert="1"/>
        </w:rPr>
        <w:t>BC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eastAsia="zh-CN"/>
          <w:eastAsianLayout w:id="11" w:vert="1"/>
        </w:rPr>
        <w:t>⌒</w:t>
      </w:r>
      <w:r>
        <w:rPr>
          <w:rFonts w:hint="default" w:ascii="宋体" w:hAnsi="宋体" w:eastAsia="宋体" w:cs="宋体"/>
          <w:sz w:val="44"/>
          <w:szCs w:val="44"/>
          <w:lang w:eastAsia="zh-CN"/>
          <w:eastAsianLayout w:id="12" w:vert="1"/>
        </w:rPr>
        <w:t>CD</w: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则图中阴影部分的面积是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  <w:lang w:eastAsia="zh-CN"/>
        </w:rPr>
        <w:t>π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12</w:t>
      </w:r>
      <w:r>
        <w:rPr>
          <w:rFonts w:hint="eastAsia" w:ascii="Times New Roman" w:hAnsi="Times New Roman" w:cs="Times New Roman"/>
          <w:lang w:eastAsia="zh-CN"/>
        </w:rPr>
        <w:t>π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18</w:t>
      </w:r>
      <w:r>
        <w:rPr>
          <w:rFonts w:hint="eastAsia" w:ascii="Times New Roman" w:hAnsi="Times New Roman" w:cs="Times New Roman"/>
          <w:lang w:eastAsia="zh-CN"/>
        </w:rPr>
        <w:t>π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24</w:t>
      </w:r>
      <w:r>
        <w:rPr>
          <w:rFonts w:hint="eastAsia" w:ascii="Times New Roman" w:hAnsi="Times New Roman" w:cs="Times New Roman"/>
          <w:lang w:eastAsia="zh-CN"/>
        </w:rPr>
        <w:t>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387985</wp:posOffset>
            </wp:positionV>
            <wp:extent cx="911860" cy="809625"/>
            <wp:effectExtent l="0" t="0" r="2540" b="9525"/>
            <wp:wrapNone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正方形网格中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每个小正方形的边长均为1个单位长度.A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B在格点上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现将线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段AB向下平移m个单位长度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再向左平移n个单位长度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得到线段A'B'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连接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AA'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BB'.若四边形AA'BB'是正方形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则m+n的值是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9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若数据x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x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lang w:eastAsia="zh-CN"/>
        </w:rPr>
        <w:t>，…，</w:t>
      </w:r>
      <w:r>
        <w:rPr>
          <w:rFonts w:hint="default" w:ascii="Times New Roman" w:hAnsi="Times New Roman" w:cs="Times New Roman"/>
        </w:rPr>
        <w:t>x</w:t>
      </w:r>
      <w:r>
        <w:rPr>
          <w:rFonts w:hint="default" w:ascii="Times New Roman" w:hAnsi="Times New Roman" w:cs="Times New Roman"/>
          <w:vertAlign w:val="subscript"/>
        </w:rPr>
        <w:t>n</w:t>
      </w:r>
      <w:r>
        <w:rPr>
          <w:rFonts w:hint="default" w:ascii="Times New Roman" w:hAnsi="Times New Roman" w:cs="Times New Roman"/>
        </w:rPr>
        <w:t>的众数为a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方差为b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则数据x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+2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x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+2</w:t>
      </w:r>
      <w:r>
        <w:rPr>
          <w:rFonts w:hint="eastAsia" w:ascii="Times New Roman" w:hAnsi="Times New Roman" w:cs="Times New Roman"/>
          <w:lang w:eastAsia="zh-CN"/>
        </w:rPr>
        <w:t>，…，</w:t>
      </w:r>
      <w:r>
        <w:rPr>
          <w:rFonts w:hint="default" w:ascii="Times New Roman" w:hAnsi="Times New Roman" w:cs="Times New Roman"/>
        </w:rPr>
        <w:t>x</w:t>
      </w:r>
      <w:r>
        <w:rPr>
          <w:rFonts w:hint="default" w:ascii="Times New Roman" w:hAnsi="Times New Roman" w:cs="Times New Roman"/>
          <w:vertAlign w:val="subscript"/>
        </w:rPr>
        <w:t>n</w:t>
      </w:r>
      <w:r>
        <w:rPr>
          <w:rFonts w:hint="default" w:ascii="Times New Roman" w:hAnsi="Times New Roman" w:cs="Times New Roman"/>
        </w:rPr>
        <w:t>+2的众数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方差分别是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 xml:space="preserve"> b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b+2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a+2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a+2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b+2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在平面直角坐标系xOy中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eastAsia="zh-CN"/>
        </w:rPr>
        <w:t>)，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m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m-2</w:t>
      </w:r>
      <w:r>
        <w:rPr>
          <w:rFonts w:hint="eastAsia" w:ascii="Times New Roman" w:hAnsi="Times New Roman" w:cs="Times New Roman"/>
          <w:lang w:eastAsia="zh-CN"/>
        </w:rPr>
        <w:t>)，</w:t>
      </w:r>
      <w:r>
        <w:rPr>
          <w:rFonts w:hint="default" w:ascii="Times New Roman" w:hAnsi="Times New Roman" w:cs="Times New Roman"/>
        </w:rPr>
        <w:t>则AB+OB的最小值是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position w:val="-8"/>
          <w:lang w:eastAsia="zh-CN"/>
        </w:rPr>
        <w:object>
          <v:shape id="_x0000_i103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(B)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position w:val="-8"/>
          <w:lang w:eastAsia="zh-CN"/>
        </w:rPr>
        <w:object>
          <v:shape id="_x0000_i103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D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第</w:t>
      </w:r>
      <w:r>
        <w:rPr>
          <w:rFonts w:hint="eastAsia" w:ascii="Times New Roman" w:hAnsi="Times New Roman" w:cs="Times New Roman"/>
          <w:b/>
          <w:bCs/>
          <w:lang w:eastAsia="zh-CN"/>
        </w:rPr>
        <w:t>Ⅱ</w:t>
      </w:r>
      <w:r>
        <w:rPr>
          <w:rFonts w:hint="default" w:ascii="Times New Roman" w:hAnsi="Times New Roman" w:cs="Times New Roman"/>
          <w:b/>
          <w:bCs/>
        </w:rPr>
        <w:t>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注意事项: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用0.5毫米黑色墨水签字笔在答题卡上相应位置书写作答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在试题卷上作答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答案无效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2. </w:t>
      </w:r>
      <w:r>
        <w:rPr>
          <w:rFonts w:hint="default" w:ascii="Times New Roman" w:hAnsi="Times New Roman" w:cs="Times New Roman"/>
        </w:rPr>
        <w:t>作图可先用2</w:t>
      </w: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</w:rPr>
        <w:t>铅笔画出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确定后必须用0.5毫米黑色墨水签字笔描黑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二、填空题</w:t>
      </w:r>
      <w:r>
        <w:rPr>
          <w:rFonts w:hint="eastAsia" w:ascii="Times New Roman" w:hAnsi="Times New Roman" w:cs="Times New Roman"/>
          <w:b/>
          <w:bCs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</w:rPr>
        <w:t>本题共6小题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</w:rPr>
        <w:t>每小题4分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</w:rPr>
        <w:t>共24分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(11)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-1 </w:t>
      </w:r>
      <w:r>
        <w:rPr>
          <w:rFonts w:hint="eastAsia" w:ascii="Times New Roman" w:hAnsi="Times New Roman" w:cs="Times New Roman"/>
          <w:vertAlign w:val="baseline"/>
          <w:lang w:val="en-US" w:eastAsia="zh-CN"/>
        </w:rPr>
        <w:t>=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(1</w:t>
      </w:r>
      <w:r>
        <w:rPr>
          <w:rFonts w:hint="default" w:ascii="Times New Roman" w:hAnsi="Times New Roman" w:cs="Times New Roman"/>
        </w:rPr>
        <w:t>2)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若∠</w:t>
      </w:r>
      <w:r>
        <w:rPr>
          <w:rFonts w:hint="eastAsia" w:ascii="Times New Roman" w:hAnsi="Times New Roman" w:cs="Times New Roman"/>
          <w:lang w:eastAsia="zh-CN"/>
        </w:rPr>
        <w:t>α</w:t>
      </w:r>
      <w:r>
        <w:rPr>
          <w:rFonts w:hint="default" w:ascii="Times New Roman" w:hAnsi="Times New Roman" w:cs="Times New Roman"/>
        </w:rPr>
        <w:t>=40°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则∠</w:t>
      </w:r>
      <w:r>
        <w:rPr>
          <w:rFonts w:hint="eastAsia" w:ascii="Times New Roman" w:hAnsi="Times New Roman" w:cs="Times New Roman"/>
          <w:lang w:eastAsia="zh-CN"/>
        </w:rPr>
        <w:t>α</w:t>
      </w:r>
      <w:r>
        <w:rPr>
          <w:rFonts w:hint="default" w:ascii="Times New Roman" w:hAnsi="Times New Roman" w:cs="Times New Roman"/>
        </w:rPr>
        <w:t>的补角是</w:t>
      </w:r>
      <w:r>
        <w:rPr>
          <w:rFonts w:hint="eastAsia" w:ascii="Times New Roman" w:hAnsi="Times New Roman" w:cs="Times New Roman"/>
          <w:vertAlign w:val="baseline"/>
          <w:lang w:val="en-US" w:eastAsia="zh-CN"/>
        </w:rPr>
        <w:t>________°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13)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不等式2x+1</w:t>
      </w:r>
      <w:r>
        <w:rPr>
          <w:rFonts w:hint="eastAsia" w:ascii="Times New Roman" w:hAnsi="Times New Roman" w:cs="Times New Roman"/>
          <w:lang w:eastAsia="zh-CN"/>
        </w:rPr>
        <w:t>≥</w:t>
      </w:r>
      <w:r>
        <w:rPr>
          <w:rFonts w:hint="default" w:ascii="Times New Roman" w:hAnsi="Times New Roman" w:cs="Times New Roman"/>
        </w:rPr>
        <w:t>23的解集是</w:t>
      </w:r>
      <w:r>
        <w:rPr>
          <w:rFonts w:hint="eastAsia" w:ascii="Times New Roman" w:hAnsi="Times New Roman" w:cs="Times New Roman"/>
          <w:vertAlign w:val="baseline"/>
          <w:lang w:val="en-US" w:eastAsia="zh-CN"/>
        </w:rPr>
        <w:t>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-78105</wp:posOffset>
            </wp:positionV>
            <wp:extent cx="1000125" cy="914400"/>
            <wp:effectExtent l="0" t="0" r="9525" b="0"/>
            <wp:wrapNone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(14)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一个不透明的袋子中有3个白球和2个黑球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这些球除颜色外完全相同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从袋子中随机摸出1个球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这个球是白球的概率是</w:t>
      </w:r>
      <w:r>
        <w:rPr>
          <w:rFonts w:hint="eastAsia" w:ascii="Times New Roman" w:hAnsi="Times New Roman" w:cs="Times New Roman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(15)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矩形ABCD中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E是BC上一点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将△ABE沿AE折叠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得到△AFE.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127635</wp:posOffset>
            </wp:positionV>
            <wp:extent cx="1062355" cy="1165225"/>
            <wp:effectExtent l="0" t="0" r="4445" b="15875"/>
            <wp:wrapNone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若F恰好是CD的中点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</w:t>
      </w:r>
      <w:r>
        <w:rPr>
          <w:rFonts w:hint="default" w:ascii="Times New Roman" w:hAnsi="Times New Roman" w:cs="Times New Roman"/>
          <w:position w:val="-12"/>
        </w:rPr>
        <w:object>
          <v:shape id="_x0000_i1034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的值是</w:t>
      </w:r>
      <w:r>
        <w:rPr>
          <w:rFonts w:hint="eastAsia" w:ascii="Times New Roman" w:hAnsi="Times New Roman" w:cs="Times New Roman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(16)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直线</w:t>
      </w:r>
      <w:r>
        <w:rPr>
          <w:rFonts w:hint="default" w:ascii="Times New Roman" w:hAnsi="Times New Roman" w:cs="Times New Roman"/>
          <w:position w:val="-24"/>
        </w:rPr>
        <w:object>
          <v:shape id="_x0000_i1035" o:spt="75" type="#_x0000_t75" style="height:31pt;width:49.9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与双曲线y=交于A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B两点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点C在x轴上</w:t>
      </w:r>
      <w:r>
        <w:rPr>
          <w:rFonts w:hint="eastAsia" w:ascii="Times New Roman" w:hAnsi="Times New Roman" w:cs="Times New Roman"/>
          <w:lang w:eastAsia="zh-CN"/>
        </w:rPr>
        <w:t>，连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接AC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BC.若∠ACB=90°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△ABC的面积为10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则k的值是</w:t>
      </w:r>
      <w:r>
        <w:rPr>
          <w:rFonts w:hint="eastAsia" w:ascii="Times New Roman" w:hAnsi="Times New Roman" w:cs="Times New Roman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三、</w:t>
      </w:r>
      <w:r>
        <w:rPr>
          <w:rFonts w:hint="default" w:ascii="Times New Roman" w:hAnsi="Times New Roman" w:cs="Times New Roman"/>
          <w:b/>
          <w:bCs/>
        </w:rPr>
        <w:t>解答题</w:t>
      </w:r>
      <w:r>
        <w:rPr>
          <w:rFonts w:hint="eastAsia" w:ascii="Times New Roman" w:hAnsi="Times New Roman" w:cs="Times New Roman"/>
          <w:b/>
          <w:bCs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</w:rPr>
        <w:t>本题共9小题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</w:rPr>
        <w:t>共86分.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解答应写出文字说明、证明过程或演算步骤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(17)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(本小题满分8分)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先化简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再求值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position w:val="-28"/>
          <w:lang w:eastAsia="zh-CN"/>
        </w:rPr>
        <w:object>
          <v:shape id="_x0000_i1036" o:spt="75" type="#_x0000_t75" style="height:35pt;width:11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4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其中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037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(1</w:t>
      </w:r>
      <w:r>
        <w:rPr>
          <w:rFonts w:hint="default" w:ascii="Times New Roman" w:hAnsi="Times New Roman" w:cs="Times New Roman"/>
        </w:rPr>
        <w:t>8)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(本小题满分8分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lang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180975</wp:posOffset>
            </wp:positionV>
            <wp:extent cx="1343025" cy="1076325"/>
            <wp:effectExtent l="0" t="0" r="9525" b="9525"/>
            <wp:wrapNone/>
            <wp:docPr id="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点B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E在一条直线上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AB∥DE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AC∥DF且AC=DF</w:t>
      </w:r>
      <w:r>
        <w:rPr>
          <w:rFonts w:hint="eastAsia" w:ascii="Times New Roman" w:hAnsi="Times New Roman" w:cs="Times New Roman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求证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AB=DE.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(1</w:t>
      </w:r>
      <w:r>
        <w:rPr>
          <w:rFonts w:hint="default" w:ascii="Times New Roman" w:hAnsi="Times New Roman" w:cs="Times New Roman"/>
        </w:rPr>
        <w:t>9)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(本小题满分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在R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△ABC中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∠C=90°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∠B=54°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AD是△ABC的角平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i w:val="0"/>
          <w:iCs w:val="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229870</wp:posOffset>
            </wp:positionV>
            <wp:extent cx="1504950" cy="1019175"/>
            <wp:effectExtent l="0" t="0" r="0" b="9525"/>
            <wp:wrapNone/>
            <wp:docPr id="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分线.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求作AB的垂直平分线MN交AD于点E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连接BE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;并证明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DE=DB.(</w:t>
      </w:r>
      <w:r>
        <w:rPr>
          <w:rFonts w:hint="default" w:ascii="Times New Roman" w:hAnsi="Times New Roman" w:cs="Times New Roman"/>
          <w:i w:val="0"/>
          <w:iCs w:val="0"/>
        </w:rPr>
        <w:t>要求:尺规作图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保留作图痕迹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不写作法)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</w:rPr>
        <w:t>(20)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</w:rPr>
        <w:t>(本小题满分8分)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我国古代数学著作《九章算术》的“方程”一章里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一次方程组是由算筹布置而成的的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如图1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图中各行从左到右列出的算筹数分别表示未知数x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y的系数与相应的常数项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把图1所示的算筹图用我们现在所熟恐的方程组的形式表述出来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就是x+4y=10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；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6x+1ly=34.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请你根据图2所示的算筹图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列出方程组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并求解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52070</wp:posOffset>
            </wp:positionV>
            <wp:extent cx="4009390" cy="1323975"/>
            <wp:effectExtent l="0" t="0" r="10160" b="9525"/>
            <wp:wrapNone/>
            <wp:docPr id="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</w:rPr>
        <w:t>(21)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</w:rPr>
        <w:t>(本小题满分8分)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如图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AB是⊙O的直径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点C在⊙O上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过点C的直线与AB延长线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lang w:eastAsia="zh-CN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207010</wp:posOffset>
            </wp:positionV>
            <wp:extent cx="1516380" cy="1238885"/>
            <wp:effectExtent l="0" t="0" r="7620" b="18415"/>
            <wp:wrapNone/>
            <wp:docPr id="10" name="图片 10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相交于点P.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若∠COB=2∠PCB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求证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：</w:t>
      </w:r>
      <w:r>
        <w:rPr>
          <w:rFonts w:hint="default" w:ascii="Times New Roman" w:hAnsi="Times New Roman" w:cs="Times New Roman"/>
          <w:i w:val="0"/>
          <w:iCs w:val="0"/>
        </w:rPr>
        <w:t>PC是⊙O的切线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</w:rPr>
        <w:t>(22)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</w:rPr>
        <w:t>(本小题满分10分)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eastAsia="zh-CN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已知y是x的函数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自变量x的取值范围是-3.5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≤</w:t>
      </w:r>
      <w:r>
        <w:rPr>
          <w:rFonts w:hint="default" w:ascii="Times New Roman" w:hAnsi="Times New Roman" w:cs="Times New Roman"/>
          <w:i w:val="0"/>
          <w:iCs w:val="0"/>
        </w:rPr>
        <w:t>x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≤</w:t>
      </w:r>
      <w:r>
        <w:rPr>
          <w:rFonts w:hint="default" w:ascii="Times New Roman" w:hAnsi="Times New Roman" w:cs="Times New Roman"/>
          <w:i w:val="0"/>
          <w:iCs w:val="0"/>
        </w:rPr>
        <w:t>4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下表是y与x的几组对应值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：</w:t>
      </w:r>
    </w:p>
    <w:tbl>
      <w:tblPr>
        <w:tblStyle w:val="6"/>
        <w:tblpPr w:leftFromText="180" w:rightFromText="180" w:vertAnchor="text" w:horzAnchor="page" w:tblpX="2555" w:tblpY="112"/>
        <w:tblOverlap w:val="never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735"/>
        <w:gridCol w:w="736"/>
        <w:gridCol w:w="736"/>
        <w:gridCol w:w="736"/>
        <w:gridCol w:w="736"/>
        <w:gridCol w:w="736"/>
        <w:gridCol w:w="7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x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-3.5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-3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-2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-1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y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0.67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0.5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2.03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3.13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3.78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请你根据学习函数的经验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利用上述表格所反映出的y与x之间的变化规律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对该函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数的图象与性质进行探究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(I)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如图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在平面直角坐标系xOy中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描出了上表中各对对应值为坐标的点.根据描出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default" w:ascii="Times New Roman" w:hAnsi="Times New Roman" w:cs="Times New Roman"/>
          <w:i w:val="0"/>
          <w:iCs w:val="0"/>
        </w:rPr>
        <w:t>的点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画出该函数的图象;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-254000</wp:posOffset>
            </wp:positionV>
            <wp:extent cx="3247390" cy="1714500"/>
            <wp:effectExtent l="0" t="0" r="10160" b="0"/>
            <wp:wrapNone/>
            <wp:docPr id="1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(II)根据画出的函数图象特征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仿照示例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完成下列表格中的函数变化规律: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662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3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函数图像特征</w:t>
            </w:r>
          </w:p>
        </w:tc>
        <w:tc>
          <w:tcPr>
            <w:tcW w:w="3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函数变化规律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示例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y轴右侧，函数图像呈上升状态</w:t>
            </w:r>
          </w:p>
        </w:tc>
        <w:tc>
          <w:tcPr>
            <w:tcW w:w="3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当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0＜x≤4时，y随x的增大而增大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示例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3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函数图像经过点（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-2，1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）</w:t>
            </w:r>
          </w:p>
        </w:tc>
        <w:tc>
          <w:tcPr>
            <w:tcW w:w="3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当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x=-2时，y=1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i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）</w:t>
            </w:r>
          </w:p>
        </w:tc>
        <w:tc>
          <w:tcPr>
            <w:tcW w:w="3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函数图像的最低点是（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0，0.5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）</w:t>
            </w:r>
          </w:p>
        </w:tc>
        <w:tc>
          <w:tcPr>
            <w:tcW w:w="3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i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iCs w:val="0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ii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）</w:t>
            </w:r>
          </w:p>
        </w:tc>
        <w:tc>
          <w:tcPr>
            <w:tcW w:w="3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y轴左侧，函数图像呈下降状态</w:t>
            </w:r>
          </w:p>
        </w:tc>
        <w:tc>
          <w:tcPr>
            <w:tcW w:w="3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iCs w:val="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(III)当a&lt;x≤4时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y的取值范围为0.5≤y≤4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则a的取值范围为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iCs w:val="0"/>
        </w:rPr>
        <w:t>23)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</w:rPr>
        <w:t>(本小题满分10分)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492125</wp:posOffset>
            </wp:positionV>
            <wp:extent cx="4754880" cy="1833245"/>
            <wp:effectExtent l="0" t="0" r="7620" b="14605"/>
            <wp:wrapNone/>
            <wp:docPr id="1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李先生从家到公司上班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可以乘坐20路或66路公交车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他在乘坐这两路车时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对所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需的时间分别做了20次统计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并绘制如下统计图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  <w:vertAlign w:val="baseline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请根据以上信息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解答下列问题</w:t>
      </w:r>
    </w:p>
    <w:tbl>
      <w:tblPr>
        <w:tblStyle w:val="6"/>
        <w:tblpPr w:leftFromText="180" w:rightFromText="180" w:vertAnchor="text" w:horzAnchor="page" w:tblpX="6103" w:tblpY="32"/>
        <w:tblOverlap w:val="never"/>
        <w:tblW w:w="4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94"/>
        <w:gridCol w:w="119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公交线路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20路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66路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乘车时间统计量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平均数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34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( i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iCs w:val="0"/>
                <w:vertAlign w:val="baseline"/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eastAsia="zh-CN"/>
              </w:rPr>
              <w:t>中位数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( ii )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vertAlign w:val="baseline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I</w:t>
      </w:r>
      <w:r>
        <w:rPr>
          <w:rFonts w:hint="default" w:ascii="Times New Roman" w:hAnsi="Times New Roman" w:cs="Times New Roman"/>
          <w:i w:val="0"/>
          <w:iCs w:val="0"/>
        </w:rPr>
        <w:t>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完成右表中(i)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(ii)的数据: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lang w:eastAsia="zh-CN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II</w:t>
      </w:r>
      <w:r>
        <w:rPr>
          <w:rFonts w:hint="default" w:ascii="Times New Roman" w:hAnsi="Times New Roman" w:cs="Times New Roman"/>
          <w:i w:val="0"/>
          <w:iCs w:val="0"/>
        </w:rPr>
        <w:t>)李先生从家到公司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除乘车时间外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i w:val="0"/>
          <w:iCs w:val="0"/>
        </w:rPr>
        <w:t>另需10分钟钟(含等车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步行等).该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i w:val="0"/>
          <w:iCs w:val="0"/>
        </w:rPr>
        <w:t>公司规定每天8点上班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16点下班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i w:val="0"/>
          <w:iCs w:val="0"/>
        </w:rPr>
        <w:t>(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i </w:t>
      </w:r>
      <w:r>
        <w:rPr>
          <w:rFonts w:hint="default" w:ascii="Times New Roman" w:hAnsi="Times New Roman" w:cs="Times New Roman"/>
          <w:i w:val="0"/>
          <w:iCs w:val="0"/>
        </w:rPr>
        <w:t>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某日李先生7点20分从家里出发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乘坐哪路车合适?并说明理由;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i w:val="0"/>
          <w:iCs w:val="0"/>
        </w:rPr>
        <w:t>(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i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i </w:t>
      </w:r>
      <w:r>
        <w:rPr>
          <w:rFonts w:hint="default" w:ascii="Times New Roman" w:hAnsi="Times New Roman" w:cs="Times New Roman"/>
          <w:i w:val="0"/>
          <w:iCs w:val="0"/>
        </w:rPr>
        <w:t>)公司出于人文关怀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允许每个员工每个月迟到两次.若李先生每天同一时刻从家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i w:val="0"/>
          <w:iCs w:val="0"/>
        </w:rPr>
        <w:t>里出发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则每天最迟几点出发合适?并说明理理由.(每月的上班天数按22天计)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</w:rPr>
        <w:t>(24)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</w:rPr>
        <w:t>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已知菱形ABCD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E是BC边上一点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连接AE交BD于点F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(I)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如图1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当E是BC中点时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求证:AF=2EF;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(Ⅱ)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如图2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连接接CF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若AB=5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BD=8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当△CEF为直角三角形时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求BE的长;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lang w:eastAsia="zh-CN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(II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I</w:t>
      </w:r>
      <w:r>
        <w:rPr>
          <w:rFonts w:hint="default" w:ascii="Times New Roman" w:hAnsi="Times New Roman" w:cs="Times New Roman"/>
          <w:i w:val="0"/>
          <w:iCs w:val="0"/>
        </w:rPr>
        <w:t>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如图3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当∠ABC=90°时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过点C作CG⊥AE交AE的延长线于点G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连接DG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若BE=BF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求tan∠BDG的值.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6350</wp:posOffset>
            </wp:positionV>
            <wp:extent cx="5270500" cy="1835785"/>
            <wp:effectExtent l="0" t="0" r="6350" b="12065"/>
            <wp:wrapNone/>
            <wp:docPr id="1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</w:rPr>
        <w:t>(25)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</w:rPr>
        <w:t>(本小题满分14分)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如图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抛物线y=ax</w:t>
      </w:r>
      <w:r>
        <w:rPr>
          <w:rFonts w:hint="default" w:ascii="Times New Roman" w:hAnsi="Times New Roman" w:cs="Times New Roman"/>
          <w:i w:val="0"/>
          <w:iCs w:val="0"/>
          <w:vertAlign w:val="superscript"/>
        </w:rPr>
        <w:t>2</w:t>
      </w:r>
      <w:r>
        <w:rPr>
          <w:rFonts w:hint="default" w:ascii="Times New Roman" w:hAnsi="Times New Roman" w:cs="Times New Roman"/>
          <w:i w:val="0"/>
          <w:iCs w:val="0"/>
        </w:rPr>
        <w:t>+bx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(a&gt;0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b&lt;0)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交x轴于O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A两点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顶点为B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I</w:t>
      </w:r>
      <w:r>
        <w:rPr>
          <w:rFonts w:hint="default" w:ascii="Times New Roman" w:hAnsi="Times New Roman" w:cs="Times New Roman"/>
          <w:i w:val="0"/>
          <w:iCs w:val="0"/>
        </w:rPr>
        <w:t>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直接写出A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B两点的坐标标(用含a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b的代数式表示)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I</w:t>
      </w:r>
      <w:r>
        <w:rPr>
          <w:rFonts w:hint="default" w:ascii="Times New Roman" w:hAnsi="Times New Roman" w:cs="Times New Roman"/>
          <w:i w:val="0"/>
          <w:iCs w:val="0"/>
        </w:rPr>
        <w:t>I)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直线y=k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x</w:t>
      </w:r>
      <w:r>
        <w:rPr>
          <w:rFonts w:hint="default" w:ascii="Times New Roman" w:hAnsi="Times New Roman" w:cs="Times New Roman"/>
          <w:i w:val="0"/>
          <w:iCs w:val="0"/>
        </w:rPr>
        <w:t>+m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(k&gt;0)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过点B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且与抛物线交于另一点D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(点D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i w:val="0"/>
          <w:iCs w:val="0"/>
        </w:rPr>
        <w:t>与点A不重合)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交y轴于点点C.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过点D作DE⊥x轴于点E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i w:val="0"/>
          <w:iCs w:val="0"/>
        </w:rPr>
        <w:t>接AB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CE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求证:CE∥AB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>(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II</w:t>
      </w:r>
      <w:r>
        <w:rPr>
          <w:rFonts w:hint="default" w:ascii="Times New Roman" w:hAnsi="Times New Roman" w:cs="Times New Roman"/>
          <w:i w:val="0"/>
          <w:iCs w:val="0"/>
        </w:rPr>
        <w:t>I)在(I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I</w:t>
      </w:r>
      <w:r>
        <w:rPr>
          <w:rFonts w:hint="default" w:ascii="Times New Roman" w:hAnsi="Times New Roman" w:cs="Times New Roman"/>
          <w:i w:val="0"/>
          <w:iCs w:val="0"/>
        </w:rPr>
        <w:t>)的条件下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连接接OB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</w:rPr>
        <w:t>当∠OBA=120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position w:val="-24"/>
          <w:lang w:eastAsia="zh-CN"/>
        </w:rPr>
        <w:object>
          <v:shape id="_x0000_i1038" o:spt="75" type="#_x0000_t75" style="height:34pt;width:6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45">
            <o:LockedField>false</o:LockedField>
          </o:OLEObject>
        </w:object>
      </w:r>
      <w:r>
        <w:rPr>
          <w:rFonts w:hint="default" w:ascii="Times New Roman" w:hAnsi="Times New Roman" w:cs="Times New Roman"/>
          <w:i w:val="0"/>
          <w:iCs w:val="0"/>
        </w:rPr>
        <w:t>时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i w:val="0"/>
          <w:iCs w:val="0"/>
        </w:rPr>
        <w:t>求</w:t>
      </w:r>
      <w:r>
        <w:rPr>
          <w:rFonts w:hint="default" w:ascii="Times New Roman" w:hAnsi="Times New Roman" w:cs="Times New Roman"/>
          <w:i w:val="0"/>
          <w:iCs w:val="0"/>
          <w:position w:val="-24"/>
        </w:rPr>
        <w:object>
          <v:shape id="_x0000_i1039" o:spt="75" type="#_x0000_t75" style="height:31pt;width:2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47">
            <o:LockedField>false</o:LockedField>
          </o:OLEObject>
        </w:object>
      </w:r>
      <w:r>
        <w:rPr>
          <w:rFonts w:hint="default" w:ascii="Times New Roman" w:hAnsi="Times New Roman" w:cs="Times New Roman"/>
          <w:i w:val="0"/>
          <w:iCs w:val="0"/>
        </w:rPr>
        <w:t>的取值范围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i w:val="0"/>
          <w:iCs w:val="0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193675</wp:posOffset>
            </wp:positionV>
            <wp:extent cx="2076450" cy="1819275"/>
            <wp:effectExtent l="0" t="0" r="0" b="9525"/>
            <wp:wrapNone/>
            <wp:docPr id="1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B9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image" Target="media/image1.png"/><Relationship Id="rId49" Type="http://schemas.openxmlformats.org/officeDocument/2006/relationships/image" Target="media/image30.png"/><Relationship Id="rId48" Type="http://schemas.openxmlformats.org/officeDocument/2006/relationships/image" Target="media/image29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4.bin"/><Relationship Id="rId44" Type="http://schemas.openxmlformats.org/officeDocument/2006/relationships/image" Target="media/image27.png"/><Relationship Id="rId43" Type="http://schemas.openxmlformats.org/officeDocument/2006/relationships/image" Target="media/image26.png"/><Relationship Id="rId42" Type="http://schemas.openxmlformats.org/officeDocument/2006/relationships/image" Target="media/image25.png"/><Relationship Id="rId41" Type="http://schemas.openxmlformats.org/officeDocument/2006/relationships/image" Target="media/image24.png"/><Relationship Id="rId40" Type="http://schemas.openxmlformats.org/officeDocument/2006/relationships/image" Target="media/image23.png"/><Relationship Id="rId4" Type="http://schemas.openxmlformats.org/officeDocument/2006/relationships/theme" Target="theme/theme1.xml"/><Relationship Id="rId39" Type="http://schemas.openxmlformats.org/officeDocument/2006/relationships/image" Target="media/image22.png"/><Relationship Id="rId38" Type="http://schemas.openxmlformats.org/officeDocument/2006/relationships/image" Target="media/image21.png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2018-05-16T05:52:00Z</dcterms:created>
  <dc:creator>捞月亮</dc:creator>
  <cp:lastModifiedBy>zhanghoufu</cp:lastModifiedBy>
  <dcterms:modified xsi:type="dcterms:W3CDTF">2018-05-17T01:26:05Z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