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="1050" w:firstLineChars="50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pict>
          <v:shape id="_x0000_s1025" o:spid="_x0000_s1025" o:spt="75" type="#_x0000_t75" style="position:absolute;left:0pt;margin-left:952pt;margin-top:919pt;height:31pt;width:3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2018年上海各区中考化学一模试题分类汇编-基础实验操作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2018年上海宝山区中考化学一模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30.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下列实验操作正确的是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</w:p>
    <w:tbl>
      <w:tblPr>
        <w:tblStyle w:val="7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5325" cy="923925"/>
                  <wp:effectExtent l="0" t="0" r="5715" b="5715"/>
                  <wp:docPr id="1" name="图片 1" descr="图片1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47700" cy="809625"/>
                  <wp:effectExtent l="0" t="0" r="7620" b="13335"/>
                  <wp:docPr id="2" name="图片 2" descr="图片2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54380" cy="701040"/>
                  <wp:effectExtent l="0" t="0" r="7620" b="0"/>
                  <wp:docPr id="3" name="图片 3" descr="图片3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62940" cy="784860"/>
                  <wp:effectExtent l="0" t="0" r="7620" b="7620"/>
                  <wp:docPr id="4" name="图片 4" descr="图片4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4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A. 取液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B. 读数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C. 加热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D. 蒸发</w:t>
            </w:r>
          </w:p>
        </w:tc>
      </w:tr>
    </w:tbl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2018年上海奉贤区中考化学一模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33. 实验操作正确的是（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tbl>
      <w:tblPr>
        <w:tblStyle w:val="7"/>
        <w:tblW w:w="85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38"/>
        <w:gridCol w:w="2149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33425" cy="704850"/>
                  <wp:effectExtent l="0" t="0" r="13335" b="11430"/>
                  <wp:docPr id="5" name="图片 5" descr="图片5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5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14375" cy="704850"/>
                  <wp:effectExtent l="0" t="0" r="1905" b="11430"/>
                  <wp:docPr id="8" name="图片 8" descr="图片6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6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42950" cy="723900"/>
                  <wp:effectExtent l="0" t="0" r="3810" b="7620"/>
                  <wp:docPr id="10" name="图片 10" descr="图片7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片7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85800" cy="704850"/>
                  <wp:effectExtent l="0" t="0" r="0" b="11430"/>
                  <wp:docPr id="12" name="图片 12" descr="图片8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图片8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A.倾倒液体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B.读取液体体积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C.检查气密性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加热液体</w:t>
            </w: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2018年上海虹口区中考化学一模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41.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实验操作正确的是（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tbl>
      <w:tblPr>
        <w:tblStyle w:val="7"/>
        <w:tblW w:w="8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106"/>
        <w:gridCol w:w="2149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57200" cy="685800"/>
                  <wp:effectExtent l="0" t="0" r="0" b="0"/>
                  <wp:docPr id="14" name="图片 14" descr="图片9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片9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39140" cy="647700"/>
                  <wp:effectExtent l="0" t="0" r="7620" b="7620"/>
                  <wp:docPr id="15" name="图片 15" descr="图片10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片10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19100" cy="632460"/>
                  <wp:effectExtent l="0" t="0" r="7620" b="7620"/>
                  <wp:docPr id="16" name="图片 16" descr="图片11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图片11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23900" cy="594360"/>
                  <wp:effectExtent l="0" t="0" r="7620" b="0"/>
                  <wp:docPr id="17" name="图片 17" descr="图片12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图片12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A. 滴加液体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B. 加热液体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C. 取用块状固体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D. 点燃酒精灯</w:t>
            </w: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2018年上海嘉定区中考化学一模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36.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实验操作正确的是（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tbl>
      <w:tblPr>
        <w:tblStyle w:val="7"/>
        <w:tblW w:w="85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43000" cy="1085850"/>
                  <wp:effectExtent l="0" t="0" r="0" b="11430"/>
                  <wp:docPr id="18" name="图片 18" descr="图片13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图片13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381000" cy="1543050"/>
                  <wp:effectExtent l="0" t="0" r="0" b="11430"/>
                  <wp:docPr id="19" name="图片 19" descr="图片14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图片14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9200" cy="966470"/>
                  <wp:effectExtent l="0" t="0" r="0" b="8890"/>
                  <wp:docPr id="20" name="图片 20" descr="图片15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图片15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00125" cy="1019175"/>
                  <wp:effectExtent l="0" t="0" r="5715" b="1905"/>
                  <wp:docPr id="21" name="图片 21" descr="图片16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图片16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A. 倾倒液体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B. 滴加液体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C. 蒸发食盐水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D. 加热液体</w:t>
            </w: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2018年上海闵行区中考化学一模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7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实验操作规范的是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drawing>
          <wp:inline distT="0" distB="0" distL="114300" distR="114300">
            <wp:extent cx="5189855" cy="1203960"/>
            <wp:effectExtent l="0" t="0" r="6985" b="0"/>
            <wp:docPr id="22" name="图片 22" descr="图片17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17 - 副本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取适量液体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B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取液时挤入空气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 C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两人合作滴加液体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D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手按短柄加热液体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spacing w:line="360" w:lineRule="auto"/>
        <w:outlineLvl w:val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2018年上海普陀区中考化学一模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34．下列有关玻璃导管的使用图示正确的是（省略夹持和加热装置）（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spacing w:line="360" w:lineRule="auto"/>
        <w:outlineLvl w:val="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248910" cy="1476375"/>
            <wp:effectExtent l="0" t="0" r="8890" b="1905"/>
            <wp:docPr id="23" name="图片 23" descr="图片18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18 - 副本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2018年上海普陀区中考化学一模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40．下列是一些装置气密性的检查方法，其中正确的是（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270500" cy="1216660"/>
            <wp:effectExtent l="0" t="0" r="2540" b="2540"/>
            <wp:docPr id="24" name="图片 24" descr="图片19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19 - 副本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outlineLvl w:val="0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2018年上海崇明区中考化学一模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37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．图示实验操作正确的是（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235575" cy="1371600"/>
            <wp:effectExtent l="0" t="0" r="6985" b="0"/>
            <wp:docPr id="28" name="图片 28" descr="图片2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片22 - 副本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A.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点燃酒精灯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B．溶解NaCl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C．点燃镁条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D．加入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铜片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numPr>
          <w:ilvl w:val="0"/>
          <w:numId w:val="0"/>
        </w:num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2018年上海黄埔区中考化学一模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38.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在实验室白磷的保存方法如图所示，其目的是（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widowControl w:val="0"/>
        <w:numPr>
          <w:ilvl w:val="0"/>
          <w:numId w:val="0"/>
        </w:numPr>
        <w:adjustRightInd/>
        <w:spacing w:line="360" w:lineRule="auto"/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720725" cy="809625"/>
            <wp:effectExtent l="0" t="0" r="10795" b="13335"/>
            <wp:docPr id="29" name="图片 29" descr="图片2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图片23 - 副本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A. 降低白磷的着火点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防止白磷与空气接触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C. 使白磷与水形成稳定物质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将白磷浸湿使其不易着火</w:t>
      </w:r>
    </w:p>
    <w:p>
      <w:pPr>
        <w:widowControl/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2018年上海金山区中考化学一模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13．实验操作中正确的是（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drawing>
          <wp:inline distT="0" distB="0" distL="114300" distR="114300">
            <wp:extent cx="5189855" cy="1653540"/>
            <wp:effectExtent l="0" t="0" r="6985" b="7620"/>
            <wp:docPr id="32" name="图片 32" descr="图片2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片24 - 副本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A．放置洗净的试管     B．加热液体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C．检查装置的气密性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D．过滤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2018年上海青浦区中考化学一模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8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下列实验操作中错误的是（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081270" cy="960120"/>
            <wp:effectExtent l="0" t="0" r="8890" b="0"/>
            <wp:docPr id="33" name="图片 33" descr="图片25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片25 - 副本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A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蒸发结晶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B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检查装置气密性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C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滴管用毕即插回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D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测定溶液的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pH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 xml:space="preserve">D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2018年上海松江区中考化学一模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38．化学仪器对应的名称书写正确的（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3790315" cy="981075"/>
            <wp:effectExtent l="0" t="0" r="4445" b="9525"/>
            <wp:docPr id="34" name="图片 34" descr="图片26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片26 - 副本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firstLine="630" w:firstLineChars="3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长劲漏斗   B．量桶         C．坩埚钳       D．椎形瓶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2018年上海徐汇区中考化学一模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8. 图示实验操作中，正确的是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267325" cy="1520825"/>
            <wp:effectExtent l="0" t="0" r="5715" b="3175"/>
            <wp:docPr id="35" name="图片 35" descr="图片27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片27 - 副本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autoSpaceDE w:val="0"/>
        <w:autoSpaceDN w:val="0"/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2018年上海杨浦区中考化学一模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15．关于实验基本操作方法的归纳错误的是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pt-BR"/>
        </w:rPr>
        <w:t>A．点燃可燃性气体之前必须检验气体纯度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pt-BR"/>
        </w:rPr>
        <w:t>B．制取气体时应先检查装置的气密性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再装药品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pt-BR"/>
        </w:rPr>
        <w:t>C．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H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还原CuO完毕，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pt-BR"/>
        </w:rPr>
        <w:t>应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先熄灭酒精灯继续通H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到试管冷却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pt-BR"/>
        </w:rPr>
        <w:t>D．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蒸发操作时，蒸发皿必须放在石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drawing>
          <wp:inline distT="0" distB="0" distL="114300" distR="114300">
            <wp:extent cx="9525" cy="22860"/>
            <wp:effectExtent l="0" t="0" r="5715" b="7620"/>
            <wp:docPr id="334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棉网上，用酒精灯外焰加热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2018年上海长宁区中考化学一模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14. 实验操作中正确的是（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）</w:t>
      </w:r>
    </w:p>
    <w:tbl>
      <w:tblPr>
        <w:tblStyle w:val="7"/>
        <w:tblW w:w="7497" w:type="dxa"/>
        <w:tblInd w:w="3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887"/>
        <w:gridCol w:w="1996"/>
        <w:gridCol w:w="1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14400" cy="857250"/>
                  <wp:effectExtent l="0" t="0" r="0" b="11430"/>
                  <wp:docPr id="36" name="图片 36" descr="图片28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图片28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86740" cy="762000"/>
                  <wp:effectExtent l="0" t="0" r="7620" b="0"/>
                  <wp:docPr id="37" name="图片 37" descr="图片29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图片29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9600" cy="784860"/>
                  <wp:effectExtent l="0" t="0" r="0" b="7620"/>
                  <wp:docPr id="38" name="图片 38" descr="图片30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图片30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23925" cy="971550"/>
                  <wp:effectExtent l="0" t="0" r="5715" b="3810"/>
                  <wp:docPr id="39" name="图片 39" descr="图片31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图片31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A. 点燃酒精灯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B. 取用固体药品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C. 取用液体药品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D. 加热液体</w:t>
            </w:r>
          </w:p>
        </w:tc>
      </w:tr>
    </w:tbl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</w:p>
    <w:p>
      <w:pPr>
        <w:spacing w:line="360" w:lineRule="auto"/>
        <w:outlineLvl w:val="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A94040"/>
    <w:multiLevelType w:val="singleLevel"/>
    <w:tmpl w:val="C3A94040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1D456153"/>
    <w:multiLevelType w:val="singleLevel"/>
    <w:tmpl w:val="1D456153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CD3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yangf</dc:creator>
  <cp:lastModifiedBy>zhanghoufu</cp:lastModifiedBy>
  <dcterms:modified xsi:type="dcterms:W3CDTF">2018-05-02T01:27:42Z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