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宿迁市</w:t>
      </w:r>
      <w:r>
        <w:rPr>
          <w:rFonts w:hint="default" w:ascii="Times New Roman" w:hAnsi="Times New Roman" w:cs="Times New Roman"/>
          <w:b/>
          <w:kern w:val="0"/>
          <w:sz w:val="36"/>
          <w:szCs w:val="36"/>
          <w:lang w:val="en-US" w:eastAsia="zh-CN"/>
        </w:rPr>
        <w:t>2019~2020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学年度第二学期</w:t>
      </w:r>
      <w:r>
        <w:rPr>
          <w:rFonts w:hint="eastAsia" w:ascii="宋体" w:hAnsi="宋体"/>
          <w:b/>
          <w:kern w:val="0"/>
          <w:sz w:val="36"/>
          <w:szCs w:val="36"/>
        </w:rPr>
        <w:t>期末测试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eastAsia="zh-CN"/>
        </w:rPr>
        <w:t>高</w:t>
      </w: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44"/>
          <w:szCs w:val="44"/>
          <w:lang w:eastAsia="zh-CN"/>
        </w:rPr>
        <w:t>二</w:t>
      </w: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44"/>
          <w:szCs w:val="44"/>
        </w:rPr>
        <w:t>历</w:t>
      </w: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44"/>
          <w:szCs w:val="44"/>
        </w:rPr>
        <w:t>史</w:t>
      </w:r>
    </w:p>
    <w:p>
      <w:pPr>
        <w:tabs>
          <w:tab w:val="left" w:pos="3420"/>
        </w:tabs>
        <w:spacing w:line="400" w:lineRule="exact"/>
        <w:ind w:left="211" w:hanging="211" w:hangingChars="100"/>
        <w:rPr>
          <w:rFonts w:ascii="黑体" w:hAnsi="黑体" w:eastAsia="黑体" w:cs="Arial"/>
          <w:b/>
          <w:szCs w:val="21"/>
          <w:shd w:val="clear" w:color="auto" w:fill="FFFFFF"/>
        </w:rPr>
      </w:pPr>
      <w:r>
        <w:rPr>
          <w:rFonts w:ascii="宋体" w:hAnsi="宋体" w:cs="Arial"/>
          <w:b/>
          <w:szCs w:val="21"/>
          <w:shd w:val="clear" w:color="auto" w:fill="FFFFFF"/>
        </w:rPr>
        <w:pict>
          <v:shape id="_x0000_s1031" o:spid="_x0000_s1031" o:spt="202" type="#_x0000_t202" style="position:absolute;left:0pt;margin-left:1.3pt;margin-top:7.05pt;height:159.3pt;width:398.8pt;mso-wrap-distance-bottom:0pt;mso-wrap-distance-left:9pt;mso-wrap-distance-right:9pt;mso-wrap-distance-top:0pt;z-index:2516623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szCs w:val="21"/>
                    </w:rPr>
                    <w:t>注意事项:考生在答题前请阅读本注意事项及各题答题要求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ind w:left="210" w:hanging="210" w:hangingChars="100"/>
                    <w:textAlignment w:val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1.本试卷共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宋体" w:hAnsi="宋体"/>
                      <w:szCs w:val="21"/>
                    </w:rPr>
                    <w:t>页，包含选择题（第1题－15题，共15题）、非选择题（第16题－第20题，共5题）两部分。考试结束后，请将答题卡交回。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ind w:left="178" w:leftChars="-1" w:hanging="180"/>
                    <w:textAlignment w:val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2.答题前，请你务必将自己的姓名、考试证号用书写黑色字迹的0.5毫米签字笔填写在答题卡上。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textAlignment w:val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3.请认真核对答题卡表头规定填写或填涂的项目是否准确。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ind w:left="210" w:hanging="210" w:hangingChars="100"/>
                    <w:textAlignment w:val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4.作答非选择题必须用书写黑色字迹的0.5毫米签字笔写在答题卡上的指定位置，在其它位置作答一律无效。作答选择题必须用2B铅笔把答题卡上对应题目的答案标号涂黑。如需改动，请用橡皮擦干净后，再选涂其它答案。</w:t>
                  </w:r>
                </w:p>
              </w:txbxContent>
            </v:textbox>
            <w10:wrap type="square"/>
          </v:shape>
        </w:pict>
      </w:r>
      <w:r>
        <w:rPr>
          <w:rFonts w:hint="eastAsia" w:ascii="黑体" w:hAnsi="黑体" w:eastAsia="黑体" w:cs="Arial"/>
          <w:b/>
          <w:szCs w:val="21"/>
          <w:shd w:val="clear" w:color="auto" w:fill="FFFFFF"/>
        </w:rPr>
        <w:t>一、选择题：本大题共15小题，每小题3分，共45分。在每小题列出的四个选项中，只有一项是符合题目要求的。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hanging="210" w:hanging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1.古代某思想家认为：“五色令人目盲，五音令人耳聋，五味令人口爽，驰骋畋猎令人心发狂，难得之货令人行妨。”这主要反映了先秦时期（  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ascii="宋体" w:hAnsi="宋体" w:cs="宋体"/>
          <w:b w:val="0"/>
          <w:bCs/>
          <w:szCs w:val="21"/>
        </w:rPr>
        <w:t>A.孔子</w:t>
      </w:r>
      <w:r>
        <w:rPr>
          <w:rFonts w:hint="eastAsia" w:ascii="宋体" w:hAnsi="宋体" w:cs="宋体"/>
          <w:b w:val="0"/>
          <w:bCs/>
          <w:szCs w:val="21"/>
        </w:rPr>
        <w:t>礼乐</w:t>
      </w:r>
      <w:r>
        <w:rPr>
          <w:rFonts w:ascii="宋体" w:hAnsi="宋体" w:cs="宋体"/>
          <w:b w:val="0"/>
          <w:bCs/>
          <w:szCs w:val="21"/>
        </w:rPr>
        <w:t>学说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ascii="宋体" w:hAnsi="宋体" w:cs="宋体"/>
          <w:b w:val="0"/>
          <w:bCs/>
          <w:szCs w:val="21"/>
        </w:rPr>
        <w:t>B.</w:t>
      </w:r>
      <w:r>
        <w:rPr>
          <w:rFonts w:hint="eastAsia" w:ascii="宋体" w:hAnsi="宋体" w:cs="宋体"/>
          <w:b w:val="0"/>
          <w:bCs/>
          <w:szCs w:val="21"/>
        </w:rPr>
        <w:t>韩非以法治国</w:t>
      </w:r>
      <w:r>
        <w:rPr>
          <w:rFonts w:ascii="宋体" w:hAnsi="宋体" w:cs="宋体"/>
          <w:b w:val="0"/>
          <w:bCs/>
          <w:szCs w:val="21"/>
        </w:rPr>
        <w:t>精神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ascii="宋体" w:hAnsi="宋体" w:cs="宋体"/>
          <w:b w:val="0"/>
          <w:bCs/>
          <w:szCs w:val="21"/>
        </w:rPr>
        <w:t>C.墨子兼爱</w:t>
      </w:r>
      <w:r>
        <w:rPr>
          <w:rFonts w:hint="eastAsia" w:ascii="宋体" w:hAnsi="宋体" w:cs="宋体"/>
          <w:b w:val="0"/>
          <w:bCs/>
          <w:szCs w:val="21"/>
        </w:rPr>
        <w:t>主张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ascii="宋体" w:hAnsi="宋体" w:cs="宋体"/>
          <w:b w:val="0"/>
          <w:bCs/>
          <w:szCs w:val="21"/>
        </w:rPr>
        <w:t>D.老子</w:t>
      </w:r>
      <w:r>
        <w:rPr>
          <w:rFonts w:hint="eastAsia" w:ascii="宋体" w:hAnsi="宋体" w:cs="宋体"/>
          <w:b w:val="0"/>
          <w:bCs/>
          <w:szCs w:val="21"/>
        </w:rPr>
        <w:t>知足寡欲</w:t>
      </w:r>
      <w:r>
        <w:rPr>
          <w:rFonts w:ascii="宋体" w:hAnsi="宋体" w:cs="宋体"/>
          <w:b w:val="0"/>
          <w:bCs/>
          <w:szCs w:val="21"/>
        </w:rPr>
        <w:t>思想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hanging="210" w:hangingChars="100"/>
        <w:textAlignment w:val="auto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2.西汉时期儒家经学大盛于时，风气所及，就连武帝时著名酷吏张汤、杜周等人之子亦皆以通经知名于世，形象文质彬彬，与父辈大异。该现象（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A.反映独尊儒术重大影响</w:t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>B.说明儒法思想日趋合流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C.推动思想文化多元发展</w:t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>D.体现西汉注重官员形象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hanging="210" w:hanging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3.顾炎武指出：“法制禁令，王者之所不废，而非所以为治也。其本，在正人心厚风俗而已。故曰，‘居敬而行简，以临其民’。”这表明顾炎武（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A.主张治国需要德法并用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B.强调正人心是治国之本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C.形成近代民主法制观念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D.突破传统儒家思想藩篱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hanging="210" w:hanging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4.</w:t>
      </w:r>
      <w:r>
        <w:rPr>
          <w:rFonts w:hint="eastAsia" w:ascii="宋体" w:hAnsi="宋体" w:cs="宋体"/>
          <w:b w:val="0"/>
          <w:bCs/>
          <w:szCs w:val="21"/>
        </w:rPr>
        <w:t>现今的</w:t>
      </w:r>
      <w:r>
        <w:rPr>
          <w:rFonts w:ascii="宋体" w:hAnsi="宋体" w:cs="宋体"/>
          <w:b w:val="0"/>
          <w:bCs/>
          <w:szCs w:val="21"/>
        </w:rPr>
        <w:t>司南</w:t>
      </w:r>
      <w:r>
        <w:rPr>
          <w:rFonts w:hint="eastAsia" w:ascii="宋体" w:hAnsi="宋体" w:cs="宋体"/>
          <w:b w:val="0"/>
          <w:bCs/>
          <w:szCs w:val="21"/>
        </w:rPr>
        <w:t>模型</w:t>
      </w:r>
      <w:r>
        <w:rPr>
          <w:rFonts w:ascii="宋体" w:hAnsi="宋体" w:cs="宋体"/>
          <w:b w:val="0"/>
          <w:bCs/>
          <w:szCs w:val="21"/>
        </w:rPr>
        <w:t>出自科技考古专家王振铎的构拟，他依据的</w:t>
      </w:r>
      <w:r>
        <w:rPr>
          <w:rFonts w:hint="eastAsia" w:ascii="宋体" w:hAnsi="宋体" w:cs="宋体"/>
          <w:b w:val="0"/>
          <w:bCs/>
          <w:szCs w:val="21"/>
        </w:rPr>
        <w:t>文献是</w:t>
      </w:r>
      <w:r>
        <w:rPr>
          <w:rFonts w:ascii="宋体" w:hAnsi="宋体" w:cs="宋体"/>
          <w:b w:val="0"/>
          <w:bCs/>
          <w:szCs w:val="21"/>
        </w:rPr>
        <w:t>东汉王充《论衡》</w:t>
      </w:r>
      <w:r>
        <w:rPr>
          <w:rFonts w:hint="eastAsia" w:ascii="宋体" w:hAnsi="宋体" w:cs="宋体"/>
          <w:b w:val="0"/>
          <w:bCs/>
          <w:szCs w:val="21"/>
        </w:rPr>
        <w:t>中的记载。但勺形司南的存在受到一些人的否定，因至今为止，考古界还未能用天然磁石复制出可以指南的勺形司南。关于司南的争议说明（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A.文献资料不能准确反映历史事实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B.考古发现才能证实司南真实存在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C.年代久远导致司南存在未有定论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D.司南存在与否需要多方史料互证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67310</wp:posOffset>
            </wp:positionV>
            <wp:extent cx="3094355" cy="896620"/>
            <wp:effectExtent l="0" t="0" r="14605" b="2540"/>
            <wp:wrapNone/>
            <wp:docPr id="2" name="图片 1" descr="C:\Users\ADMINI~1\AppData\Local\Temp\15922698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1592269848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/>
          <w:szCs w:val="21"/>
        </w:rPr>
        <w:t>5.下图为按年代绘制的文化发展演进示意图，图中1和2应按顺序填写（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宋体" w:hAnsi="宋体" w:cs="宋体"/>
          <w:b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A.毕昇活字印刷术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王羲之《兰亭序》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B.诗歌发展黄金期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文人画繁荣期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10" w:firstLineChars="100"/>
        <w:textAlignment w:val="auto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C.蔡伦改进造纸术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关汉卿《窦娥冤》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D.四大名著已问世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戏曲艺术成熟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hanging="210" w:hanging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6.</w:t>
      </w:r>
      <w:r>
        <w:rPr>
          <w:rFonts w:hint="eastAsia" w:ascii="宋体" w:hAnsi="宋体" w:cs="宋体"/>
          <w:b w:val="0"/>
          <w:bCs/>
          <w:szCs w:val="21"/>
        </w:rPr>
        <w:t>明人评价某人书法“如深山至人，痩硬清寒，而神气充腴,能令王公屈膝,非他刻可方驾也。”下列作品符合这一特征的是（　　）</w:t>
      </w:r>
    </w:p>
    <w:p>
      <w:pPr>
        <w:ind w:left="840"/>
        <w:rPr>
          <w:rFonts w:ascii="宋体" w:hAnsi="宋体"/>
          <w:b/>
          <w:szCs w:val="21"/>
        </w:rPr>
      </w:pPr>
      <w:r>
        <w:rPr>
          <w:rFonts w:ascii="宋体" w:hAnsi="宋体" w:cs="宋体"/>
          <w:b/>
          <w:szCs w:val="21"/>
        </w:rPr>
        <w:pict>
          <v:group id="_x0000_s1026" o:spid="_x0000_s1026" o:spt="203" style="position:absolute;left:0pt;margin-left:44.85pt;margin-top:1.85pt;height:72.45pt;width:299.35pt;mso-wrap-distance-bottom:0pt;mso-wrap-distance-left:9pt;mso-wrap-distance-right:9pt;mso-wrap-distance-top:0pt;z-index:251660288;mso-width-relative:page;mso-height-relative:page;" coordorigin="2009,2237" coordsize="7871,2875">
            <o:lock v:ext="edit"/>
            <v:shape id="_x0000_s1027" o:spid="_x0000_s1027" o:spt="75" alt="兰亭序褚遂良临本1" type="#_x0000_t75" style="position:absolute;left:2009;top:2278;height:2808;width:1948;" filled="f" o:preferrelative="t" stroked="f" coordsize="21600,21600" o:gfxdata="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XUYrsAAADa&#10;AAAADwAAAAAAAAABACAAAAAiAAAAZHJzL2Rvd25yZXYueG1sUEsBAhQAFAAAAAgAh07iQDMvBZ47&#10;AAAAOQAAABAAAAAAAAAAAQAgAAAACgEAAGRycy9zaGFwZXhtbC54bWxQSwUGAAAAAAYABgBbAQAA&#10;tAMAAAAA&#10;">
              <v:path/>
              <v:fill on="f" focussize="0,0"/>
              <v:stroke on="f" joinstyle="miter"/>
              <v:imagedata r:id="rId6" cropleft="8972f" o:title="兰亭序褚遂良临本1"/>
              <o:lock v:ext="edit" aspectratio="t"/>
            </v:shape>
            <v:shape id="_x0000_s1028" o:spid="_x0000_s1028" o:spt="75" alt="2002111117143824000" type="#_x0000_t75" style="position:absolute;left:6224;top:2237;height:2821;width:2050;" fillcolor="#FFFF99" filled="t" o:preferrelative="t" stroked="f" coordsize="21600,21600" o:gfxdata="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Q5Si8AAAA&#10;2gAAAA8AAAAAAAAAAQAgAAAAIgAAAGRycy9kb3ducmV2LnhtbFBLAQIUABQAAAAIAIdO4kAzLwWe&#10;OwAAADkAAAAQAAAAAAAAAAEAIAAAAAsBAABkcnMvc2hhcGV4bWwueG1sUEsFBgAAAAAGAAYAWwEA&#10;ALUDAAAAAA==&#10;">
              <v:path/>
              <v:fill on="t" focussize="0,0"/>
              <v:stroke on="f" joinstyle="miter"/>
              <v:imagedata r:id="rId7" cropleft="13452f" cropright="13279f" cropbottom="3344f" o:title="2002111117143824000"/>
              <o:lock v:ext="edit" aspectratio="t"/>
            </v:shape>
            <v:shape id="_x0000_s1029" o:spid="_x0000_s1029" o:spt="75" alt="IMG_256" type="#_x0000_t75" style="position:absolute;left:4070;top:2275;height:2837;width:2031;" filled="f" o:preferrelative="t" stroked="f" coordsize="21600,21600" o:gfxdata="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84Jd74A&#10;AADa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r:id="rId8" cropleft="34750f" croptop="1018f" cropright="-229f" cropbottom="5516f" o:title="IMG_256"/>
              <o:lock v:ext="edit" aspectratio="t"/>
            </v:shape>
            <v:shape id="_x0000_s1030" o:spid="_x0000_s1030" o:spt="75" type="#_x0000_t75" style="position:absolute;left:8394;top:2278;height:2834;width:1486;" filled="f" o:preferrelative="t" stroked="t" coordsize="21600,21600">
              <v:path/>
              <v:fill on="f" focussize="0,0"/>
              <v:stroke joinstyle="miter"/>
              <v:imagedata r:id="rId9" o:title="1589961681(1)"/>
              <o:lock v:ext="edit" aspectratio="t"/>
            </v:shape>
            <w10:wrap type="square"/>
          </v:group>
        </w:pict>
      </w:r>
    </w:p>
    <w:p>
      <w:pPr>
        <w:ind w:left="840"/>
        <w:rPr>
          <w:rFonts w:ascii="宋体" w:hAnsi="宋体"/>
          <w:b/>
          <w:szCs w:val="21"/>
        </w:rPr>
      </w:pPr>
    </w:p>
    <w:p>
      <w:pPr>
        <w:ind w:left="840"/>
        <w:rPr>
          <w:rFonts w:ascii="宋体" w:hAnsi="宋体"/>
          <w:b/>
          <w:szCs w:val="21"/>
        </w:rPr>
      </w:pPr>
    </w:p>
    <w:p>
      <w:pPr>
        <w:ind w:left="840"/>
        <w:rPr>
          <w:rFonts w:ascii="宋体" w:hAnsi="宋体"/>
          <w:b/>
          <w:szCs w:val="21"/>
        </w:rPr>
      </w:pPr>
    </w:p>
    <w:p>
      <w:pPr>
        <w:ind w:left="840"/>
        <w:rPr>
          <w:rFonts w:ascii="宋体" w:hAnsi="宋体"/>
          <w:b/>
          <w:szCs w:val="21"/>
        </w:rPr>
      </w:pPr>
    </w:p>
    <w:p>
      <w:pPr>
        <w:spacing w:line="300" w:lineRule="exact"/>
        <w:ind w:left="839" w:firstLine="840" w:firstLineChars="400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A</w:t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 xml:space="preserve">  B</w:t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 xml:space="preserve">   C  </w:t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ab/>
      </w:r>
      <w:r>
        <w:rPr>
          <w:rFonts w:hint="eastAsia" w:ascii="宋体" w:hAnsi="宋体"/>
          <w:b w:val="0"/>
          <w:bCs/>
          <w:szCs w:val="21"/>
        </w:rPr>
        <w:t xml:space="preserve"> D</w:t>
      </w:r>
    </w:p>
    <w:p>
      <w:pPr>
        <w:keepNext w:val="0"/>
        <w:keepLines w:val="0"/>
        <w:pageBreakBefore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210" w:hanging="210" w:hanging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7.“在达尔文《</w:t>
      </w:r>
      <w:r>
        <w:rPr>
          <w:rFonts w:ascii="宋体" w:hAnsi="宋体" w:cs="宋体"/>
          <w:b w:val="0"/>
          <w:bCs/>
          <w:szCs w:val="21"/>
        </w:rPr>
        <w:t>物种起源》的出版所带来的震撼作用下</w:t>
      </w:r>
      <w:r>
        <w:rPr>
          <w:rFonts w:hint="eastAsia" w:ascii="宋体" w:hAnsi="宋体" w:cs="宋体"/>
          <w:b w:val="0"/>
          <w:bCs/>
          <w:szCs w:val="21"/>
        </w:rPr>
        <w:t>，</w:t>
      </w:r>
      <w:r>
        <w:rPr>
          <w:rFonts w:ascii="宋体" w:hAnsi="宋体" w:cs="宋体"/>
          <w:b w:val="0"/>
          <w:bCs/>
          <w:szCs w:val="21"/>
        </w:rPr>
        <w:t>进步的观念被提升为一种科学宗教的水平……这一乐观的信念被工业化国家广泛接受</w:t>
      </w:r>
      <w:r>
        <w:rPr>
          <w:rFonts w:hint="eastAsia" w:ascii="宋体" w:hAnsi="宋体" w:cs="宋体"/>
          <w:b w:val="0"/>
          <w:bCs/>
          <w:szCs w:val="21"/>
        </w:rPr>
        <w:t>。”这说明达尔文思想（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A.奠定工业革命理论基础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/>
          <w:szCs w:val="21"/>
        </w:rPr>
        <w:t>B.强化科技推动进步信念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C.否定上帝创世教会思想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/>
          <w:szCs w:val="21"/>
        </w:rPr>
        <w:t>D.推动世界市场基本形成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210" w:hanging="210" w:hanging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8.1850年两名英</w:t>
      </w:r>
      <w:r>
        <w:rPr>
          <w:rFonts w:ascii="宋体" w:hAnsi="宋体" w:cs="宋体"/>
          <w:b w:val="0"/>
          <w:bCs/>
          <w:szCs w:val="21"/>
        </w:rPr>
        <w:t>国人</w:t>
      </w:r>
      <w:r>
        <w:rPr>
          <w:rFonts w:hint="eastAsia" w:ascii="宋体" w:hAnsi="宋体" w:cs="宋体"/>
          <w:b w:val="0"/>
          <w:bCs/>
          <w:szCs w:val="21"/>
        </w:rPr>
        <w:t>欲</w:t>
      </w:r>
      <w:r>
        <w:rPr>
          <w:rFonts w:ascii="宋体" w:hAnsi="宋体" w:cs="宋体"/>
          <w:b w:val="0"/>
          <w:bCs/>
          <w:szCs w:val="21"/>
        </w:rPr>
        <w:t>租下福州城内神光寺的房屋，租契等手续需要交由当地官员盖印才能生效</w:t>
      </w:r>
      <w:r>
        <w:rPr>
          <w:rFonts w:hint="eastAsia" w:ascii="宋体" w:hAnsi="宋体" w:cs="宋体"/>
          <w:b w:val="0"/>
          <w:bCs/>
          <w:szCs w:val="21"/>
        </w:rPr>
        <w:t>。林则徐为此</w:t>
      </w:r>
      <w:r>
        <w:rPr>
          <w:rFonts w:ascii="宋体" w:hAnsi="宋体" w:cs="宋体"/>
          <w:b w:val="0"/>
          <w:bCs/>
          <w:szCs w:val="21"/>
        </w:rPr>
        <w:t>公开质问当地官员并且上书福建巡抚，要求效仿1849年的广州反入城斗争，驱逐英国人</w:t>
      </w:r>
      <w:r>
        <w:rPr>
          <w:rFonts w:hint="eastAsia" w:ascii="宋体" w:hAnsi="宋体" w:cs="宋体"/>
          <w:b w:val="0"/>
          <w:bCs/>
          <w:szCs w:val="21"/>
        </w:rPr>
        <w:t>，向</w:t>
      </w:r>
      <w:r>
        <w:rPr>
          <w:rFonts w:ascii="宋体" w:hAnsi="宋体" w:cs="宋体"/>
          <w:b w:val="0"/>
          <w:bCs/>
          <w:szCs w:val="21"/>
        </w:rPr>
        <w:t>巡抚表明为了争取胜利不惜与英人开战的观点。</w:t>
      </w:r>
      <w:r>
        <w:rPr>
          <w:rFonts w:hint="eastAsia" w:ascii="宋体" w:hAnsi="宋体" w:cs="宋体"/>
          <w:b w:val="0"/>
          <w:bCs/>
          <w:szCs w:val="21"/>
        </w:rPr>
        <w:t>林则徐的这一做法表明（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A.部分官员近代意识淡漠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B.清廷使用武力对抗侵略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C.民众民族意识空前高涨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D.闭关锁国政策基本未变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210" w:hanging="210" w:hanging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9.有学者评价康有为“实际上既是一个充分现实的改革家，同时又是一位高度的理想主义者”。下列史实中最能佐证材料观点的是（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A.借用进化观点，宣传维新变法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szCs w:val="21"/>
        </w:rPr>
        <w:t>B.发表变法通议，宣传救亡图存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C.倡导尊孔复古，宣传复辟帝制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szCs w:val="21"/>
        </w:rPr>
        <w:t>D.主张托古改制，宣传君主立宪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210" w:hanging="210" w:hanging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10.孙中山指出“余游欧美，深究其政治、法律之得失，知选举之弊，决不可无以救之。而中国相传考试之制、纠察之制，实有其精义，足以济欧美法律、政治之穷。故主张以考试、纠察二权，与立法、司法、行政之权并立，合为五权宪法”。孙中山旨在（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A.深究欧美制度得失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B.创新人才选用制度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C.融合中西制度精华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D.复制三权分立体制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left="210" w:hanging="210" w:hanging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11.</w:t>
      </w:r>
      <w:r>
        <w:rPr>
          <w:rFonts w:hint="eastAsia" w:ascii="宋体" w:hAnsi="宋体" w:cs="宋体"/>
          <w:b w:val="0"/>
          <w:bCs/>
          <w:szCs w:val="21"/>
        </w:rPr>
        <w:t>毛泽东在一次报告中说：帝国主义和国民党……不但组织了武装力量进行军事上的“围剿”，而且在经济上实行残酷的封锁政策。然而我们领导广大的群众和红军，不但屡次击溃了敌人的“围剿”，而且从事于一切可能的和必须的经济建设，去冲破敌人的经济封锁的毒计。该报告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A.反映了北伐战争的顺利开展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B.表明了土地革命的成效显著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210" w:firstLineChars="100"/>
        <w:textAlignment w:val="auto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C.体现了抗战必胜的坚定信念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D.显示了解放全国的光明前途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210" w:hanging="210" w:hanging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12.</w:t>
      </w:r>
      <w:r>
        <w:rPr>
          <w:rFonts w:hint="eastAsia" w:ascii="宋体" w:hAnsi="宋体" w:cs="宋体"/>
          <w:b w:val="0"/>
          <w:bCs/>
          <w:szCs w:val="21"/>
        </w:rPr>
        <w:t>1978年9月，邓小平在东北老工业基地等地视察时发表了“北方谈话”，</w:t>
      </w:r>
      <w:r>
        <w:rPr>
          <w:rFonts w:ascii="宋体" w:hAnsi="宋体" w:cs="宋体"/>
          <w:b w:val="0"/>
          <w:bCs/>
          <w:szCs w:val="21"/>
        </w:rPr>
        <w:t>主要从三方面强调了“破”与“立”的重要性：思想方面破“两个凡是”；经济方面破“平均主义”；政治方面破“机构重叠”。</w:t>
      </w:r>
      <w:r>
        <w:rPr>
          <w:rFonts w:hint="eastAsia" w:ascii="宋体" w:hAnsi="宋体" w:cs="宋体"/>
          <w:b w:val="0"/>
          <w:bCs/>
          <w:szCs w:val="21"/>
        </w:rPr>
        <w:t>在“</w:t>
      </w:r>
      <w:r>
        <w:rPr>
          <w:rFonts w:ascii="宋体" w:hAnsi="宋体" w:cs="宋体"/>
          <w:b w:val="0"/>
          <w:bCs/>
          <w:szCs w:val="21"/>
        </w:rPr>
        <w:t>北方谈话</w:t>
      </w:r>
      <w:r>
        <w:rPr>
          <w:rFonts w:hint="eastAsia" w:ascii="宋体" w:hAnsi="宋体" w:cs="宋体"/>
          <w:b w:val="0"/>
          <w:bCs/>
          <w:szCs w:val="21"/>
        </w:rPr>
        <w:t>”指导下，中共十一届三中全会（   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210" w:firstLineChars="100"/>
        <w:jc w:val="left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①</w:t>
      </w:r>
      <w:r>
        <w:rPr>
          <w:rFonts w:ascii="宋体" w:hAnsi="宋体" w:cs="宋体"/>
          <w:b w:val="0"/>
          <w:bCs/>
          <w:szCs w:val="21"/>
        </w:rPr>
        <w:t>立“实事求是”的思想路线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②</w:t>
      </w:r>
      <w:r>
        <w:rPr>
          <w:rFonts w:ascii="宋体" w:hAnsi="宋体" w:cs="宋体"/>
          <w:b w:val="0"/>
          <w:bCs/>
          <w:szCs w:val="21"/>
        </w:rPr>
        <w:t>立“</w:t>
      </w:r>
      <w:r>
        <w:rPr>
          <w:rFonts w:hint="eastAsia" w:ascii="宋体" w:hAnsi="宋体" w:cs="宋体"/>
          <w:b w:val="0"/>
          <w:bCs/>
          <w:szCs w:val="21"/>
        </w:rPr>
        <w:t>拨乱反正</w:t>
      </w:r>
      <w:r>
        <w:rPr>
          <w:rFonts w:ascii="宋体" w:hAnsi="宋体" w:cs="宋体"/>
          <w:b w:val="0"/>
          <w:bCs/>
          <w:szCs w:val="21"/>
        </w:rPr>
        <w:t>”的</w:t>
      </w:r>
      <w:r>
        <w:rPr>
          <w:rFonts w:hint="eastAsia" w:ascii="宋体" w:hAnsi="宋体" w:cs="宋体"/>
          <w:b w:val="0"/>
          <w:bCs/>
          <w:szCs w:val="21"/>
        </w:rPr>
        <w:t>政治路线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210" w:firstLineChars="100"/>
        <w:jc w:val="left"/>
        <w:textAlignment w:val="auto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③</w:t>
      </w:r>
      <w:r>
        <w:rPr>
          <w:rFonts w:ascii="宋体" w:hAnsi="宋体" w:cs="宋体"/>
          <w:b w:val="0"/>
          <w:bCs/>
          <w:szCs w:val="21"/>
        </w:rPr>
        <w:t>立“</w:t>
      </w:r>
      <w:r>
        <w:rPr>
          <w:rFonts w:hint="eastAsia" w:ascii="宋体" w:hAnsi="宋体" w:cs="宋体"/>
          <w:b w:val="0"/>
          <w:bCs/>
          <w:szCs w:val="21"/>
        </w:rPr>
        <w:t>市场经济</w:t>
      </w:r>
      <w:r>
        <w:rPr>
          <w:rFonts w:ascii="宋体" w:hAnsi="宋体" w:cs="宋体"/>
          <w:b w:val="0"/>
          <w:bCs/>
          <w:szCs w:val="21"/>
        </w:rPr>
        <w:t>”的</w:t>
      </w:r>
      <w:r>
        <w:rPr>
          <w:rFonts w:hint="eastAsia" w:ascii="宋体" w:hAnsi="宋体" w:cs="宋体"/>
          <w:b w:val="0"/>
          <w:bCs/>
          <w:szCs w:val="21"/>
        </w:rPr>
        <w:t>理论基础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④</w:t>
      </w:r>
      <w:r>
        <w:rPr>
          <w:rFonts w:ascii="宋体" w:hAnsi="宋体" w:cs="宋体"/>
          <w:b w:val="0"/>
          <w:bCs/>
          <w:szCs w:val="21"/>
        </w:rPr>
        <w:t>立“对外</w:t>
      </w:r>
      <w:r>
        <w:rPr>
          <w:rFonts w:hint="eastAsia" w:ascii="宋体" w:hAnsi="宋体" w:cs="宋体"/>
          <w:b w:val="0"/>
          <w:bCs/>
          <w:szCs w:val="21"/>
        </w:rPr>
        <w:t>开放</w:t>
      </w:r>
      <w:r>
        <w:rPr>
          <w:rFonts w:ascii="宋体" w:hAnsi="宋体" w:cs="宋体"/>
          <w:b w:val="0"/>
          <w:bCs/>
          <w:szCs w:val="21"/>
        </w:rPr>
        <w:t>”的发展路径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A.①②③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szCs w:val="21"/>
        </w:rPr>
        <w:t>B.①③④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szCs w:val="21"/>
        </w:rPr>
        <w:t>C.②③④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szCs w:val="21"/>
        </w:rPr>
        <w:t>D.①②④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210" w:hanging="210" w:hanging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13.</w:t>
      </w:r>
      <w:r>
        <w:rPr>
          <w:rFonts w:ascii="宋体" w:hAnsi="宋体" w:cs="宋体"/>
          <w:b w:val="0"/>
          <w:bCs/>
          <w:szCs w:val="21"/>
        </w:rPr>
        <w:t>截至</w:t>
      </w:r>
      <w:r>
        <w:rPr>
          <w:rFonts w:hint="eastAsia" w:ascii="宋体" w:hAnsi="宋体" w:cs="宋体"/>
          <w:b w:val="0"/>
          <w:bCs/>
          <w:szCs w:val="21"/>
        </w:rPr>
        <w:t>2018</w:t>
      </w:r>
      <w:r>
        <w:rPr>
          <w:rFonts w:ascii="宋体" w:hAnsi="宋体" w:cs="宋体"/>
          <w:b w:val="0"/>
          <w:bCs/>
          <w:szCs w:val="21"/>
        </w:rPr>
        <w:t>年11月30日，</w:t>
      </w:r>
      <w:r>
        <w:rPr>
          <w:rFonts w:hint="eastAsia" w:ascii="宋体" w:hAnsi="宋体" w:cs="宋体"/>
          <w:b w:val="0"/>
          <w:bCs/>
          <w:szCs w:val="21"/>
        </w:rPr>
        <w:t>中国</w:t>
      </w:r>
      <w:r>
        <w:rPr>
          <w:rFonts w:ascii="宋体" w:hAnsi="宋体" w:cs="宋体"/>
          <w:b w:val="0"/>
          <w:bCs/>
          <w:szCs w:val="21"/>
        </w:rPr>
        <w:t>在轨工作卫星 283颗，仅次于美国（849颗）居世界第二位</w:t>
      </w:r>
      <w:r>
        <w:rPr>
          <w:rFonts w:hint="eastAsia" w:ascii="宋体" w:hAnsi="宋体" w:cs="宋体"/>
          <w:b w:val="0"/>
          <w:bCs/>
          <w:szCs w:val="21"/>
        </w:rPr>
        <w:t>。</w:t>
      </w:r>
      <w:r>
        <w:rPr>
          <w:rFonts w:ascii="宋体" w:hAnsi="宋体" w:cs="宋体"/>
          <w:b w:val="0"/>
          <w:bCs/>
          <w:szCs w:val="21"/>
        </w:rPr>
        <w:t>中国不仅独立开展了月球探测活动，独立实施了载人航天工程</w:t>
      </w:r>
      <w:r>
        <w:rPr>
          <w:rFonts w:hint="eastAsia" w:ascii="宋体" w:hAnsi="宋体" w:cs="宋体"/>
          <w:b w:val="0"/>
          <w:bCs/>
          <w:szCs w:val="21"/>
        </w:rPr>
        <w:t>，</w:t>
      </w:r>
      <w:r>
        <w:rPr>
          <w:rFonts w:ascii="宋体" w:hAnsi="宋体" w:cs="宋体"/>
          <w:b w:val="0"/>
          <w:bCs/>
          <w:szCs w:val="21"/>
        </w:rPr>
        <w:t>独立建设了全球导航卫星系统，还将建设具有长期运行能力的空间站。</w:t>
      </w:r>
      <w:r>
        <w:rPr>
          <w:rFonts w:hint="eastAsia" w:ascii="宋体" w:hAnsi="宋体" w:cs="宋体"/>
          <w:b w:val="0"/>
          <w:bCs/>
          <w:szCs w:val="21"/>
        </w:rPr>
        <w:t>这说明中国（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A.开始进入航天时代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B.人民生活水平不断提高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210" w:firstLine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C.自力更生谋求发展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D.依托航天推动经济改革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210" w:hanging="210" w:hangingChars="100"/>
        <w:textAlignment w:val="auto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14.在绘画史上有一画派，具有鲜明的个性，向往中世纪，也渴望和追求具有传奇色彩的异国情调。重视自然，这包括两层意思：一是真正地回到没有经过人矫饰、改造过的大自然中去；二是摆脱羁绊得到真正的自由。该绘画流派是（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210" w:firstLineChars="100"/>
        <w:textAlignment w:val="auto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A．新古典主义      B．浪漫主义       C．现实主义       D．现代主义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210" w:hanging="210" w:hangingChars="100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15.</w:t>
      </w:r>
      <w:r>
        <w:rPr>
          <w:rFonts w:hint="eastAsia" w:ascii="宋体" w:hAnsi="宋体" w:cs="宋体"/>
          <w:b w:val="0"/>
          <w:bCs/>
          <w:szCs w:val="21"/>
        </w:rPr>
        <w:t>电影《流浪地球》成为我国科幻电影史上的里程碑，它缔造了46亿的票房神话，引爆了2019年的春节观影市场。此外，它还激起了国人特别是青少年对科学、对宇宙、对大自然的探索兴趣，并引发了关于地球及人类命运的思考。这表明电影艺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210" w:firstLineChars="100"/>
        <w:jc w:val="left"/>
        <w:textAlignment w:val="auto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A.契合民众需求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>B.推动文化交流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210" w:firstLineChars="100"/>
        <w:jc w:val="left"/>
        <w:textAlignment w:val="auto"/>
        <w:rPr>
          <w:rFonts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C.具有多元功能</w:t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</w:rPr>
        <w:tab/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/>
          <w:szCs w:val="21"/>
        </w:rPr>
        <w:t>D.促进经济发展</w:t>
      </w:r>
    </w:p>
    <w:p>
      <w:pPr>
        <w:tabs>
          <w:tab w:val="left" w:pos="3420"/>
        </w:tabs>
        <w:adjustRightInd w:val="0"/>
        <w:snapToGrid w:val="0"/>
        <w:ind w:left="211" w:hanging="211" w:hangingChars="100"/>
        <w:rPr>
          <w:rFonts w:ascii="黑体" w:hAnsi="黑体" w:eastAsia="黑体" w:cs="Arial"/>
          <w:b/>
          <w:szCs w:val="21"/>
          <w:shd w:val="clear" w:color="auto" w:fill="FFFFFF"/>
        </w:rPr>
      </w:pPr>
      <w:r>
        <w:rPr>
          <w:rFonts w:hint="eastAsia" w:ascii="黑体" w:hAnsi="黑体" w:eastAsia="黑体" w:cs="Arial"/>
          <w:b/>
          <w:szCs w:val="21"/>
          <w:shd w:val="clear" w:color="auto" w:fill="FFFFFF"/>
        </w:rPr>
        <w:t>二、非选择题：本大题共5小题。第16题12分，第17题13分，第18题10分，第19题10分，第20题10分，共计55分。</w:t>
      </w:r>
    </w:p>
    <w:p>
      <w:pPr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16.（12分）季羡林说：</w:t>
      </w:r>
      <w:r>
        <w:rPr>
          <w:rFonts w:ascii="宋体" w:hAnsi="宋体"/>
          <w:b w:val="0"/>
          <w:bCs/>
          <w:szCs w:val="21"/>
        </w:rPr>
        <w:t>没有文化交流，就没有文化发展。交流是不可避免的，无论谁都挡不住。</w:t>
      </w:r>
      <w:r>
        <w:rPr>
          <w:rFonts w:hint="eastAsia" w:ascii="宋体" w:hAnsi="宋体"/>
          <w:b w:val="0"/>
          <w:bCs/>
          <w:szCs w:val="21"/>
        </w:rPr>
        <w:t>阅读材料：</w:t>
      </w:r>
    </w:p>
    <w:p>
      <w:pPr>
        <w:ind w:firstLine="420"/>
        <w:rPr>
          <w:rFonts w:ascii="楷体" w:hAnsi="楷体" w:eastAsia="楷体"/>
          <w:b w:val="0"/>
          <w:bCs/>
          <w:szCs w:val="21"/>
        </w:rPr>
      </w:pPr>
      <w:r>
        <w:rPr>
          <w:rFonts w:hint="eastAsia" w:ascii="楷体" w:hAnsi="楷体" w:eastAsia="楷体"/>
          <w:b w:val="0"/>
          <w:bCs/>
          <w:szCs w:val="21"/>
        </w:rPr>
        <w:t xml:space="preserve">材料一  </w:t>
      </w:r>
      <w:r>
        <w:rPr>
          <w:rFonts w:ascii="楷体" w:hAnsi="楷体" w:eastAsia="楷体"/>
          <w:b w:val="0"/>
          <w:bCs/>
          <w:szCs w:val="21"/>
        </w:rPr>
        <w:t>“西化”要化，不“化”不行，创新、引进就是“化”。我们对西方文化和外国文化，当然要重视“拿来”，就是把外国的好东西“拿来”。这里涉及有关文化的三个方面，物的部分、心物结合的部分、心的部分，都要拿。</w:t>
      </w:r>
    </w:p>
    <w:p>
      <w:pPr>
        <w:ind w:firstLine="420"/>
        <w:rPr>
          <w:rFonts w:ascii="楷体" w:hAnsi="楷体" w:eastAsia="楷体"/>
          <w:b w:val="0"/>
          <w:bCs/>
          <w:szCs w:val="21"/>
        </w:rPr>
      </w:pPr>
      <w:r>
        <w:rPr>
          <w:rFonts w:hint="eastAsia" w:ascii="楷体" w:hAnsi="楷体" w:eastAsia="楷体"/>
          <w:b w:val="0"/>
          <w:bCs/>
          <w:szCs w:val="21"/>
        </w:rPr>
        <w:t xml:space="preserve">材料二  </w:t>
      </w:r>
      <w:r>
        <w:rPr>
          <w:rFonts w:ascii="楷体" w:hAnsi="楷体" w:eastAsia="楷体"/>
          <w:b w:val="0"/>
          <w:bCs/>
          <w:szCs w:val="21"/>
        </w:rPr>
        <w:t>我们不能只讲西化，不讲“东化”</w:t>
      </w:r>
      <w:r>
        <w:rPr>
          <w:rFonts w:hint="eastAsia" w:ascii="楷体" w:hAnsi="楷体" w:eastAsia="楷体"/>
          <w:b w:val="0"/>
          <w:bCs/>
          <w:szCs w:val="21"/>
        </w:rPr>
        <w:t>，</w:t>
      </w:r>
      <w:r>
        <w:rPr>
          <w:rFonts w:ascii="楷体" w:hAnsi="楷体" w:eastAsia="楷体"/>
          <w:b w:val="0"/>
          <w:bCs/>
          <w:szCs w:val="21"/>
        </w:rPr>
        <w:t>我们中国不但能够拿来，也能够送去。历史上，我们不知道有多少伟大的发明创造送到外国去，送给世界人民</w:t>
      </w:r>
      <w:r>
        <w:rPr>
          <w:rFonts w:hint="eastAsia" w:ascii="楷体" w:hAnsi="楷体" w:eastAsia="楷体"/>
          <w:b w:val="0"/>
          <w:bCs/>
          <w:szCs w:val="21"/>
        </w:rPr>
        <w:t>……</w:t>
      </w:r>
      <w:r>
        <w:rPr>
          <w:rFonts w:ascii="楷体" w:hAnsi="楷体" w:eastAsia="楷体"/>
          <w:b w:val="0"/>
          <w:bCs/>
          <w:szCs w:val="21"/>
        </w:rPr>
        <w:t>儒家的理性精神和人道原则，无神论和“人性本善”的思想，都被启蒙思想家用来作为同基督教神学作斗争的武器。二十世纪二十年代前后，西方的有些学者已经看出西方文化衰落的端倪</w:t>
      </w:r>
      <w:r>
        <w:rPr>
          <w:rFonts w:hint="eastAsia" w:ascii="楷体" w:hAnsi="楷体" w:eastAsia="楷体"/>
          <w:b w:val="0"/>
          <w:bCs/>
          <w:szCs w:val="21"/>
        </w:rPr>
        <w:t>，在今天，</w:t>
      </w:r>
      <w:r>
        <w:rPr>
          <w:rFonts w:ascii="楷体" w:hAnsi="楷体" w:eastAsia="楷体"/>
          <w:b w:val="0"/>
          <w:bCs/>
          <w:szCs w:val="21"/>
        </w:rPr>
        <w:t>它已逐渐呈现出强弩之末的样子，大有难以为继之势了</w:t>
      </w:r>
      <w:r>
        <w:rPr>
          <w:rFonts w:hint="eastAsia" w:ascii="楷体" w:hAnsi="楷体" w:eastAsia="楷体"/>
          <w:b w:val="0"/>
          <w:bCs/>
          <w:szCs w:val="21"/>
        </w:rPr>
        <w:t>。</w:t>
      </w:r>
    </w:p>
    <w:p>
      <w:pPr>
        <w:jc w:val="right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——以上材料均摘编自季羡林《东学西渐与“东化”》</w:t>
      </w:r>
    </w:p>
    <w:p>
      <w:pPr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请回答：</w:t>
      </w:r>
    </w:p>
    <w:p>
      <w:pPr>
        <w:numPr>
          <w:ilvl w:val="0"/>
          <w:numId w:val="1"/>
        </w:numPr>
        <w:ind w:firstLine="424" w:firstLineChars="202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据材料一并结合所学知识，指出中国近代前期将“外国的好东西‘拿来’”的具体表现及实践活动。（6分）</w:t>
      </w:r>
    </w:p>
    <w:p>
      <w:pPr>
        <w:numPr>
          <w:ilvl w:val="0"/>
          <w:numId w:val="0"/>
        </w:numPr>
        <w:rPr>
          <w:rFonts w:hint="eastAsia" w:ascii="宋体" w:hAnsi="宋体"/>
          <w:b w:val="0"/>
          <w:bCs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/>
          <w:b w:val="0"/>
          <w:bCs/>
          <w:szCs w:val="21"/>
        </w:rPr>
      </w:pPr>
    </w:p>
    <w:p>
      <w:pPr>
        <w:numPr>
          <w:ilvl w:val="0"/>
          <w:numId w:val="1"/>
        </w:numPr>
        <w:ind w:left="0" w:leftChars="0" w:firstLine="424" w:firstLineChars="202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据材料二，概括中国“送到外国去”的具体内容及作用。结合所学知识，说明“西方文化衰落的端倪”显现的理由。（5分）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 w:val="0"/>
          <w:bCs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 w:val="0"/>
          <w:bCs/>
          <w:szCs w:val="21"/>
        </w:rPr>
      </w:pPr>
    </w:p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（3）综合上述材料，谈谈你对“西化”、“东化”的认识。（1分）</w:t>
      </w:r>
    </w:p>
    <w:p>
      <w:pPr>
        <w:autoSpaceDE w:val="0"/>
        <w:autoSpaceDN w:val="0"/>
        <w:rPr>
          <w:rFonts w:ascii="宋体" w:hAnsi="宋体"/>
          <w:b w:val="0"/>
          <w:bCs/>
          <w:szCs w:val="21"/>
        </w:rPr>
      </w:pPr>
    </w:p>
    <w:p>
      <w:pPr>
        <w:autoSpaceDE w:val="0"/>
        <w:autoSpaceDN w:val="0"/>
        <w:rPr>
          <w:rFonts w:ascii="宋体" w:hAnsi="宋体"/>
          <w:b w:val="0"/>
          <w:bCs/>
          <w:szCs w:val="21"/>
        </w:rPr>
      </w:pPr>
    </w:p>
    <w:p>
      <w:pPr>
        <w:autoSpaceDE w:val="0"/>
        <w:autoSpaceDN w:val="0"/>
        <w:rPr>
          <w:rFonts w:ascii="宋体" w:hAnsi="宋体"/>
          <w:b w:val="0"/>
          <w:bCs/>
          <w:szCs w:val="21"/>
        </w:rPr>
      </w:pPr>
    </w:p>
    <w:p>
      <w:pPr>
        <w:autoSpaceDE w:val="0"/>
        <w:autoSpaceDN w:val="0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17.（13分）17 世纪兴起的启蒙运动对人类社会产生了深远的影响。阅读材料：</w:t>
      </w:r>
    </w:p>
    <w:p>
      <w:pPr>
        <w:ind w:firstLine="420"/>
        <w:rPr>
          <w:rFonts w:ascii="楷体" w:hAnsi="楷体" w:eastAsia="楷体"/>
          <w:b w:val="0"/>
          <w:bCs/>
          <w:szCs w:val="21"/>
        </w:rPr>
      </w:pPr>
      <w:r>
        <w:rPr>
          <w:rFonts w:hint="eastAsia" w:ascii="楷体" w:hAnsi="楷体" w:eastAsia="楷体"/>
          <w:b w:val="0"/>
          <w:bCs/>
          <w:szCs w:val="21"/>
        </w:rPr>
        <w:t>材料  在走出中世纪的过程中发生了一场可以被命名为“解放的启蒙”的启蒙运动，或者说，18 世纪的启蒙运动在实质上就是一次“解放的启蒙”。因为这场启蒙运动，人们开始把解放作为一项事业而加以追求，并围绕着这项事业而开展了各种各样的行动，缔造了工业社会的历史、创造出了辉煌的工业文明。对于18世纪的启蒙运动而言，其价值追求中的最为基本的内涵就是对人的肯定。是因为肯定了人，才要求否定“神”以及一切外在于人的压迫力量，呼吁人从所有束缚中解放出来，即打破一切枷锁。包括对自然界的征服，也属于解放的范畴。</w:t>
      </w:r>
    </w:p>
    <w:p>
      <w:pPr>
        <w:jc w:val="right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——张康之《论解放的困境与历史选择再出发》</w:t>
      </w:r>
    </w:p>
    <w:p>
      <w:pPr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请回答：</w:t>
      </w:r>
    </w:p>
    <w:p>
      <w:pPr>
        <w:numPr>
          <w:ilvl w:val="0"/>
          <w:numId w:val="2"/>
        </w:numPr>
        <w:ind w:firstLine="420" w:firstLineChars="20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据材料指出启蒙运动的根本诉求及主要成就。结合所学知识，指出“解放的启蒙”出现的背景。（4分）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 w:val="0"/>
          <w:bCs/>
          <w:szCs w:val="21"/>
        </w:rPr>
      </w:pPr>
    </w:p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（2）据材料并结合18、19世纪史实，以“解放的启蒙”为主题提炼观点，写一篇小论文。（9分）（要求：观点明确；史论结合；逻辑严密；表述清晰；220字左右）</w:t>
      </w:r>
    </w:p>
    <w:p>
      <w:pPr>
        <w:autoSpaceDE w:val="0"/>
        <w:autoSpaceDN w:val="0"/>
        <w:rPr>
          <w:rFonts w:ascii="宋体" w:hAnsi="宋体"/>
          <w:b w:val="0"/>
          <w:bCs/>
          <w:szCs w:val="21"/>
        </w:rPr>
      </w:pPr>
    </w:p>
    <w:p>
      <w:pPr>
        <w:autoSpaceDE w:val="0"/>
        <w:autoSpaceDN w:val="0"/>
        <w:rPr>
          <w:rFonts w:ascii="宋体" w:hAnsi="宋体"/>
          <w:b w:val="0"/>
          <w:bCs/>
          <w:szCs w:val="21"/>
        </w:rPr>
      </w:pPr>
    </w:p>
    <w:p>
      <w:pPr>
        <w:autoSpaceDE w:val="0"/>
        <w:autoSpaceDN w:val="0"/>
        <w:rPr>
          <w:rFonts w:ascii="宋体" w:hAnsi="宋体"/>
          <w:b w:val="0"/>
          <w:bCs/>
          <w:szCs w:val="21"/>
        </w:rPr>
      </w:pPr>
    </w:p>
    <w:p>
      <w:pPr>
        <w:autoSpaceDE w:val="0"/>
        <w:autoSpaceDN w:val="0"/>
        <w:rPr>
          <w:rFonts w:ascii="宋体" w:hAnsi="宋体"/>
          <w:b w:val="0"/>
          <w:bCs/>
          <w:szCs w:val="21"/>
        </w:rPr>
      </w:pPr>
    </w:p>
    <w:p>
      <w:pPr>
        <w:autoSpaceDE w:val="0"/>
        <w:autoSpaceDN w:val="0"/>
        <w:rPr>
          <w:rFonts w:ascii="宋体" w:hAnsi="宋体"/>
          <w:b w:val="0"/>
          <w:bCs/>
          <w:szCs w:val="21"/>
        </w:rPr>
      </w:pPr>
    </w:p>
    <w:p>
      <w:pPr>
        <w:autoSpaceDE w:val="0"/>
        <w:autoSpaceDN w:val="0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18.（10分）收复台湾后，康熙帝对东南沿海政策进行了调整。阅读材料：</w:t>
      </w:r>
    </w:p>
    <w:p>
      <w:pPr>
        <w:autoSpaceDE w:val="0"/>
        <w:autoSpaceDN w:val="0"/>
        <w:ind w:firstLine="420"/>
        <w:rPr>
          <w:rFonts w:ascii="楷体" w:hAnsi="楷体" w:eastAsia="楷体"/>
          <w:b w:val="0"/>
          <w:bCs/>
          <w:szCs w:val="21"/>
        </w:rPr>
      </w:pPr>
      <w:r>
        <w:rPr>
          <w:rFonts w:hint="eastAsia" w:ascii="楷体" w:hAnsi="楷体" w:eastAsia="楷体"/>
          <w:b w:val="0"/>
          <w:bCs/>
          <w:szCs w:val="21"/>
        </w:rPr>
        <w:t>材料一  “向令开海贸易，谓于闽粤边海民生有益。若此二省民用充阜，财货流通，各省俱有禆益。且出海贸易非贫民所能，富商大贾懋迁有无，薄征其税，不致累民，可充闽粤兵饷，以免腹里省份转输协济之劳。腹里省份钱粮有余，小民又获安养，故令开海贸易。”</w:t>
      </w:r>
    </w:p>
    <w:p>
      <w:pPr>
        <w:autoSpaceDE w:val="0"/>
        <w:autoSpaceDN w:val="0"/>
        <w:jc w:val="right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——《圣祖仁皇帝实录》</w:t>
      </w:r>
      <w:r>
        <w:rPr>
          <w:rFonts w:ascii="宋体" w:hAnsi="宋体"/>
          <w:b w:val="0"/>
          <w:bCs/>
          <w:szCs w:val="21"/>
        </w:rPr>
        <w:t xml:space="preserve">( </w:t>
      </w:r>
      <w:r>
        <w:rPr>
          <w:rFonts w:hint="eastAsia" w:ascii="宋体" w:hAnsi="宋体"/>
          <w:b w:val="0"/>
          <w:bCs/>
          <w:szCs w:val="21"/>
        </w:rPr>
        <w:t>二</w:t>
      </w:r>
      <w:r>
        <w:rPr>
          <w:rFonts w:ascii="宋体" w:hAnsi="宋体"/>
          <w:b w:val="0"/>
          <w:bCs/>
          <w:szCs w:val="21"/>
        </w:rPr>
        <w:t xml:space="preserve">) </w:t>
      </w:r>
      <w:r>
        <w:rPr>
          <w:rFonts w:hint="eastAsia" w:ascii="宋体" w:hAnsi="宋体"/>
          <w:b w:val="0"/>
          <w:bCs/>
          <w:szCs w:val="21"/>
        </w:rPr>
        <w:t>卷</w:t>
      </w:r>
      <w:r>
        <w:rPr>
          <w:rFonts w:ascii="宋体" w:hAnsi="宋体"/>
          <w:b w:val="0"/>
          <w:bCs/>
          <w:szCs w:val="21"/>
        </w:rPr>
        <w:t>116</w:t>
      </w:r>
      <w:r>
        <w:rPr>
          <w:rFonts w:hint="eastAsia" w:ascii="宋体" w:hAnsi="宋体"/>
          <w:b w:val="0"/>
          <w:bCs/>
          <w:szCs w:val="21"/>
        </w:rPr>
        <w:t>，康熙二十三年</w:t>
      </w:r>
    </w:p>
    <w:p>
      <w:pPr>
        <w:autoSpaceDE w:val="0"/>
        <w:autoSpaceDN w:val="0"/>
        <w:ind w:firstLine="420"/>
        <w:rPr>
          <w:rFonts w:ascii="楷体" w:hAnsi="楷体" w:eastAsia="楷体"/>
          <w:b w:val="0"/>
          <w:bCs/>
          <w:szCs w:val="21"/>
        </w:rPr>
      </w:pPr>
      <w:r>
        <w:rPr>
          <w:rFonts w:hint="eastAsia" w:ascii="楷体" w:hAnsi="楷体" w:eastAsia="楷体"/>
          <w:b w:val="0"/>
          <w:bCs/>
          <w:szCs w:val="21"/>
        </w:rPr>
        <w:t>材料二  据时人于康熙四十四年</w:t>
      </w:r>
      <w:r>
        <w:rPr>
          <w:rFonts w:ascii="楷体" w:hAnsi="楷体" w:eastAsia="楷体"/>
          <w:b w:val="0"/>
          <w:bCs/>
          <w:szCs w:val="21"/>
        </w:rPr>
        <w:t xml:space="preserve">( 1705) </w:t>
      </w:r>
      <w:r>
        <w:rPr>
          <w:rFonts w:hint="eastAsia" w:ascii="楷体" w:hAnsi="楷体" w:eastAsia="楷体"/>
          <w:b w:val="0"/>
          <w:bCs/>
          <w:szCs w:val="21"/>
        </w:rPr>
        <w:t>、四十六年</w:t>
      </w:r>
      <w:r>
        <w:rPr>
          <w:rFonts w:ascii="楷体" w:hAnsi="楷体" w:eastAsia="楷体"/>
          <w:b w:val="0"/>
          <w:bCs/>
          <w:szCs w:val="21"/>
        </w:rPr>
        <w:t xml:space="preserve">( 1707) </w:t>
      </w:r>
      <w:r>
        <w:rPr>
          <w:rFonts w:hint="eastAsia" w:ascii="楷体" w:hAnsi="楷体" w:eastAsia="楷体"/>
          <w:b w:val="0"/>
          <w:bCs/>
          <w:szCs w:val="21"/>
        </w:rPr>
        <w:t>的实地观察，闽粤沿海地区“界外疆场彧彧，禾麦穟穟……一望良畴”，“台湾未平，此皆界外荒区，平后而荒烟野草复为绿畦黄茂，圮墙阤垣复为华堂雕桷”……台湾人口也有较大增长，从康熙二十二年</w:t>
      </w:r>
      <w:r>
        <w:rPr>
          <w:rFonts w:ascii="楷体" w:hAnsi="楷体" w:eastAsia="楷体"/>
          <w:b w:val="0"/>
          <w:bCs/>
          <w:szCs w:val="21"/>
        </w:rPr>
        <w:t xml:space="preserve">( 1683) </w:t>
      </w:r>
      <w:r>
        <w:rPr>
          <w:rFonts w:hint="eastAsia" w:ascii="楷体" w:hAnsi="楷体" w:eastAsia="楷体"/>
          <w:b w:val="0"/>
          <w:bCs/>
          <w:szCs w:val="21"/>
        </w:rPr>
        <w:t>的</w:t>
      </w:r>
      <w:r>
        <w:rPr>
          <w:rFonts w:ascii="楷体" w:hAnsi="楷体" w:eastAsia="楷体"/>
          <w:b w:val="0"/>
          <w:bCs/>
          <w:szCs w:val="21"/>
        </w:rPr>
        <w:t>10</w:t>
      </w:r>
      <w:r>
        <w:rPr>
          <w:rFonts w:hint="eastAsia" w:ascii="楷体" w:hAnsi="楷体" w:eastAsia="楷体"/>
          <w:b w:val="0"/>
          <w:bCs/>
          <w:szCs w:val="21"/>
        </w:rPr>
        <w:t>万左右，增长到康熙六十年</w:t>
      </w:r>
      <w:r>
        <w:rPr>
          <w:rFonts w:ascii="楷体" w:hAnsi="楷体" w:eastAsia="楷体"/>
          <w:b w:val="0"/>
          <w:bCs/>
          <w:szCs w:val="21"/>
        </w:rPr>
        <w:t xml:space="preserve">( 1721) </w:t>
      </w:r>
      <w:r>
        <w:rPr>
          <w:rFonts w:hint="eastAsia" w:ascii="楷体" w:hAnsi="楷体" w:eastAsia="楷体"/>
          <w:b w:val="0"/>
          <w:bCs/>
          <w:szCs w:val="21"/>
        </w:rPr>
        <w:t>的近</w:t>
      </w:r>
      <w:r>
        <w:rPr>
          <w:rFonts w:ascii="楷体" w:hAnsi="楷体" w:eastAsia="楷体"/>
          <w:b w:val="0"/>
          <w:bCs/>
          <w:szCs w:val="21"/>
        </w:rPr>
        <w:t xml:space="preserve">30 </w:t>
      </w:r>
      <w:r>
        <w:rPr>
          <w:rFonts w:hint="eastAsia" w:ascii="楷体" w:hAnsi="楷体" w:eastAsia="楷体"/>
          <w:b w:val="0"/>
          <w:bCs/>
          <w:szCs w:val="21"/>
        </w:rPr>
        <w:t>万。</w:t>
      </w:r>
    </w:p>
    <w:p>
      <w:pPr>
        <w:autoSpaceDE w:val="0"/>
        <w:autoSpaceDN w:val="0"/>
        <w:ind w:firstLine="420"/>
        <w:jc w:val="right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——李细珠《略论康熙皇帝对台湾的认识及其理台政策的演变》</w:t>
      </w:r>
    </w:p>
    <w:p>
      <w:pPr>
        <w:autoSpaceDE w:val="0"/>
        <w:autoSpaceDN w:val="0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请回答：</w:t>
      </w:r>
    </w:p>
    <w:p>
      <w:pPr>
        <w:numPr>
          <w:ilvl w:val="0"/>
          <w:numId w:val="3"/>
        </w:numPr>
        <w:autoSpaceDE w:val="0"/>
        <w:autoSpaceDN w:val="0"/>
        <w:ind w:firstLine="42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据材料一，分别说明康熙帝对东南沿海地区政策调整的内容及依据。结合所学知识，指出调整的有利条件。（6分）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eastAsia" w:ascii="宋体" w:hAnsi="宋体"/>
          <w:b w:val="0"/>
          <w:bCs/>
          <w:szCs w:val="21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eastAsia" w:ascii="宋体" w:hAnsi="宋体"/>
          <w:b w:val="0"/>
          <w:bCs/>
          <w:szCs w:val="21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eastAsia" w:ascii="宋体" w:hAnsi="宋体"/>
          <w:b w:val="0"/>
          <w:bCs/>
          <w:szCs w:val="21"/>
        </w:rPr>
      </w:pPr>
    </w:p>
    <w:p>
      <w:pPr>
        <w:autoSpaceDE w:val="0"/>
        <w:autoSpaceDN w:val="0"/>
        <w:ind w:firstLine="420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（2）据材料二，概括海峡两岸社会经济发展的变化。结合所学知识，简析康熙帝调整理台政策的政治意义。（4分）</w:t>
      </w:r>
    </w:p>
    <w:p>
      <w:pPr>
        <w:rPr>
          <w:rFonts w:ascii="宋体" w:hAnsi="宋体"/>
          <w:b w:val="0"/>
          <w:bCs/>
          <w:szCs w:val="21"/>
        </w:rPr>
      </w:pPr>
    </w:p>
    <w:p>
      <w:pPr>
        <w:rPr>
          <w:rFonts w:ascii="宋体" w:hAnsi="宋体"/>
          <w:b w:val="0"/>
          <w:bCs/>
          <w:szCs w:val="21"/>
        </w:rPr>
      </w:pPr>
    </w:p>
    <w:p>
      <w:pPr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19.（10分）詹天佑被称为中国</w:t>
      </w:r>
      <w:r>
        <w:rPr>
          <w:rFonts w:ascii="宋体" w:hAnsi="宋体"/>
          <w:b w:val="0"/>
          <w:bCs/>
          <w:szCs w:val="21"/>
        </w:rPr>
        <w:t>“近代科技先驱”</w:t>
      </w:r>
      <w:r>
        <w:rPr>
          <w:rFonts w:hint="eastAsia" w:ascii="宋体" w:hAnsi="宋体"/>
          <w:b w:val="0"/>
          <w:bCs/>
          <w:szCs w:val="21"/>
        </w:rPr>
        <w:t>。阅读材料：</w:t>
      </w:r>
    </w:p>
    <w:p>
      <w:pPr>
        <w:ind w:firstLine="420" w:firstLineChars="200"/>
        <w:rPr>
          <w:rFonts w:ascii="楷体" w:hAnsi="楷体" w:eastAsia="楷体"/>
          <w:b w:val="0"/>
          <w:bCs/>
          <w:szCs w:val="21"/>
        </w:rPr>
      </w:pPr>
      <w:r>
        <w:rPr>
          <w:rFonts w:hint="eastAsia" w:ascii="楷体" w:hAnsi="楷体" w:eastAsia="楷体"/>
          <w:b w:val="0"/>
          <w:bCs/>
          <w:szCs w:val="21"/>
        </w:rPr>
        <w:t>材料一  詹天佑生平事迹</w:t>
      </w:r>
    </w:p>
    <w:tbl>
      <w:tblPr>
        <w:tblStyle w:val="6"/>
        <w:tblW w:w="48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5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pct"/>
          </w:tcPr>
          <w:p>
            <w:pPr>
              <w:jc w:val="center"/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国家轨迹</w:t>
            </w:r>
          </w:p>
        </w:tc>
        <w:tc>
          <w:tcPr>
            <w:tcW w:w="3591" w:type="pct"/>
          </w:tcPr>
          <w:p>
            <w:pPr>
              <w:jc w:val="center"/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詹天佑人生轨迹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pct"/>
          </w:tcPr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1861年洋务运动开始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1888年中法战争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1894年甲午中日战争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1901年辛丑条约签订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1911年武昌起义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1912年民国建立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1915年二十一条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1919年中国巴黎和会</w:t>
            </w:r>
          </w:p>
          <w:p>
            <w:pPr>
              <w:ind w:firstLine="735" w:firstLineChars="350"/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外交失败</w:t>
            </w:r>
          </w:p>
        </w:tc>
        <w:tc>
          <w:tcPr>
            <w:tcW w:w="3591" w:type="pct"/>
          </w:tcPr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1872年赴美留学，1881年学成归国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1888年参与天津—大沽铁路修建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1894年完成滦河大桥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1905年出任京张铁路总工程师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1911年领导粤路公司反对清廷出卖路权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1912年任中华工程师总会会长培养工程技术人才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辛亥后任交通部技监，制定中国最早铁路标准及规章制度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hint="eastAsia" w:ascii="楷体" w:hAnsi="楷体" w:eastAsia="楷体"/>
                <w:b w:val="0"/>
                <w:bCs/>
                <w:szCs w:val="21"/>
              </w:rPr>
              <w:t>1919年出任国际机构下辖技术部委员，期间为收回路权而心力憔悴，4月24日因病逝世。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44" w:firstLineChars="200"/>
        <w:textAlignment w:val="auto"/>
        <w:rPr>
          <w:rFonts w:ascii="楷体" w:hAnsi="楷体" w:eastAsia="楷体"/>
          <w:b w:val="0"/>
          <w:bCs/>
          <w:spacing w:val="6"/>
          <w:szCs w:val="21"/>
        </w:rPr>
      </w:pPr>
      <w:r>
        <w:rPr>
          <w:rFonts w:hint="eastAsia" w:ascii="楷体" w:hAnsi="楷体" w:eastAsia="楷体"/>
          <w:b w:val="0"/>
          <w:bCs/>
          <w:spacing w:val="6"/>
          <w:szCs w:val="21"/>
        </w:rPr>
        <w:t>材料二  （一）窃谓工程师学会影响于中华实业至要且宏，兴国阜民，悉基于此，仍恳不弃，有以振奋而发扬之。（二）管理俄路一役代表之职，亟宜慎选通才……以期与协约国各员……实于东事裨益匪细。（三）汉粤川路事，往年曾有就款计工之条陈，盖来款既艰，不得不先筹脚踏实地之策。</w:t>
      </w:r>
    </w:p>
    <w:p>
      <w:pPr>
        <w:ind w:firstLine="420" w:firstLineChars="200"/>
        <w:jc w:val="right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——詹天佑口授《遗呈》</w:t>
      </w:r>
    </w:p>
    <w:p>
      <w:pPr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请回答：</w:t>
      </w:r>
    </w:p>
    <w:p>
      <w:pPr>
        <w:numPr>
          <w:ilvl w:val="0"/>
          <w:numId w:val="4"/>
        </w:numPr>
        <w:ind w:firstLine="420" w:firstLineChars="20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据材料一，归纳詹天佑做出的主要贡献并指出其时代背景。（5分）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 w:val="0"/>
          <w:bCs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 w:val="0"/>
          <w:bCs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 w:val="0"/>
          <w:bCs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 w:val="0"/>
          <w:bCs/>
          <w:szCs w:val="21"/>
        </w:rPr>
      </w:pPr>
    </w:p>
    <w:p>
      <w:pPr>
        <w:numPr>
          <w:ilvl w:val="0"/>
          <w:numId w:val="4"/>
        </w:numPr>
        <w:ind w:left="0" w:leftChars="0" w:firstLine="420" w:firstLineChars="20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据材料二，概括詹天佑《遗呈》中所关心之事，以及《遗呈》所体现的家国情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0" w:firstLineChars="0"/>
        <w:jc w:val="left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怀内涵。（5分）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 w:val="0"/>
          <w:bCs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 w:val="0"/>
          <w:bCs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 w:val="0"/>
          <w:bCs/>
          <w:szCs w:val="21"/>
        </w:rPr>
      </w:pPr>
    </w:p>
    <w:p>
      <w:pPr>
        <w:rPr>
          <w:rFonts w:ascii="宋体" w:hAnsi="宋体"/>
          <w:b w:val="0"/>
          <w:bCs/>
          <w:szCs w:val="21"/>
        </w:rPr>
      </w:pPr>
    </w:p>
    <w:p>
      <w:pPr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20.（10分）农村改革是明治维新的重要内容。阅读材料：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ascii="楷体" w:hAnsi="楷体" w:eastAsia="楷体"/>
          <w:b w:val="0"/>
          <w:bCs/>
          <w:szCs w:val="21"/>
        </w:rPr>
      </w:pPr>
      <w:r>
        <w:rPr>
          <w:rFonts w:hint="eastAsia" w:ascii="楷体" w:hAnsi="楷体" w:eastAsia="楷体"/>
          <w:b w:val="0"/>
          <w:bCs/>
          <w:szCs w:val="21"/>
        </w:rPr>
        <w:t xml:space="preserve">材料一  </w:t>
      </w:r>
      <w:r>
        <w:rPr>
          <w:rFonts w:ascii="楷体" w:hAnsi="楷体" w:eastAsia="楷体"/>
          <w:b w:val="0"/>
          <w:bCs/>
          <w:szCs w:val="21"/>
        </w:rPr>
        <w:t>幕府政权被推翻后, 明治政府首先面临一个重大的问题就是如何解决土地问题。因为以封建领主土地所有制为前提的封建贡赋制度, 严重阻碍了商品经济的发展。同时,新政权急需充足的国家财政收入支持, 而那个时代国家财政收入的主要来源就是租税。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ascii="楷体" w:hAnsi="楷体" w:eastAsia="楷体"/>
          <w:b w:val="0"/>
          <w:bCs/>
          <w:szCs w:val="21"/>
        </w:rPr>
      </w:pPr>
      <w:r>
        <w:rPr>
          <w:rFonts w:hint="eastAsia" w:ascii="楷体" w:hAnsi="楷体" w:eastAsia="楷体"/>
          <w:b w:val="0"/>
          <w:bCs/>
          <w:szCs w:val="21"/>
        </w:rPr>
        <w:t xml:space="preserve">材料二  </w:t>
      </w:r>
      <w:r>
        <w:rPr>
          <w:rFonts w:ascii="楷体" w:hAnsi="楷体" w:eastAsia="楷体"/>
          <w:b w:val="0"/>
          <w:bCs/>
          <w:szCs w:val="21"/>
        </w:rPr>
        <w:t>1874年其耕地</w:t>
      </w:r>
      <w:r>
        <w:rPr>
          <w:rFonts w:hint="eastAsia" w:ascii="楷体" w:hAnsi="楷体" w:eastAsia="楷体"/>
          <w:b w:val="0"/>
          <w:bCs/>
          <w:szCs w:val="21"/>
        </w:rPr>
        <w:t>面积</w:t>
      </w:r>
      <w:r>
        <w:rPr>
          <w:rFonts w:ascii="楷体" w:hAnsi="楷体" w:eastAsia="楷体"/>
          <w:b w:val="0"/>
          <w:bCs/>
          <w:szCs w:val="21"/>
        </w:rPr>
        <w:t>为41298万町步, 1880年增加到450万町步,1890年增到50298万町步</w:t>
      </w:r>
      <w:r>
        <w:rPr>
          <w:rFonts w:hint="eastAsia" w:ascii="楷体" w:hAnsi="楷体" w:eastAsia="楷体"/>
          <w:b w:val="0"/>
          <w:bCs/>
          <w:szCs w:val="21"/>
        </w:rPr>
        <w:t>……</w:t>
      </w:r>
      <w:r>
        <w:rPr>
          <w:rFonts w:ascii="楷体" w:hAnsi="楷体" w:eastAsia="楷体"/>
          <w:b w:val="0"/>
          <w:bCs/>
          <w:szCs w:val="21"/>
        </w:rPr>
        <w:t>1880年,每公顷稻田的平均产量为18497公斤,至1910年提高到23914公斤,提高了293% 。每公倾麦田的平均产量从1878年的8589公斤,增加到1910年的14639公斤,增长704%</w:t>
      </w:r>
      <w:r>
        <w:rPr>
          <w:rFonts w:hint="eastAsia" w:ascii="楷体" w:hAnsi="楷体" w:eastAsia="楷体"/>
          <w:b w:val="0"/>
          <w:bCs/>
          <w:szCs w:val="21"/>
        </w:rPr>
        <w:t>……</w:t>
      </w:r>
      <w:r>
        <w:rPr>
          <w:rFonts w:ascii="楷体" w:hAnsi="楷体" w:eastAsia="楷体"/>
          <w:b w:val="0"/>
          <w:bCs/>
          <w:szCs w:val="21"/>
        </w:rPr>
        <w:t>由于地税和地租太重,造成农民贫困,限制了他们的购买能力,使得日本国内市场比较狭小</w:t>
      </w:r>
      <w:r>
        <w:rPr>
          <w:rFonts w:hint="eastAsia" w:ascii="楷体" w:hAnsi="楷体" w:eastAsia="楷体"/>
          <w:b w:val="0"/>
          <w:bCs/>
          <w:szCs w:val="21"/>
        </w:rPr>
        <w:t>……</w:t>
      </w:r>
      <w:r>
        <w:rPr>
          <w:rFonts w:ascii="楷体" w:hAnsi="楷体" w:eastAsia="楷体"/>
          <w:b w:val="0"/>
          <w:bCs/>
          <w:szCs w:val="21"/>
        </w:rPr>
        <w:t>对日本日后经济和政治的发展产生了深远影响。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——均摘编自陈新田《日本明治维新时期土地制度改革初探》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480"/>
        <w:textAlignment w:val="auto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请回答：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480" w:firstLine="420"/>
        <w:textAlignment w:val="auto"/>
        <w:rPr>
          <w:rFonts w:hint="eastAsia" w:ascii="宋体" w:hAnsi="宋体"/>
          <w:b w:val="0"/>
          <w:bCs/>
          <w:spacing w:val="-11"/>
          <w:szCs w:val="21"/>
        </w:rPr>
      </w:pPr>
      <w:r>
        <w:rPr>
          <w:rFonts w:hint="eastAsia" w:ascii="宋体" w:hAnsi="宋体"/>
          <w:b w:val="0"/>
          <w:bCs/>
          <w:spacing w:val="-11"/>
          <w:szCs w:val="21"/>
        </w:rPr>
        <w:t>据材料一并结合所学知识，指出明治政府“解决土地问题”的举措及目的。（4分）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480" w:rightChars="0"/>
        <w:jc w:val="both"/>
        <w:textAlignment w:val="auto"/>
        <w:rPr>
          <w:rFonts w:hint="eastAsia" w:ascii="宋体" w:hAnsi="宋体"/>
          <w:b w:val="0"/>
          <w:bCs/>
          <w:spacing w:val="-1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480" w:rightChars="0"/>
        <w:jc w:val="both"/>
        <w:textAlignment w:val="auto"/>
        <w:rPr>
          <w:rFonts w:hint="eastAsia" w:ascii="宋体" w:hAnsi="宋体"/>
          <w:b w:val="0"/>
          <w:bCs/>
          <w:spacing w:val="-1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480" w:rightChars="0"/>
        <w:jc w:val="both"/>
        <w:textAlignment w:val="auto"/>
        <w:rPr>
          <w:rFonts w:hint="eastAsia" w:ascii="宋体" w:hAnsi="宋体"/>
          <w:b w:val="0"/>
          <w:bCs/>
          <w:spacing w:val="-1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20" w:firstLineChars="0"/>
        <w:textAlignment w:val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据材料二，概括农业改革成效及问题，结合所学知识，说明农业改革对“</w:t>
      </w:r>
      <w:r>
        <w:rPr>
          <w:rFonts w:ascii="宋体" w:hAnsi="宋体"/>
          <w:b w:val="0"/>
          <w:bCs/>
          <w:szCs w:val="21"/>
        </w:rPr>
        <w:t>日本日后经济和政治</w:t>
      </w:r>
      <w:r>
        <w:rPr>
          <w:rFonts w:hint="eastAsia" w:ascii="宋体" w:hAnsi="宋体"/>
          <w:b w:val="0"/>
          <w:bCs/>
          <w:szCs w:val="21"/>
        </w:rPr>
        <w:t>”的深远影响。（6分）</w:t>
      </w:r>
    </w:p>
    <w:p>
      <w:pPr>
        <w:spacing w:after="0"/>
        <w:jc w:val="center"/>
        <w:rPr>
          <w:rFonts w:hint="eastAsia" w:asciiTheme="minorEastAsia" w:hAnsiTheme="minorEastAsia" w:eastAsiaTheme="minorEastAsia"/>
          <w:lang w:eastAsia="zh-CN"/>
        </w:rPr>
      </w:pPr>
    </w:p>
    <w:p>
      <w:pPr>
        <w:spacing w:after="0"/>
        <w:jc w:val="center"/>
        <w:rPr>
          <w:rFonts w:hint="eastAsia" w:asciiTheme="minorEastAsia" w:hAnsiTheme="minorEastAsia" w:eastAsiaTheme="minorEastAsia"/>
          <w:lang w:eastAsia="zh-CN"/>
        </w:rPr>
      </w:pPr>
    </w:p>
    <w:p>
      <w:pPr>
        <w:spacing w:after="0"/>
        <w:jc w:val="center"/>
        <w:rPr>
          <w:rFonts w:hint="eastAsia" w:asciiTheme="minorEastAsia" w:hAnsiTheme="minorEastAsia" w:eastAsiaTheme="minorEastAsia"/>
          <w:lang w:eastAsia="zh-CN"/>
        </w:rPr>
      </w:pPr>
    </w:p>
    <w:p>
      <w:pPr>
        <w:spacing w:after="0"/>
        <w:jc w:val="center"/>
        <w:rPr>
          <w:rFonts w:hint="eastAsia" w:asciiTheme="minorEastAsia" w:hAnsiTheme="minorEastAsia" w:eastAsiaTheme="minorEastAsia"/>
          <w:lang w:eastAsia="zh-CN"/>
        </w:rPr>
      </w:pPr>
    </w:p>
    <w:p>
      <w:pPr>
        <w:spacing w:after="0"/>
        <w:jc w:val="center"/>
        <w:rPr>
          <w:rFonts w:hint="eastAsia"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  <w:lang w:eastAsia="zh-CN"/>
        </w:rPr>
        <w:t>高二历史</w:t>
      </w:r>
      <w:r>
        <w:rPr>
          <w:rFonts w:hint="eastAsia" w:asciiTheme="minorEastAsia" w:hAnsiTheme="minorEastAsia" w:eastAsiaTheme="minorEastAsia"/>
          <w:b/>
          <w:bCs/>
        </w:rPr>
        <w:t>参考答案</w:t>
      </w:r>
    </w:p>
    <w:p>
      <w:pPr>
        <w:spacing w:after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一、选择题</w:t>
      </w:r>
    </w:p>
    <w:tbl>
      <w:tblPr>
        <w:tblStyle w:val="6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46"/>
        <w:gridCol w:w="547"/>
        <w:gridCol w:w="547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题号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7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11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12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14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答案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D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A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B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D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C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B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B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A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D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C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B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D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C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B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C</w:t>
            </w:r>
          </w:p>
        </w:tc>
      </w:tr>
    </w:tbl>
    <w:p>
      <w:pPr>
        <w:spacing w:after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二、材料题</w:t>
      </w:r>
    </w:p>
    <w:p>
      <w:pPr>
        <w:spacing w:after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16.（12分）（1）具体表现：物的部分：“中体西用”（或主张学习器物科技）。心物结合的部分：君主立宪或民主共和思想（或学习政治制度）。心的部分：民主、科学思想（或学习思想文化）。（3分）实践活动：洋务运动；维新变法或辛亥革命；新文化运动。（3分）</w:t>
      </w:r>
    </w:p>
    <w:p>
      <w:pPr>
        <w:spacing w:after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造纸术等发明；促进西方文化发展。（或三大发明，推动欧洲社会转型）（2分）儒家思想传入西方；成为启蒙思想批判封建专制的武器。（2分）理由：俄国十月革命的胜利，打破资本主义一统天下的局面；1929-1933年资本主义世界经济危机爆发。（任答1点，1分）</w:t>
      </w:r>
    </w:p>
    <w:p>
      <w:pPr>
        <w:spacing w:after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（3）认识：文化交流促进文明发展；借鉴外来文化要与本国国情相适应；文化要与时俱进、不断创新，才能有持续的生命力。（任答1点，1分）</w:t>
      </w:r>
    </w:p>
    <w:p>
      <w:pPr>
        <w:spacing w:after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17. （13分） （1）诉求：人的解放（或打破一切枷锁）。（1分）主要成就：创造出了辉煌的工业文明。（1分）背景：资本主义不断发展；新兴资产阶级要求摆脱封建专制统治；文艺复兴、宗教改革的推动；自然科学不断发展。（任答2点，2分）</w:t>
      </w:r>
    </w:p>
    <w:p>
      <w:pPr>
        <w:spacing w:after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5273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</w:rPr>
              <w:t>论点（</w:t>
            </w:r>
            <w:r>
              <w:rPr>
                <w:rFonts w:cs="Tahoma" w:asciiTheme="minorEastAsia" w:hAnsiTheme="minorEastAsia" w:eastAsiaTheme="minorEastAsia"/>
                <w:kern w:val="2"/>
                <w:sz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</w:rPr>
              <w:t>分）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</w:rPr>
              <w:t>启蒙思想促进人类社会进步。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</w:rPr>
              <w:t>论据（</w:t>
            </w:r>
            <w:r>
              <w:rPr>
                <w:rFonts w:cs="Tahoma" w:asciiTheme="minorEastAsia" w:hAnsiTheme="minorEastAsia" w:eastAsiaTheme="minorEastAsia"/>
                <w:kern w:val="2"/>
                <w:sz w:val="21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</w:rPr>
              <w:t>分）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</w:rPr>
              <w:t>经济：促进工业革命兴起；涌现蒸汽机为代表的发明。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</w:rPr>
              <w:t>政治：推动欧美资产阶级革命和改革，鼓舞了民族独立和民族解放；法国大革命，北美独立战争，维新变法、辛亥革命。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</w:rPr>
              <w:t>思想：解放了思想；弘扬了理性。</w:t>
            </w:r>
          </w:p>
          <w:p>
            <w:pPr>
              <w:spacing w:after="0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</w:rPr>
              <w:t>科学：推动自然科学发展；达尔文创立生物进化论。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</w:rPr>
              <w:t>任选</w:t>
            </w:r>
            <w:r>
              <w:rPr>
                <w:rFonts w:cs="Tahoma" w:asciiTheme="minorEastAsia" w:hAnsiTheme="minorEastAsia" w:eastAsiaTheme="minorEastAsia"/>
                <w:kern w:val="2"/>
                <w:sz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</w:rPr>
              <w:t>个视角，每个视角</w:t>
            </w:r>
            <w:r>
              <w:rPr>
                <w:rFonts w:cs="Tahoma" w:asciiTheme="minorEastAsia" w:hAnsiTheme="minorEastAsia" w:eastAsiaTheme="minorEastAsia"/>
                <w:kern w:val="2"/>
                <w:sz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</w:rPr>
              <w:t>分。共</w:t>
            </w:r>
            <w:r>
              <w:rPr>
                <w:rFonts w:cs="Tahoma" w:asciiTheme="minorEastAsia" w:hAnsiTheme="minorEastAsia" w:eastAsiaTheme="minorEastAsia"/>
                <w:kern w:val="2"/>
                <w:sz w:val="21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</w:rPr>
              <w:t>论证（</w:t>
            </w:r>
            <w:r>
              <w:rPr>
                <w:rFonts w:cs="Tahoma" w:asciiTheme="minorEastAsia" w:hAnsiTheme="minorEastAsia" w:eastAsiaTheme="minorEastAsia"/>
                <w:kern w:val="2"/>
                <w:sz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</w:rPr>
              <w:t>分）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</w:rPr>
              <w:t>史论结合；逻辑严密；表述清晰；格式、字数符合小论文要求。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18.（10分）（1）调整：由海禁调整为开海贸易；对从事海上贸易的商人适量征税。（2分）依据：有益闽粤边海民生；有利于闽粤二省经济军事发展，有利于各省经济发展；降低中央财政负担。（任答2点，2分）有利条件：三藩已定，国内形势较为稳定；台湾收复，利于两岸经济交流。（2分）</w:t>
      </w:r>
    </w:p>
    <w:p>
      <w:pPr>
        <w:spacing w:after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（2）变化：闽粤沿海经济由荒芜到繁茂（或经济不断发展）；台湾人口较大增长。（2分）政治意义：巩固清王朝统治；巩固多民族国家的统一（或加强台湾对祖国的归属感）。（2分）</w:t>
      </w:r>
    </w:p>
    <w:p>
      <w:pPr>
        <w:spacing w:after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19.（10分）（1）贡献：探索修路工程技术；维护中国路权；探索建立标准规制；培养工程技术人才。（任答3点，3分）时代背景：中华民族危机不断加深；中国人民探索救亡道路。（2分）</w:t>
      </w:r>
    </w:p>
    <w:p>
      <w:pPr>
        <w:spacing w:after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（2）关心之事：发挥工程学会应有作用；慎选人才维护国家权益；关注铁路事业发展。（3分）家国情怀内涵：爱国主义情怀；国家利益至上。（2分）</w:t>
      </w:r>
    </w:p>
    <w:p>
      <w:pPr>
        <w:spacing w:after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20.（10分）（1）举措：进行土地改革，承认土地私有；进行地税改革，按地价以货币形式征税。（2分）目的：为商品经济发展扫清障碍；增加政府财政收入。（2分）</w:t>
      </w:r>
    </w:p>
    <w:p>
      <w:pPr>
        <w:spacing w:after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（2）成效：耕地面积不断增加；农作物产量大幅增加。（2分）问题：农民贫困，国内市场狭小。（2分）影响：经济上资本主义发展缺乏国内市场的支撑；政治上走上对外侵略扩张之路。（2分）</w:t>
      </w:r>
    </w:p>
    <w:p>
      <w:pPr>
        <w:spacing w:after="0"/>
        <w:rPr>
          <w:rFonts w:asciiTheme="minorEastAsia" w:hAnsiTheme="minorEastAsia" w:eastAsiaTheme="minor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/>
          <w:b w:val="0"/>
          <w:bCs/>
          <w:szCs w:val="21"/>
        </w:rPr>
      </w:pPr>
    </w:p>
    <w:sectPr>
      <w:footerReference r:id="rId3" w:type="default"/>
      <w:pgSz w:w="10376" w:h="14685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default" w:eastAsia="宋体"/>
                    <w:lang w:val="en-US" w:eastAsia="zh-CN"/>
                  </w:rPr>
                </w:pPr>
                <w:r>
                  <w:rPr>
                    <w:rFonts w:hint="eastAsia"/>
                    <w:lang w:val="en-US" w:eastAsia="zh-CN"/>
                  </w:rPr>
                  <w:t xml:space="preserve">高二历史  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val="en-US" w:eastAsia="zh-CN"/>
                  </w:rPr>
                  <w:t xml:space="preserve"> 页  共6页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94900"/>
    <w:multiLevelType w:val="singleLevel"/>
    <w:tmpl w:val="9039490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ACDB217"/>
    <w:multiLevelType w:val="singleLevel"/>
    <w:tmpl w:val="DACDB21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14E9A39"/>
    <w:multiLevelType w:val="singleLevel"/>
    <w:tmpl w:val="514E9A3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F162AE9"/>
    <w:multiLevelType w:val="singleLevel"/>
    <w:tmpl w:val="7F162AE9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FC629C8"/>
    <w:multiLevelType w:val="singleLevel"/>
    <w:tmpl w:val="7FC629C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244"/>
    <w:rsid w:val="00011BF0"/>
    <w:rsid w:val="00057244"/>
    <w:rsid w:val="000624C9"/>
    <w:rsid w:val="00071129"/>
    <w:rsid w:val="00074EB2"/>
    <w:rsid w:val="000B14F3"/>
    <w:rsid w:val="000C0933"/>
    <w:rsid w:val="000D1EE1"/>
    <w:rsid w:val="000D47F0"/>
    <w:rsid w:val="000E414B"/>
    <w:rsid w:val="001E1455"/>
    <w:rsid w:val="001E5446"/>
    <w:rsid w:val="001F64D3"/>
    <w:rsid w:val="00215102"/>
    <w:rsid w:val="002D3042"/>
    <w:rsid w:val="002E6347"/>
    <w:rsid w:val="002F1CFC"/>
    <w:rsid w:val="00303726"/>
    <w:rsid w:val="0032072B"/>
    <w:rsid w:val="0034306D"/>
    <w:rsid w:val="00371EC7"/>
    <w:rsid w:val="0038535B"/>
    <w:rsid w:val="00386A67"/>
    <w:rsid w:val="0039583C"/>
    <w:rsid w:val="003E6A94"/>
    <w:rsid w:val="004405EE"/>
    <w:rsid w:val="0048220B"/>
    <w:rsid w:val="004A00B3"/>
    <w:rsid w:val="004C6C75"/>
    <w:rsid w:val="005217E0"/>
    <w:rsid w:val="00537BB7"/>
    <w:rsid w:val="00597C59"/>
    <w:rsid w:val="005E7FF0"/>
    <w:rsid w:val="0060417D"/>
    <w:rsid w:val="00605F24"/>
    <w:rsid w:val="00632981"/>
    <w:rsid w:val="0066671A"/>
    <w:rsid w:val="00685BFB"/>
    <w:rsid w:val="006D2586"/>
    <w:rsid w:val="006F7F38"/>
    <w:rsid w:val="00745DC2"/>
    <w:rsid w:val="00757BAD"/>
    <w:rsid w:val="00773D3F"/>
    <w:rsid w:val="007861E2"/>
    <w:rsid w:val="00806F0B"/>
    <w:rsid w:val="0082690E"/>
    <w:rsid w:val="0084431F"/>
    <w:rsid w:val="00890E72"/>
    <w:rsid w:val="00897F9C"/>
    <w:rsid w:val="008D2409"/>
    <w:rsid w:val="008E0828"/>
    <w:rsid w:val="00910F6E"/>
    <w:rsid w:val="00957213"/>
    <w:rsid w:val="009711E1"/>
    <w:rsid w:val="0099672C"/>
    <w:rsid w:val="009C7261"/>
    <w:rsid w:val="00A149C8"/>
    <w:rsid w:val="00A537B2"/>
    <w:rsid w:val="00A6674E"/>
    <w:rsid w:val="00A72B65"/>
    <w:rsid w:val="00AA50D1"/>
    <w:rsid w:val="00AB0C3B"/>
    <w:rsid w:val="00AE478C"/>
    <w:rsid w:val="00AF41E3"/>
    <w:rsid w:val="00B02ABA"/>
    <w:rsid w:val="00B93042"/>
    <w:rsid w:val="00BB48FE"/>
    <w:rsid w:val="00C0133C"/>
    <w:rsid w:val="00C01ED4"/>
    <w:rsid w:val="00C05442"/>
    <w:rsid w:val="00C17FDA"/>
    <w:rsid w:val="00C42801"/>
    <w:rsid w:val="00C5291F"/>
    <w:rsid w:val="00C72253"/>
    <w:rsid w:val="00C86E0B"/>
    <w:rsid w:val="00CC23AF"/>
    <w:rsid w:val="00D243C4"/>
    <w:rsid w:val="00D779D9"/>
    <w:rsid w:val="00DA2378"/>
    <w:rsid w:val="00DD6288"/>
    <w:rsid w:val="00E55826"/>
    <w:rsid w:val="00E63756"/>
    <w:rsid w:val="00E6746B"/>
    <w:rsid w:val="00E67507"/>
    <w:rsid w:val="00EF5F78"/>
    <w:rsid w:val="00F23EAF"/>
    <w:rsid w:val="00F63347"/>
    <w:rsid w:val="00F936B7"/>
    <w:rsid w:val="00FA7E29"/>
    <w:rsid w:val="00FC1876"/>
    <w:rsid w:val="00FE68D3"/>
    <w:rsid w:val="00FF06E4"/>
    <w:rsid w:val="00FF3BD4"/>
    <w:rsid w:val="041847AF"/>
    <w:rsid w:val="37AB60E9"/>
    <w:rsid w:val="3E1A4A50"/>
    <w:rsid w:val="479354FB"/>
    <w:rsid w:val="59F6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8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纯文本 Char"/>
    <w:basedOn w:val="8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1"/>
    <customShpInfo spid="_x0000_s1027"/>
    <customShpInfo spid="_x0000_s1028"/>
    <customShpInfo spid="_x0000_s1029"/>
    <customShpInfo spid="_x0000_s103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BEE80F-1819-4DC0-AC4F-3B1AF21BC4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939</Words>
  <Characters>5354</Characters>
  <Lines>44</Lines>
  <Paragraphs>12</Paragraphs>
  <TotalTime>0</TotalTime>
  <ScaleCrop>false</ScaleCrop>
  <LinksUpToDate>false</LinksUpToDate>
  <CharactersWithSpaces>6281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2020-06-01T12:17:00Z</dcterms:created>
  <dc:creator>Administrator</dc:creator>
  <cp:lastModifiedBy>张兆风</cp:lastModifiedBy>
  <cp:lastPrinted>2020-07-03T05:49:00Z</cp:lastPrinted>
  <dcterms:modified xsi:type="dcterms:W3CDTF">2020-07-14T01:22:27Z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