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529" w:rsidRPr="005E178B" w:rsidRDefault="004739C8" w:rsidP="005E178B">
      <w:pPr>
        <w:spacing w:line="360" w:lineRule="auto"/>
        <w:ind w:firstLineChars="171" w:firstLine="549"/>
        <w:rPr>
          <w:rFonts w:asciiTheme="minorEastAsia" w:eastAsiaTheme="minorEastAsia" w:hAnsi="宋体"/>
          <w:b/>
          <w:sz w:val="32"/>
        </w:rPr>
      </w:pPr>
      <w:r w:rsidRPr="005E178B">
        <w:rPr>
          <w:rFonts w:asciiTheme="minorEastAsia" w:eastAsiaTheme="minorEastAsia" w:hAnsi="宋体" w:hint="eastAsia"/>
          <w:b/>
          <w:sz w:val="32"/>
        </w:rPr>
        <w:t>成都外国语学校</w:t>
      </w:r>
      <w:r w:rsidR="00F64529" w:rsidRPr="005E178B">
        <w:rPr>
          <w:rFonts w:asciiTheme="minorEastAsia" w:eastAsiaTheme="minorEastAsia" w:hAnsi="宋体" w:hint="eastAsia"/>
          <w:b/>
          <w:sz w:val="32"/>
        </w:rPr>
        <w:t>2020年3月</w:t>
      </w:r>
      <w:r w:rsidRPr="005E178B">
        <w:rPr>
          <w:rFonts w:asciiTheme="minorEastAsia" w:eastAsiaTheme="minorEastAsia" w:hAnsi="宋体" w:hint="eastAsia"/>
          <w:b/>
          <w:sz w:val="32"/>
        </w:rPr>
        <w:t>高二地理测试</w:t>
      </w:r>
    </w:p>
    <w:p w:rsidR="004739C8" w:rsidRDefault="004739C8" w:rsidP="005D0DF6">
      <w:pPr>
        <w:spacing w:line="360" w:lineRule="auto"/>
        <w:ind w:firstLineChars="171" w:firstLine="359"/>
        <w:rPr>
          <w:rFonts w:ascii="楷体_GB2312" w:eastAsia="楷体_GB2312" w:hAnsi="宋体"/>
        </w:rPr>
      </w:pPr>
      <w:r>
        <w:rPr>
          <w:rFonts w:ascii="楷体_GB2312" w:eastAsia="楷体_GB2312" w:hAnsi="宋体" w:hint="eastAsia"/>
        </w:rPr>
        <w:t>一，单选题(35题，每题2分)</w:t>
      </w:r>
    </w:p>
    <w:p w:rsidR="005D0DF6" w:rsidRDefault="005D0DF6" w:rsidP="005D0DF6">
      <w:pPr>
        <w:spacing w:line="360" w:lineRule="auto"/>
        <w:ind w:firstLineChars="171" w:firstLine="359"/>
        <w:rPr>
          <w:rFonts w:ascii="楷体_GB2312" w:eastAsia="楷体_GB2312" w:hAnsi="宋体"/>
        </w:rPr>
      </w:pPr>
      <w:r>
        <w:rPr>
          <w:rFonts w:ascii="楷体_GB2312" w:eastAsia="楷体_GB2312" w:hAnsi="宋体" w:hint="eastAsia"/>
        </w:rPr>
        <w:t>习近平主席于当地时间</w:t>
      </w:r>
      <w:smartTag w:uri="urn:schemas-microsoft-com:office:smarttags" w:element="chsdate">
        <w:smartTagPr>
          <w:attr w:name="IsROCDate" w:val="False"/>
          <w:attr w:name="IsLunarDate" w:val="False"/>
          <w:attr w:name="Day" w:val="21"/>
          <w:attr w:name="Month" w:val="3"/>
          <w:attr w:name="Year" w:val="2019"/>
        </w:smartTagPr>
        <w:r>
          <w:rPr>
            <w:rFonts w:ascii="楷体_GB2312" w:eastAsia="楷体_GB2312" w:hAnsi="宋体"/>
          </w:rPr>
          <w:t>2019</w:t>
        </w:r>
        <w:r>
          <w:rPr>
            <w:rFonts w:ascii="楷体_GB2312" w:eastAsia="楷体_GB2312" w:hAnsi="宋体" w:hint="eastAsia"/>
          </w:rPr>
          <w:t>年</w:t>
        </w:r>
        <w:r>
          <w:rPr>
            <w:rFonts w:ascii="楷体_GB2312" w:eastAsia="楷体_GB2312" w:hAnsi="宋体"/>
          </w:rPr>
          <w:t>3</w:t>
        </w:r>
        <w:r>
          <w:rPr>
            <w:rFonts w:ascii="楷体_GB2312" w:eastAsia="楷体_GB2312" w:hAnsi="宋体" w:hint="eastAsia"/>
          </w:rPr>
          <w:t>月</w:t>
        </w:r>
        <w:r>
          <w:rPr>
            <w:rFonts w:ascii="楷体_GB2312" w:eastAsia="楷体_GB2312" w:hAnsi="宋体"/>
          </w:rPr>
          <w:t>21</w:t>
        </w:r>
        <w:r>
          <w:rPr>
            <w:rFonts w:ascii="楷体_GB2312" w:eastAsia="楷体_GB2312" w:hAnsi="宋体" w:hint="eastAsia"/>
          </w:rPr>
          <w:t>日</w:t>
        </w:r>
      </w:smartTag>
      <w:r>
        <w:rPr>
          <w:rFonts w:ascii="楷体_GB2312" w:eastAsia="楷体_GB2312" w:hAnsi="宋体"/>
        </w:rPr>
        <w:t>18:30</w:t>
      </w:r>
      <w:r>
        <w:rPr>
          <w:rFonts w:ascii="楷体_GB2312" w:eastAsia="楷体_GB2312" w:hAnsi="宋体" w:hint="eastAsia"/>
        </w:rPr>
        <w:t>许抵达罗马，对意大利进行国事访问。</w:t>
      </w:r>
    </w:p>
    <w:p w:rsidR="005D0DF6" w:rsidRDefault="005D0DF6" w:rsidP="005D0DF6">
      <w:pPr>
        <w:spacing w:line="360" w:lineRule="auto"/>
        <w:rPr>
          <w:rFonts w:ascii="楷体_GB2312" w:eastAsia="楷体_GB2312" w:hAnsi="宋体"/>
        </w:rPr>
      </w:pPr>
      <w:r>
        <w:rPr>
          <w:rFonts w:ascii="楷体_GB2312" w:eastAsia="楷体_GB2312" w:hAnsi="宋体" w:hint="eastAsia"/>
        </w:rPr>
        <w:t>读图，完成</w:t>
      </w:r>
      <w:r>
        <w:rPr>
          <w:rFonts w:ascii="楷体_GB2312" w:eastAsia="楷体_GB2312" w:hAnsi="宋体"/>
        </w:rPr>
        <w:t>1</w:t>
      </w:r>
      <w:r>
        <w:rPr>
          <w:rFonts w:ascii="楷体_GB2312" w:eastAsia="楷体_GB2312" w:hAnsi="宋体" w:hint="eastAsia"/>
        </w:rPr>
        <w:t>～</w:t>
      </w:r>
      <w:r>
        <w:rPr>
          <w:rFonts w:ascii="楷体_GB2312" w:eastAsia="楷体_GB2312" w:hAnsi="宋体"/>
        </w:rPr>
        <w:t>2</w:t>
      </w:r>
      <w:r>
        <w:rPr>
          <w:rFonts w:ascii="楷体_GB2312" w:eastAsia="楷体_GB2312" w:hAnsi="宋体" w:hint="eastAsia"/>
        </w:rPr>
        <w:t>题。</w:t>
      </w:r>
    </w:p>
    <w:p w:rsidR="005D0DF6" w:rsidRDefault="005D0DF6" w:rsidP="005D0DF6">
      <w:pPr>
        <w:spacing w:line="360" w:lineRule="auto"/>
        <w:rPr>
          <w:rFonts w:ascii="宋体" w:eastAsia="Times New Roman"/>
        </w:rPr>
      </w:pPr>
      <w:r>
        <w:rPr>
          <w:noProof/>
        </w:rPr>
        <w:drawing>
          <wp:anchor distT="0" distB="0" distL="114300" distR="114300" simplePos="0" relativeHeight="251686912" behindDoc="1" locked="0" layoutInCell="1" allowOverlap="1">
            <wp:simplePos x="0" y="0"/>
            <wp:positionH relativeFrom="column">
              <wp:posOffset>3143250</wp:posOffset>
            </wp:positionH>
            <wp:positionV relativeFrom="paragraph">
              <wp:posOffset>33655</wp:posOffset>
            </wp:positionV>
            <wp:extent cx="2162175" cy="2552700"/>
            <wp:effectExtent l="19050" t="0" r="9525" b="0"/>
            <wp:wrapTight wrapText="bothSides">
              <wp:wrapPolygon edited="0">
                <wp:start x="-190" y="0"/>
                <wp:lineTo x="-190" y="21439"/>
                <wp:lineTo x="21695" y="21439"/>
                <wp:lineTo x="21695" y="0"/>
                <wp:lineTo x="-190" y="0"/>
              </wp:wrapPolygon>
            </wp:wrapTight>
            <wp:docPr id="40" name="图片 2"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高中试卷网 http://sj.fjjy.org"/>
                    <pic:cNvPicPr>
                      <a:picLocks noChangeAspect="1" noChangeArrowheads="1"/>
                    </pic:cNvPicPr>
                  </pic:nvPicPr>
                  <pic:blipFill>
                    <a:blip r:embed="rId8"/>
                    <a:srcRect/>
                    <a:stretch>
                      <a:fillRect/>
                    </a:stretch>
                  </pic:blipFill>
                  <pic:spPr bwMode="auto">
                    <a:xfrm>
                      <a:off x="0" y="0"/>
                      <a:ext cx="2162175" cy="2552700"/>
                    </a:xfrm>
                    <a:prstGeom prst="rect">
                      <a:avLst/>
                    </a:prstGeom>
                    <a:noFill/>
                  </pic:spPr>
                </pic:pic>
              </a:graphicData>
            </a:graphic>
          </wp:anchor>
        </w:drawing>
      </w:r>
      <w:r>
        <w:rPr>
          <w:rFonts w:ascii="宋体" w:hAnsi="宋体"/>
        </w:rPr>
        <w:t xml:space="preserve">1. </w:t>
      </w:r>
      <w:r>
        <w:rPr>
          <w:rFonts w:ascii="宋体" w:hAnsi="宋体" w:hint="eastAsia"/>
        </w:rPr>
        <w:t>习主席抵达罗马时，北京时间约为</w:t>
      </w:r>
      <w:r>
        <w:rPr>
          <w:rFonts w:ascii="宋体" w:hAnsi="宋体"/>
        </w:rPr>
        <w:t>(</w:t>
      </w:r>
      <w:r>
        <w:rPr>
          <w:rFonts w:ascii="宋体"/>
        </w:rPr>
        <w:t> </w:t>
      </w:r>
      <w:r>
        <w:rPr>
          <w:rFonts w:ascii="宋体" w:hAnsi="宋体"/>
        </w:rPr>
        <w:t xml:space="preserve"> )</w:t>
      </w:r>
    </w:p>
    <w:p w:rsidR="005D0DF6" w:rsidRDefault="005D0DF6" w:rsidP="005D0DF6">
      <w:pPr>
        <w:spacing w:line="360" w:lineRule="auto"/>
        <w:ind w:firstLineChars="171" w:firstLine="359"/>
        <w:rPr>
          <w:rFonts w:ascii="宋体" w:eastAsia="Times New Roman"/>
        </w:rPr>
      </w:pPr>
      <w:r>
        <w:rPr>
          <w:rFonts w:ascii="宋体" w:hAnsi="宋体"/>
        </w:rPr>
        <w:t>A. 21</w:t>
      </w:r>
      <w:r>
        <w:rPr>
          <w:rFonts w:ascii="宋体" w:hAnsi="宋体" w:hint="eastAsia"/>
        </w:rPr>
        <w:t>日</w:t>
      </w:r>
      <w:r>
        <w:rPr>
          <w:rFonts w:ascii="宋体" w:hAnsi="宋体"/>
        </w:rPr>
        <w:t>11</w:t>
      </w:r>
      <w:r>
        <w:rPr>
          <w:rFonts w:ascii="宋体" w:hAnsi="宋体" w:hint="eastAsia"/>
        </w:rPr>
        <w:t>：</w:t>
      </w:r>
      <w:r>
        <w:rPr>
          <w:rFonts w:ascii="宋体" w:hAnsi="宋体"/>
        </w:rPr>
        <w:t>30</w:t>
      </w:r>
    </w:p>
    <w:p w:rsidR="005D0DF6" w:rsidRDefault="005D0DF6" w:rsidP="005D0DF6">
      <w:pPr>
        <w:spacing w:line="360" w:lineRule="auto"/>
        <w:ind w:firstLineChars="171" w:firstLine="359"/>
        <w:rPr>
          <w:rFonts w:ascii="宋体" w:hAnsi="宋体"/>
        </w:rPr>
      </w:pPr>
      <w:r>
        <w:rPr>
          <w:rFonts w:ascii="宋体" w:hAnsi="宋体"/>
        </w:rPr>
        <w:t>B. 21</w:t>
      </w:r>
      <w:r>
        <w:rPr>
          <w:rFonts w:ascii="宋体" w:hAnsi="宋体" w:hint="eastAsia"/>
        </w:rPr>
        <w:t>日</w:t>
      </w:r>
      <w:r>
        <w:rPr>
          <w:rFonts w:ascii="宋体" w:hAnsi="宋体"/>
        </w:rPr>
        <w:t>13</w:t>
      </w:r>
      <w:r>
        <w:rPr>
          <w:rFonts w:ascii="宋体" w:hAnsi="宋体" w:hint="eastAsia"/>
        </w:rPr>
        <w:t>：</w:t>
      </w:r>
      <w:r>
        <w:rPr>
          <w:rFonts w:ascii="宋体" w:hAnsi="宋体"/>
        </w:rPr>
        <w:t>30</w:t>
      </w:r>
    </w:p>
    <w:p w:rsidR="005D0DF6" w:rsidRDefault="005D0DF6" w:rsidP="005D0DF6">
      <w:pPr>
        <w:spacing w:line="360" w:lineRule="auto"/>
        <w:ind w:firstLineChars="171" w:firstLine="359"/>
        <w:rPr>
          <w:rFonts w:ascii="宋体" w:eastAsia="Times New Roman"/>
        </w:rPr>
      </w:pPr>
      <w:r>
        <w:rPr>
          <w:rFonts w:ascii="宋体" w:hAnsi="宋体"/>
        </w:rPr>
        <w:t>C. 22</w:t>
      </w:r>
      <w:r>
        <w:rPr>
          <w:rFonts w:ascii="宋体" w:hAnsi="宋体" w:hint="eastAsia"/>
        </w:rPr>
        <w:t>日</w:t>
      </w:r>
      <w:r>
        <w:rPr>
          <w:rFonts w:ascii="宋体" w:hAnsi="宋体"/>
        </w:rPr>
        <w:t>1</w:t>
      </w:r>
      <w:r>
        <w:rPr>
          <w:rFonts w:ascii="宋体" w:hAnsi="宋体" w:hint="eastAsia"/>
        </w:rPr>
        <w:t>：</w:t>
      </w:r>
      <w:r>
        <w:rPr>
          <w:rFonts w:ascii="宋体" w:hAnsi="宋体"/>
        </w:rPr>
        <w:t>30</w:t>
      </w:r>
    </w:p>
    <w:p w:rsidR="005D0DF6" w:rsidRDefault="005D0DF6" w:rsidP="005D0DF6">
      <w:pPr>
        <w:spacing w:line="360" w:lineRule="auto"/>
        <w:ind w:firstLineChars="171" w:firstLine="359"/>
        <w:rPr>
          <w:rFonts w:ascii="宋体" w:hAnsi="宋体"/>
        </w:rPr>
      </w:pPr>
      <w:r>
        <w:rPr>
          <w:rFonts w:ascii="宋体" w:hAnsi="宋体"/>
        </w:rPr>
        <w:t>D. 22</w:t>
      </w:r>
      <w:r>
        <w:rPr>
          <w:rFonts w:ascii="宋体" w:hAnsi="宋体" w:hint="eastAsia"/>
        </w:rPr>
        <w:t>日</w:t>
      </w:r>
      <w:r>
        <w:rPr>
          <w:rFonts w:ascii="宋体" w:hAnsi="宋体"/>
        </w:rPr>
        <w:t>2</w:t>
      </w:r>
      <w:r>
        <w:rPr>
          <w:rFonts w:ascii="宋体" w:hAnsi="宋体" w:hint="eastAsia"/>
        </w:rPr>
        <w:t>：</w:t>
      </w:r>
      <w:r>
        <w:rPr>
          <w:rFonts w:ascii="宋体" w:hAnsi="宋体"/>
        </w:rPr>
        <w:t>30</w:t>
      </w:r>
    </w:p>
    <w:p w:rsidR="005D0DF6" w:rsidRDefault="005D0DF6" w:rsidP="005D0DF6">
      <w:pPr>
        <w:spacing w:line="360" w:lineRule="auto"/>
        <w:rPr>
          <w:rFonts w:ascii="宋体" w:eastAsia="Times New Roman"/>
        </w:rPr>
      </w:pPr>
      <w:r>
        <w:rPr>
          <w:rFonts w:ascii="宋体" w:hAnsi="宋体"/>
        </w:rPr>
        <w:t xml:space="preserve">2. </w:t>
      </w:r>
      <w:r>
        <w:rPr>
          <w:rFonts w:ascii="宋体" w:hAnsi="宋体" w:hint="eastAsia"/>
        </w:rPr>
        <w:t>与那不勒斯相比，巴里</w:t>
      </w:r>
      <w:r>
        <w:rPr>
          <w:rFonts w:ascii="宋体" w:hAnsi="宋体"/>
        </w:rPr>
        <w:t>(</w:t>
      </w:r>
      <w:r>
        <w:rPr>
          <w:rFonts w:ascii="宋体"/>
        </w:rPr>
        <w:t> </w:t>
      </w:r>
      <w:r>
        <w:rPr>
          <w:rFonts w:ascii="宋体" w:hAnsi="宋体"/>
        </w:rPr>
        <w:t xml:space="preserve"> )</w:t>
      </w:r>
    </w:p>
    <w:p w:rsidR="005D0DF6" w:rsidRDefault="005D0DF6" w:rsidP="005D0DF6">
      <w:pPr>
        <w:spacing w:line="360" w:lineRule="auto"/>
        <w:ind w:firstLineChars="171" w:firstLine="359"/>
        <w:rPr>
          <w:rFonts w:ascii="宋体" w:hAnsi="宋体"/>
        </w:rPr>
      </w:pPr>
      <w:r>
        <w:rPr>
          <w:rFonts w:ascii="宋体" w:hAnsi="宋体"/>
        </w:rPr>
        <w:t xml:space="preserve">A. </w:t>
      </w:r>
      <w:r>
        <w:rPr>
          <w:rFonts w:ascii="宋体" w:hAnsi="宋体" w:hint="eastAsia"/>
        </w:rPr>
        <w:t>日出早，白昼长</w:t>
      </w:r>
      <w:r>
        <w:rPr>
          <w:rFonts w:ascii="宋体" w:eastAsia="Times New Roman"/>
        </w:rPr>
        <w:tab/>
      </w:r>
    </w:p>
    <w:p w:rsidR="005D0DF6" w:rsidRDefault="005D0DF6" w:rsidP="005D0DF6">
      <w:pPr>
        <w:spacing w:line="360" w:lineRule="auto"/>
        <w:ind w:firstLineChars="171" w:firstLine="359"/>
        <w:rPr>
          <w:rFonts w:ascii="宋体" w:eastAsia="Times New Roman"/>
        </w:rPr>
      </w:pPr>
      <w:r>
        <w:rPr>
          <w:rFonts w:ascii="宋体" w:hAnsi="宋体"/>
        </w:rPr>
        <w:t xml:space="preserve">B. </w:t>
      </w:r>
      <w:r>
        <w:rPr>
          <w:rFonts w:ascii="宋体" w:hAnsi="宋体" w:hint="eastAsia"/>
        </w:rPr>
        <w:t>自转线速度快</w:t>
      </w:r>
    </w:p>
    <w:p w:rsidR="005D0DF6" w:rsidRDefault="005D0DF6" w:rsidP="005D0DF6">
      <w:pPr>
        <w:spacing w:line="360" w:lineRule="auto"/>
        <w:ind w:firstLineChars="171" w:firstLine="359"/>
        <w:rPr>
          <w:rFonts w:ascii="宋体" w:hAnsi="宋体"/>
        </w:rPr>
      </w:pPr>
      <w:r>
        <w:rPr>
          <w:rFonts w:ascii="宋体" w:hAnsi="宋体"/>
        </w:rPr>
        <w:t xml:space="preserve">C. </w:t>
      </w:r>
      <w:r>
        <w:rPr>
          <w:rFonts w:ascii="宋体" w:hAnsi="宋体" w:hint="eastAsia"/>
        </w:rPr>
        <w:t>纬度高，多低温冻害</w:t>
      </w:r>
      <w:r>
        <w:rPr>
          <w:rFonts w:ascii="宋体" w:eastAsia="Times New Roman"/>
        </w:rPr>
        <w:tab/>
      </w:r>
    </w:p>
    <w:p w:rsidR="005D0DF6" w:rsidRDefault="005D0DF6" w:rsidP="005D0DF6">
      <w:pPr>
        <w:spacing w:line="360" w:lineRule="auto"/>
        <w:ind w:firstLineChars="171" w:firstLine="359"/>
        <w:rPr>
          <w:rFonts w:ascii="宋体" w:eastAsia="Times New Roman"/>
        </w:rPr>
      </w:pPr>
      <w:r>
        <w:rPr>
          <w:rFonts w:ascii="宋体" w:hAnsi="宋体"/>
        </w:rPr>
        <w:t xml:space="preserve">D. </w:t>
      </w:r>
      <w:r>
        <w:rPr>
          <w:rFonts w:ascii="宋体" w:hAnsi="宋体" w:hint="eastAsia"/>
        </w:rPr>
        <w:t>冬季降水量少</w:t>
      </w:r>
    </w:p>
    <w:p w:rsidR="005D0DF6" w:rsidRDefault="005D0DF6" w:rsidP="005D0DF6">
      <w:pPr>
        <w:spacing w:line="360" w:lineRule="auto"/>
        <w:ind w:firstLineChars="171" w:firstLine="359"/>
        <w:rPr>
          <w:rFonts w:ascii="楷体_GB2312" w:eastAsia="楷体_GB2312" w:hAnsi="宋体"/>
        </w:rPr>
      </w:pPr>
      <w:r>
        <w:rPr>
          <w:rFonts w:ascii="楷体_GB2312" w:eastAsia="楷体_GB2312" w:hAnsi="宋体" w:hint="eastAsia"/>
        </w:rPr>
        <w:t>图为</w:t>
      </w:r>
      <w:smartTag w:uri="urn:schemas-microsoft-com:office:smarttags" w:element="chsdate">
        <w:smartTagPr>
          <w:attr w:name="Year" w:val="2017"/>
          <w:attr w:name="Month" w:val="7"/>
          <w:attr w:name="Day" w:val="10"/>
          <w:attr w:name="IsLunarDate" w:val="False"/>
          <w:attr w:name="IsROCDate" w:val="False"/>
        </w:smartTagPr>
        <w:r>
          <w:rPr>
            <w:rFonts w:ascii="楷体_GB2312" w:eastAsia="楷体_GB2312" w:hAnsi="宋体"/>
          </w:rPr>
          <w:t>2017</w:t>
        </w:r>
        <w:r>
          <w:rPr>
            <w:rFonts w:ascii="楷体_GB2312" w:eastAsia="楷体_GB2312" w:hAnsi="宋体" w:hint="eastAsia"/>
          </w:rPr>
          <w:t>年</w:t>
        </w:r>
        <w:r>
          <w:rPr>
            <w:rFonts w:ascii="楷体_GB2312" w:eastAsia="楷体_GB2312" w:hAnsi="宋体"/>
          </w:rPr>
          <w:t>7</w:t>
        </w:r>
        <w:r>
          <w:rPr>
            <w:rFonts w:ascii="楷体_GB2312" w:eastAsia="楷体_GB2312" w:hAnsi="宋体" w:hint="eastAsia"/>
          </w:rPr>
          <w:t>月</w:t>
        </w:r>
        <w:r>
          <w:rPr>
            <w:rFonts w:ascii="楷体_GB2312" w:eastAsia="楷体_GB2312" w:hAnsi="宋体"/>
          </w:rPr>
          <w:t>10</w:t>
        </w:r>
        <w:r>
          <w:rPr>
            <w:rFonts w:ascii="楷体_GB2312" w:eastAsia="楷体_GB2312" w:hAnsi="宋体" w:hint="eastAsia"/>
          </w:rPr>
          <w:t>日</w:t>
        </w:r>
      </w:smartTag>
      <w:r>
        <w:rPr>
          <w:rFonts w:ascii="楷体_GB2312" w:eastAsia="楷体_GB2312" w:hAnsi="宋体" w:hint="eastAsia"/>
        </w:rPr>
        <w:t>凌晨</w:t>
      </w:r>
      <w:r>
        <w:rPr>
          <w:rFonts w:ascii="楷体_GB2312" w:eastAsia="楷体_GB2312" w:hAnsi="宋体"/>
        </w:rPr>
        <w:t>2</w:t>
      </w:r>
      <w:r>
        <w:rPr>
          <w:rFonts w:ascii="楷体_GB2312" w:eastAsia="楷体_GB2312" w:hAnsi="宋体" w:hint="eastAsia"/>
        </w:rPr>
        <w:t>：</w:t>
      </w:r>
      <w:r>
        <w:rPr>
          <w:rFonts w:ascii="楷体_GB2312" w:eastAsia="楷体_GB2312" w:hAnsi="宋体"/>
        </w:rPr>
        <w:t>00</w:t>
      </w:r>
      <w:r>
        <w:rPr>
          <w:rFonts w:ascii="楷体_GB2312" w:eastAsia="楷体_GB2312" w:hAnsi="宋体" w:hint="eastAsia"/>
        </w:rPr>
        <w:t>我国局部地区等压线分布图，完成</w:t>
      </w:r>
      <w:r w:rsidR="009F517E">
        <w:rPr>
          <w:rFonts w:ascii="楷体_GB2312" w:eastAsia="楷体_GB2312" w:hAnsi="宋体" w:hint="eastAsia"/>
        </w:rPr>
        <w:t>3</w:t>
      </w:r>
      <w:r>
        <w:rPr>
          <w:rFonts w:ascii="楷体_GB2312" w:eastAsia="楷体_GB2312" w:hAnsi="宋体" w:hint="eastAsia"/>
        </w:rPr>
        <w:t>题。</w:t>
      </w:r>
    </w:p>
    <w:p w:rsidR="005D0DF6" w:rsidRDefault="005D0DF6" w:rsidP="005D0DF6">
      <w:pPr>
        <w:spacing w:line="360" w:lineRule="auto"/>
        <w:rPr>
          <w:rFonts w:ascii="宋体" w:eastAsia="Times New Roman"/>
        </w:rPr>
      </w:pPr>
      <w:r>
        <w:rPr>
          <w:noProof/>
        </w:rPr>
        <w:drawing>
          <wp:anchor distT="0" distB="0" distL="114300" distR="114300" simplePos="0" relativeHeight="251677696" behindDoc="1" locked="0" layoutInCell="1" allowOverlap="1">
            <wp:simplePos x="0" y="0"/>
            <wp:positionH relativeFrom="column">
              <wp:posOffset>2924175</wp:posOffset>
            </wp:positionH>
            <wp:positionV relativeFrom="paragraph">
              <wp:posOffset>114300</wp:posOffset>
            </wp:positionV>
            <wp:extent cx="2457450" cy="1827530"/>
            <wp:effectExtent l="19050" t="0" r="0" b="0"/>
            <wp:wrapTight wrapText="bothSides">
              <wp:wrapPolygon edited="0">
                <wp:start x="-167" y="0"/>
                <wp:lineTo x="-167" y="21390"/>
                <wp:lineTo x="21600" y="21390"/>
                <wp:lineTo x="21600" y="0"/>
                <wp:lineTo x="-167" y="0"/>
              </wp:wrapPolygon>
            </wp:wrapTight>
            <wp:docPr id="37" name="图片 5"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高中试卷网 http://sj.fjjy.org"/>
                    <pic:cNvPicPr>
                      <a:picLocks noChangeAspect="1" noChangeArrowheads="1"/>
                    </pic:cNvPicPr>
                  </pic:nvPicPr>
                  <pic:blipFill>
                    <a:blip r:embed="rId9"/>
                    <a:srcRect/>
                    <a:stretch>
                      <a:fillRect/>
                    </a:stretch>
                  </pic:blipFill>
                  <pic:spPr bwMode="auto">
                    <a:xfrm>
                      <a:off x="0" y="0"/>
                      <a:ext cx="2457450" cy="1827530"/>
                    </a:xfrm>
                    <a:prstGeom prst="rect">
                      <a:avLst/>
                    </a:prstGeom>
                    <a:noFill/>
                  </pic:spPr>
                </pic:pic>
              </a:graphicData>
            </a:graphic>
          </wp:anchor>
        </w:drawing>
      </w:r>
      <w:r w:rsidR="009F517E">
        <w:rPr>
          <w:rFonts w:ascii="宋体" w:hAnsi="宋体" w:hint="eastAsia"/>
        </w:rPr>
        <w:t>3</w:t>
      </w:r>
      <w:r>
        <w:rPr>
          <w:rFonts w:ascii="宋体" w:hAnsi="宋体" w:hint="eastAsia"/>
        </w:rPr>
        <w:t>．此时，甲、乙、丙、丁四城市中风速</w:t>
      </w:r>
    </w:p>
    <w:p w:rsidR="005D0DF6" w:rsidRDefault="005D0DF6" w:rsidP="005D0DF6">
      <w:pPr>
        <w:spacing w:line="360" w:lineRule="auto"/>
        <w:rPr>
          <w:rFonts w:ascii="宋体" w:eastAsia="Times New Roman"/>
        </w:rPr>
      </w:pPr>
      <w:r>
        <w:rPr>
          <w:rFonts w:ascii="宋体" w:hAnsi="宋体" w:hint="eastAsia"/>
        </w:rPr>
        <w:t>最大的是</w:t>
      </w:r>
      <w:r>
        <w:rPr>
          <w:rFonts w:ascii="宋体" w:hAnsi="宋体"/>
        </w:rPr>
        <w:t>(</w:t>
      </w:r>
      <w:r>
        <w:rPr>
          <w:rFonts w:ascii="宋体"/>
        </w:rPr>
        <w:t> </w:t>
      </w:r>
      <w:r>
        <w:rPr>
          <w:rFonts w:ascii="宋体" w:hAnsi="宋体"/>
        </w:rPr>
        <w:t xml:space="preserve"> )</w:t>
      </w:r>
    </w:p>
    <w:p w:rsidR="005D0DF6" w:rsidRDefault="005D0DF6" w:rsidP="005D0DF6">
      <w:pPr>
        <w:spacing w:line="360" w:lineRule="auto"/>
        <w:ind w:firstLineChars="171" w:firstLine="359"/>
        <w:rPr>
          <w:rFonts w:ascii="宋体" w:eastAsia="Times New Roman"/>
        </w:rPr>
      </w:pPr>
      <w:r>
        <w:rPr>
          <w:rFonts w:ascii="宋体" w:hAnsi="宋体"/>
        </w:rPr>
        <w:t>A</w:t>
      </w:r>
      <w:r>
        <w:rPr>
          <w:rFonts w:ascii="宋体" w:hAnsi="宋体" w:hint="eastAsia"/>
        </w:rPr>
        <w:t>．甲</w:t>
      </w:r>
    </w:p>
    <w:p w:rsidR="005D0DF6" w:rsidRDefault="005D0DF6" w:rsidP="005D0DF6">
      <w:pPr>
        <w:spacing w:line="360" w:lineRule="auto"/>
        <w:ind w:firstLineChars="171" w:firstLine="359"/>
        <w:rPr>
          <w:rFonts w:ascii="宋体" w:eastAsia="Times New Roman"/>
        </w:rPr>
      </w:pPr>
      <w:r>
        <w:rPr>
          <w:rFonts w:ascii="宋体" w:hAnsi="宋体"/>
        </w:rPr>
        <w:t>B</w:t>
      </w:r>
      <w:r>
        <w:rPr>
          <w:rFonts w:ascii="宋体" w:hAnsi="宋体" w:hint="eastAsia"/>
        </w:rPr>
        <w:t>．乙</w:t>
      </w:r>
    </w:p>
    <w:p w:rsidR="005D0DF6" w:rsidRDefault="005D0DF6" w:rsidP="005D0DF6">
      <w:pPr>
        <w:spacing w:line="360" w:lineRule="auto"/>
        <w:ind w:firstLineChars="171" w:firstLine="359"/>
        <w:rPr>
          <w:rFonts w:ascii="宋体" w:eastAsia="Times New Roman"/>
        </w:rPr>
      </w:pPr>
      <w:r>
        <w:rPr>
          <w:rFonts w:ascii="宋体" w:hAnsi="宋体"/>
        </w:rPr>
        <w:t>C</w:t>
      </w:r>
      <w:r>
        <w:rPr>
          <w:rFonts w:ascii="宋体" w:hAnsi="宋体" w:hint="eastAsia"/>
        </w:rPr>
        <w:t>．丙</w:t>
      </w:r>
    </w:p>
    <w:p w:rsidR="005D0DF6" w:rsidRDefault="005D0DF6" w:rsidP="005D0DF6">
      <w:pPr>
        <w:spacing w:line="360" w:lineRule="auto"/>
        <w:ind w:firstLineChars="171" w:firstLine="359"/>
        <w:rPr>
          <w:rFonts w:ascii="宋体" w:hAnsi="宋体"/>
        </w:rPr>
      </w:pPr>
      <w:r>
        <w:rPr>
          <w:rFonts w:ascii="宋体" w:hAnsi="宋体"/>
        </w:rPr>
        <w:t>D</w:t>
      </w:r>
      <w:r>
        <w:rPr>
          <w:rFonts w:ascii="宋体" w:hAnsi="宋体" w:hint="eastAsia"/>
        </w:rPr>
        <w:t>．丁</w:t>
      </w:r>
    </w:p>
    <w:p w:rsidR="00F20DB6" w:rsidRPr="005E178B" w:rsidRDefault="00F20DB6" w:rsidP="005E178B">
      <w:pPr>
        <w:spacing w:line="360" w:lineRule="auto"/>
        <w:rPr>
          <w:rFonts w:ascii="宋体" w:eastAsiaTheme="minorEastAsia"/>
        </w:rPr>
      </w:pPr>
    </w:p>
    <w:p w:rsidR="009F517E" w:rsidRDefault="00F20DB6" w:rsidP="00F20DB6">
      <w:pPr>
        <w:pStyle w:val="a6"/>
        <w:snapToGrid w:val="0"/>
        <w:spacing w:line="360" w:lineRule="auto"/>
        <w:ind w:firstLineChars="200" w:firstLine="420"/>
        <w:rPr>
          <w:rFonts w:ascii="Times New Roman" w:hAnsi="Times New Roman" w:cs="Times New Roman"/>
        </w:rPr>
      </w:pPr>
      <w:r>
        <w:rPr>
          <w:rFonts w:ascii="Times New Roman" w:eastAsia="楷体_GB2312" w:hAnsi="Times New Roman" w:cs="Times New Roman" w:hint="eastAsia"/>
        </w:rPr>
        <w:t>4</w:t>
      </w:r>
      <w:r>
        <w:rPr>
          <w:rFonts w:ascii="Times New Roman" w:eastAsia="楷体_GB2312" w:hAnsi="Times New Roman" w:cs="Times New Roman" w:hint="eastAsia"/>
        </w:rPr>
        <w:t>，</w:t>
      </w:r>
      <w:r>
        <w:rPr>
          <w:rFonts w:ascii="Times New Roman" w:eastAsia="楷体_GB2312" w:hAnsi="Times New Roman" w:cs="Times New Roman"/>
        </w:rPr>
        <w:t>2</w:t>
      </w:r>
      <w:r>
        <w:rPr>
          <w:rFonts w:ascii="Times New Roman" w:eastAsia="楷体_GB2312" w:hAnsi="Times New Roman" w:cs="Times New Roman" w:hint="eastAsia"/>
        </w:rPr>
        <w:t>020</w:t>
      </w:r>
      <w:r>
        <w:rPr>
          <w:rFonts w:ascii="Times New Roman" w:eastAsia="楷体_GB2312" w:hAnsi="Times New Roman" w:cs="Times New Roman"/>
        </w:rPr>
        <w:t>年春</w:t>
      </w:r>
      <w:r w:rsidR="009F517E" w:rsidRPr="009A5740">
        <w:rPr>
          <w:rFonts w:ascii="Times New Roman" w:eastAsia="楷体_GB2312" w:hAnsi="Times New Roman" w:cs="Times New Roman"/>
        </w:rPr>
        <w:t>分</w:t>
      </w:r>
      <w:r w:rsidR="004739C8">
        <w:rPr>
          <w:rFonts w:ascii="Times New Roman" w:eastAsia="楷体_GB2312" w:hAnsi="Times New Roman" w:cs="Times New Roman"/>
        </w:rPr>
        <w:t>会</w:t>
      </w:r>
      <w:r w:rsidR="009F517E" w:rsidRPr="009A5740">
        <w:rPr>
          <w:rFonts w:ascii="Times New Roman" w:eastAsia="楷体_GB2312" w:hAnsi="Times New Roman" w:cs="Times New Roman"/>
        </w:rPr>
        <w:t>出现在北京时间</w:t>
      </w:r>
      <w:r>
        <w:rPr>
          <w:rFonts w:ascii="Times New Roman" w:eastAsia="楷体_GB2312" w:hAnsi="Times New Roman" w:cs="Times New Roman" w:hint="eastAsia"/>
        </w:rPr>
        <w:t>3</w:t>
      </w:r>
      <w:r w:rsidR="009F517E" w:rsidRPr="009A5740">
        <w:rPr>
          <w:rFonts w:ascii="Times New Roman" w:eastAsia="楷体_GB2312" w:hAnsi="Times New Roman" w:cs="Times New Roman"/>
        </w:rPr>
        <w:t>月</w:t>
      </w:r>
      <w:r>
        <w:rPr>
          <w:rFonts w:ascii="Times New Roman" w:eastAsia="楷体_GB2312" w:hAnsi="Times New Roman" w:cs="Times New Roman"/>
        </w:rPr>
        <w:t>2</w:t>
      </w:r>
      <w:r>
        <w:rPr>
          <w:rFonts w:ascii="Times New Roman" w:eastAsia="楷体_GB2312" w:hAnsi="Times New Roman" w:cs="Times New Roman" w:hint="eastAsia"/>
        </w:rPr>
        <w:t>0</w:t>
      </w:r>
      <w:r w:rsidR="009F517E" w:rsidRPr="009A5740">
        <w:rPr>
          <w:rFonts w:ascii="Times New Roman" w:eastAsia="楷体_GB2312" w:hAnsi="Times New Roman" w:cs="Times New Roman"/>
        </w:rPr>
        <w:t>日</w:t>
      </w:r>
      <w:r>
        <w:rPr>
          <w:rFonts w:ascii="Times New Roman" w:eastAsia="楷体_GB2312" w:hAnsi="Times New Roman" w:cs="Times New Roman" w:hint="eastAsia"/>
        </w:rPr>
        <w:t>1</w:t>
      </w:r>
      <w:r w:rsidR="009F517E" w:rsidRPr="009A5740">
        <w:rPr>
          <w:rFonts w:ascii="Times New Roman" w:eastAsia="楷体_GB2312" w:hAnsi="Times New Roman" w:cs="Times New Roman"/>
        </w:rPr>
        <w:t>时</w:t>
      </w:r>
      <w:r w:rsidR="009F517E" w:rsidRPr="009A5740">
        <w:rPr>
          <w:rFonts w:ascii="Times New Roman" w:eastAsia="楷体_GB2312" w:hAnsi="Times New Roman" w:cs="Times New Roman"/>
        </w:rPr>
        <w:t>49</w:t>
      </w:r>
      <w:r w:rsidR="009F517E" w:rsidRPr="009A5740">
        <w:rPr>
          <w:rFonts w:ascii="Times New Roman" w:eastAsia="楷体_GB2312" w:hAnsi="Times New Roman" w:cs="Times New Roman"/>
        </w:rPr>
        <w:t>分</w:t>
      </w:r>
      <w:r>
        <w:rPr>
          <w:rFonts w:ascii="Times New Roman" w:eastAsia="楷体_GB2312" w:hAnsi="Times New Roman" w:cs="Times New Roman" w:hint="eastAsia"/>
        </w:rPr>
        <w:t>29</w:t>
      </w:r>
      <w:r>
        <w:rPr>
          <w:rFonts w:ascii="Times New Roman" w:eastAsia="楷体_GB2312" w:hAnsi="Times New Roman" w:cs="Times New Roman" w:hint="eastAsia"/>
        </w:rPr>
        <w:t>秒</w:t>
      </w:r>
      <w:r w:rsidR="009F517E" w:rsidRPr="009A5740">
        <w:rPr>
          <w:rFonts w:ascii="Times New Roman" w:eastAsia="楷体_GB2312" w:hAnsi="Times New Roman" w:cs="Times New Roman"/>
        </w:rPr>
        <w:t>，</w:t>
      </w:r>
      <w:r>
        <w:rPr>
          <w:rFonts w:ascii="Times New Roman" w:hAnsi="Times New Roman" w:cs="Times New Roman"/>
        </w:rPr>
        <w:t xml:space="preserve"> </w:t>
      </w:r>
      <w:r>
        <w:rPr>
          <w:rFonts w:ascii="Times New Roman" w:hAnsi="Times New Roman" w:cs="Times New Roman"/>
        </w:rPr>
        <w:t>春</w:t>
      </w:r>
      <w:r w:rsidR="009F517E" w:rsidRPr="009A5740">
        <w:rPr>
          <w:rFonts w:ascii="Times New Roman" w:hAnsi="Times New Roman" w:cs="Times New Roman"/>
        </w:rPr>
        <w:t>分时全球</w:t>
      </w:r>
      <w:r>
        <w:rPr>
          <w:rFonts w:ascii="Times New Roman" w:hAnsi="Times New Roman" w:cs="Times New Roman" w:hint="eastAsia"/>
        </w:rPr>
        <w:t>3</w:t>
      </w:r>
      <w:r w:rsidR="009F517E" w:rsidRPr="009A5740">
        <w:rPr>
          <w:rFonts w:ascii="Times New Roman" w:hAnsi="Times New Roman" w:cs="Times New Roman"/>
        </w:rPr>
        <w:t>月</w:t>
      </w:r>
      <w:r>
        <w:rPr>
          <w:rFonts w:ascii="Times New Roman" w:hAnsi="Times New Roman" w:cs="Times New Roman"/>
        </w:rPr>
        <w:t>2</w:t>
      </w:r>
      <w:r>
        <w:rPr>
          <w:rFonts w:ascii="Times New Roman" w:hAnsi="Times New Roman" w:cs="Times New Roman" w:hint="eastAsia"/>
        </w:rPr>
        <w:t>0</w:t>
      </w:r>
      <w:r w:rsidR="009F517E" w:rsidRPr="009A5740">
        <w:rPr>
          <w:rFonts w:ascii="Times New Roman" w:hAnsi="Times New Roman" w:cs="Times New Roman"/>
        </w:rPr>
        <w:t>日范围占全球比例约为</w:t>
      </w:r>
      <w:r w:rsidR="007D35EA">
        <w:rPr>
          <w:rFonts w:ascii="Times New Roman" w:hAnsi="Times New Roman" w:cs="Times New Roman" w:hint="eastAsia"/>
        </w:rPr>
        <w:tab/>
      </w:r>
      <w:r w:rsidR="009F517E">
        <w:rPr>
          <w:rFonts w:ascii="Times New Roman" w:hAnsi="Times New Roman" w:cs="Times New Roman"/>
        </w:rPr>
        <w:t>(</w:t>
      </w:r>
      <w:r w:rsidR="009F517E">
        <w:rPr>
          <w:rFonts w:ascii="Times New Roman" w:hAnsi="Times New Roman" w:cs="Times New Roman"/>
        </w:rPr>
        <w:t xml:space="preserve">　　</w:t>
      </w:r>
      <w:r w:rsidR="009F517E">
        <w:rPr>
          <w:rFonts w:ascii="Times New Roman" w:hAnsi="Times New Roman" w:cs="Times New Roman"/>
        </w:rPr>
        <w:t>)</w:t>
      </w:r>
    </w:p>
    <w:p w:rsidR="009F517E" w:rsidRDefault="009F517E" w:rsidP="00F20DB6">
      <w:pPr>
        <w:pStyle w:val="a6"/>
        <w:snapToGrid w:val="0"/>
        <w:spacing w:line="360" w:lineRule="auto"/>
        <w:ind w:firstLineChars="200" w:firstLine="420"/>
        <w:rPr>
          <w:rFonts w:ascii="Times New Roman" w:hAnsi="Times New Roman" w:cs="Times New Roman"/>
        </w:rPr>
      </w:pPr>
      <w:r w:rsidRPr="009A5740">
        <w:rPr>
          <w:rFonts w:ascii="Times New Roman" w:hAnsi="Times New Roman" w:cs="Times New Roman"/>
        </w:rPr>
        <w:t>A</w:t>
      </w:r>
      <w:r>
        <w:rPr>
          <w:rFonts w:ascii="Times New Roman" w:hAnsi="Times New Roman" w:cs="Times New Roman"/>
        </w:rPr>
        <w:t>．</w:t>
      </w:r>
      <w:r w:rsidR="004739C8">
        <w:rPr>
          <w:rFonts w:ascii="Times New Roman" w:hAnsi="Times New Roman" w:cs="Times New Roman" w:hint="eastAsia"/>
        </w:rPr>
        <w:t>2</w:t>
      </w:r>
      <w:r w:rsidRPr="009A5740">
        <w:rPr>
          <w:rFonts w:ascii="IPAPANNEW" w:hAnsi="IPAPANNEW" w:cs="Times New Roman"/>
        </w:rPr>
        <w:t xml:space="preserve">/3  </w:t>
      </w:r>
      <w:r>
        <w:rPr>
          <w:rFonts w:ascii="IPAPANNEW" w:hAnsi="IPAPANNEW" w:cs="Times New Roman" w:hint="eastAsia"/>
        </w:rPr>
        <w:tab/>
      </w:r>
      <w:r>
        <w:rPr>
          <w:rFonts w:ascii="IPAPANNEW" w:hAnsi="IPAPANNEW" w:cs="Times New Roman" w:hint="eastAsia"/>
        </w:rPr>
        <w:tab/>
      </w:r>
      <w:r>
        <w:rPr>
          <w:rFonts w:ascii="IPAPANNEW" w:hAnsi="IPAPANNEW" w:cs="Times New Roman" w:hint="eastAsia"/>
        </w:rPr>
        <w:tab/>
      </w:r>
      <w:r w:rsidRPr="009A5740">
        <w:rPr>
          <w:rFonts w:ascii="IPAPANNEW" w:hAnsi="IPAPANNEW" w:cs="Times New Roman"/>
        </w:rPr>
        <w:t>B</w:t>
      </w:r>
      <w:r>
        <w:rPr>
          <w:rFonts w:ascii="IPAPANNEW" w:hAnsi="IPAPANNEW" w:cs="Times New Roman"/>
        </w:rPr>
        <w:t>．</w:t>
      </w:r>
      <w:r w:rsidRPr="009A5740">
        <w:rPr>
          <w:rFonts w:ascii="IPAPANNEW" w:hAnsi="IPAPANNEW" w:cs="Times New Roman"/>
        </w:rPr>
        <w:t>1/</w:t>
      </w:r>
      <w:smartTag w:uri="urn:schemas-microsoft-com:office:smarttags" w:element="chmetcnv">
        <w:smartTagPr>
          <w:attr w:name="UnitName" w:val="C"/>
          <w:attr w:name="SourceValue" w:val="4"/>
          <w:attr w:name="HasSpace" w:val="True"/>
          <w:attr w:name="Negative" w:val="False"/>
          <w:attr w:name="NumberType" w:val="1"/>
          <w:attr w:name="TCSC" w:val="0"/>
        </w:smartTagPr>
        <w:r w:rsidRPr="009A5740">
          <w:rPr>
            <w:rFonts w:ascii="Times New Roman" w:hAnsi="Times New Roman" w:cs="Times New Roman"/>
          </w:rPr>
          <w:t>4</w:t>
        </w:r>
        <w:r>
          <w:rPr>
            <w:rFonts w:ascii="Times New Roman" w:hAnsi="Times New Roman" w:cs="Times New Roman"/>
          </w:rPr>
          <w:t xml:space="preserve"> </w:t>
        </w:r>
        <w:r>
          <w:rPr>
            <w:rFonts w:ascii="Times New Roman" w:hAnsi="Times New Roman" w:cs="Times New Roman" w:hint="eastAsia"/>
          </w:rPr>
          <w:tab/>
        </w:r>
      </w:smartTag>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rPr>
        <w:t xml:space="preserve"> </w:t>
      </w:r>
      <w:r w:rsidRPr="009A5740">
        <w:rPr>
          <w:rFonts w:ascii="Times New Roman" w:hAnsi="Times New Roman" w:cs="Times New Roman"/>
        </w:rPr>
        <w:t>C</w:t>
      </w:r>
      <w:r>
        <w:rPr>
          <w:rFonts w:ascii="Times New Roman" w:hAnsi="Times New Roman" w:cs="Times New Roman"/>
        </w:rPr>
        <w:t>．</w:t>
      </w:r>
      <w:r w:rsidR="004739C8">
        <w:rPr>
          <w:rFonts w:ascii="Times New Roman" w:hAnsi="Times New Roman" w:cs="Times New Roman" w:hint="eastAsia"/>
        </w:rPr>
        <w:t>3</w:t>
      </w:r>
      <w:r w:rsidRPr="009A5740">
        <w:rPr>
          <w:rFonts w:ascii="IPAPANNEW" w:hAnsi="IPAPANNEW" w:cs="Times New Roman"/>
        </w:rPr>
        <w:t>/5</w:t>
      </w:r>
      <w:r>
        <w:rPr>
          <w:rFonts w:ascii="IPAPANNEW" w:hAnsi="IPAPANNEW" w:cs="Times New Roman"/>
          <w:noProof/>
        </w:rPr>
        <w:drawing>
          <wp:inline distT="0" distB="0" distL="0" distR="0">
            <wp:extent cx="19050" cy="19050"/>
            <wp:effectExtent l="19050" t="0" r="0" b="0"/>
            <wp:docPr id="72" name="图片 38"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学科网(www.zxxk.com)--国内最大的教育资源门户，提供试卷、教案、课件、论文、素材及各类教学资源下载，还有大量而丰富的教学相关资讯！"/>
                    <pic:cNvPicPr>
                      <a:picLocks noChangeAspect="1" noChangeArrowheads="1"/>
                    </pic:cNvPicPr>
                  </pic:nvPicPr>
                  <pic:blipFill>
                    <a:blip r:embed="rId10"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9A5740">
        <w:rPr>
          <w:rFonts w:ascii="IPAPANNEW" w:hAnsi="IPAPANNEW" w:cs="Times New Roman"/>
        </w:rPr>
        <w:t xml:space="preserve">  </w:t>
      </w:r>
      <w:r>
        <w:rPr>
          <w:rFonts w:ascii="IPAPANNEW" w:hAnsi="IPAPANNEW" w:cs="Times New Roman" w:hint="eastAsia"/>
        </w:rPr>
        <w:tab/>
      </w:r>
      <w:r>
        <w:rPr>
          <w:rFonts w:ascii="IPAPANNEW" w:hAnsi="IPAPANNEW" w:cs="Times New Roman" w:hint="eastAsia"/>
        </w:rPr>
        <w:tab/>
      </w:r>
      <w:r>
        <w:rPr>
          <w:rFonts w:ascii="IPAPANNEW" w:hAnsi="IPAPANNEW" w:cs="Times New Roman" w:hint="eastAsia"/>
        </w:rPr>
        <w:tab/>
      </w:r>
      <w:r w:rsidRPr="009A5740">
        <w:rPr>
          <w:rFonts w:ascii="IPAPANNEW" w:hAnsi="IPAPANNEW" w:cs="Times New Roman"/>
        </w:rPr>
        <w:t>D</w:t>
      </w:r>
      <w:r>
        <w:rPr>
          <w:rFonts w:ascii="IPAPANNEW" w:hAnsi="IPAPANNEW" w:cs="Times New Roman"/>
        </w:rPr>
        <w:t>．</w:t>
      </w:r>
      <w:r w:rsidR="004739C8">
        <w:rPr>
          <w:rFonts w:ascii="IPAPANNEW" w:hAnsi="IPAPANNEW" w:cs="Times New Roman" w:hint="eastAsia"/>
        </w:rPr>
        <w:t>3</w:t>
      </w:r>
      <w:r w:rsidRPr="009A5740">
        <w:rPr>
          <w:rFonts w:ascii="IPAPANNEW" w:hAnsi="IPAPANNEW" w:cs="Times New Roman"/>
        </w:rPr>
        <w:t>/</w:t>
      </w:r>
      <w:r w:rsidRPr="009A5740">
        <w:rPr>
          <w:rFonts w:ascii="Times New Roman" w:hAnsi="Times New Roman" w:cs="Times New Roman"/>
        </w:rPr>
        <w:t>8</w:t>
      </w:r>
    </w:p>
    <w:p w:rsidR="009F517E" w:rsidRDefault="009F517E" w:rsidP="009F517E">
      <w:pPr>
        <w:pStyle w:val="a6"/>
        <w:snapToGrid w:val="0"/>
        <w:spacing w:line="360" w:lineRule="auto"/>
        <w:ind w:firstLineChars="200" w:firstLine="420"/>
        <w:rPr>
          <w:rFonts w:ascii="Times New Roman" w:hAnsi="Times New Roman" w:cs="Times New Roman"/>
        </w:rPr>
      </w:pPr>
      <w:r w:rsidRPr="009A5740">
        <w:rPr>
          <w:rFonts w:ascii="Times New Roman" w:eastAsia="楷体_GB2312" w:hAnsi="Times New Roman" w:cs="Times New Roman"/>
        </w:rPr>
        <w:t>据中国地震台网测定，北京时间</w:t>
      </w:r>
      <w:smartTag w:uri="urn:schemas-microsoft-com:office:smarttags" w:element="chsdate">
        <w:smartTagPr>
          <w:attr w:name="Year" w:val="2012"/>
          <w:attr w:name="Month" w:val="11"/>
          <w:attr w:name="Day" w:val="8"/>
          <w:attr w:name="IsLunarDate" w:val="False"/>
          <w:attr w:name="IsROCDate" w:val="False"/>
        </w:smartTagPr>
        <w:smartTag w:uri="urn:schemas-microsoft-com:office:smarttags" w:element="chsdate">
          <w:smartTagPr>
            <w:attr w:name="Year" w:val="2012"/>
            <w:attr w:name="Month" w:val="11"/>
            <w:attr w:name="Day" w:val="8"/>
            <w:attr w:name="IsLunarDate" w:val="False"/>
            <w:attr w:name="IsROCDate" w:val="False"/>
          </w:smartTagPr>
          <w:r w:rsidRPr="009A5740">
            <w:rPr>
              <w:rFonts w:ascii="Times New Roman" w:eastAsia="楷体_GB2312" w:hAnsi="Times New Roman" w:cs="Times New Roman"/>
            </w:rPr>
            <w:t>2012</w:t>
          </w:r>
          <w:r w:rsidRPr="009A5740">
            <w:rPr>
              <w:rFonts w:ascii="Times New Roman" w:eastAsia="楷体_GB2312" w:hAnsi="Times New Roman" w:cs="Times New Roman"/>
            </w:rPr>
            <w:t>年</w:t>
          </w:r>
          <w:r w:rsidRPr="009A5740">
            <w:rPr>
              <w:rFonts w:ascii="Times New Roman" w:eastAsia="楷体_GB2312" w:hAnsi="Times New Roman" w:cs="Times New Roman"/>
            </w:rPr>
            <w:t>11</w:t>
          </w:r>
          <w:r w:rsidRPr="009A5740">
            <w:rPr>
              <w:rFonts w:ascii="Times New Roman" w:eastAsia="楷体_GB2312" w:hAnsi="Times New Roman" w:cs="Times New Roman"/>
            </w:rPr>
            <w:t>月</w:t>
          </w:r>
          <w:r w:rsidRPr="009A5740">
            <w:rPr>
              <w:rFonts w:ascii="Times New Roman" w:eastAsia="楷体_GB2312" w:hAnsi="Times New Roman" w:cs="Times New Roman"/>
            </w:rPr>
            <w:t>8</w:t>
          </w:r>
          <w:r w:rsidRPr="009A5740">
            <w:rPr>
              <w:rFonts w:ascii="Times New Roman" w:eastAsia="楷体_GB2312" w:hAnsi="Times New Roman" w:cs="Times New Roman"/>
            </w:rPr>
            <w:t>日</w:t>
          </w:r>
        </w:smartTag>
        <w:r w:rsidRPr="009A5740">
          <w:rPr>
            <w:rFonts w:ascii="Times New Roman" w:eastAsia="楷体_GB2312" w:hAnsi="Times New Roman" w:cs="Times New Roman"/>
          </w:rPr>
          <w:t>0</w:t>
        </w:r>
        <w:r w:rsidRPr="009A5740">
          <w:rPr>
            <w:rFonts w:ascii="Times New Roman" w:eastAsia="楷体_GB2312" w:hAnsi="Times New Roman" w:cs="Times New Roman"/>
          </w:rPr>
          <w:t>时</w:t>
        </w:r>
        <w:r w:rsidRPr="009A5740">
          <w:rPr>
            <w:rFonts w:ascii="Times New Roman" w:eastAsia="楷体_GB2312" w:hAnsi="Times New Roman" w:cs="Times New Roman"/>
          </w:rPr>
          <w:t>35</w:t>
        </w:r>
        <w:r w:rsidRPr="009A5740">
          <w:rPr>
            <w:rFonts w:ascii="Times New Roman" w:eastAsia="楷体_GB2312" w:hAnsi="Times New Roman" w:cs="Times New Roman"/>
          </w:rPr>
          <w:t>分</w:t>
        </w:r>
      </w:smartTag>
      <w:r w:rsidRPr="009A5740">
        <w:rPr>
          <w:rFonts w:ascii="Times New Roman" w:eastAsia="楷体_GB2312" w:hAnsi="Times New Roman" w:cs="Times New Roman"/>
        </w:rPr>
        <w:t>在危地马拉附近海域发生</w:t>
      </w:r>
      <w:r w:rsidRPr="009A5740">
        <w:rPr>
          <w:rFonts w:ascii="Times New Roman" w:eastAsia="楷体_GB2312" w:hAnsi="Times New Roman" w:cs="Times New Roman"/>
        </w:rPr>
        <w:t>7.3</w:t>
      </w:r>
      <w:r w:rsidRPr="009A5740">
        <w:rPr>
          <w:rFonts w:ascii="Times New Roman" w:eastAsia="楷体_GB2312" w:hAnsi="Times New Roman" w:cs="Times New Roman"/>
        </w:rPr>
        <w:t>级地震，震中地理坐标为</w:t>
      </w:r>
      <w:r>
        <w:rPr>
          <w:rFonts w:ascii="Times New Roman" w:eastAsia="楷体_GB2312" w:hAnsi="Times New Roman" w:cs="Times New Roman"/>
        </w:rPr>
        <w:t>(</w:t>
      </w:r>
      <w:r w:rsidRPr="009A5740">
        <w:rPr>
          <w:rFonts w:ascii="Times New Roman" w:eastAsia="楷体_GB2312" w:hAnsi="Times New Roman" w:cs="Times New Roman"/>
        </w:rPr>
        <w:t>14°N</w:t>
      </w:r>
      <w:r w:rsidRPr="009A5740">
        <w:rPr>
          <w:rFonts w:ascii="Times New Roman" w:eastAsia="楷体_GB2312" w:hAnsi="Times New Roman" w:cs="Times New Roman"/>
        </w:rPr>
        <w:t>、</w:t>
      </w:r>
      <w:r w:rsidRPr="009A5740">
        <w:rPr>
          <w:rFonts w:ascii="Times New Roman" w:eastAsia="楷体_GB2312" w:hAnsi="Times New Roman" w:cs="Times New Roman"/>
        </w:rPr>
        <w:t>92°W</w:t>
      </w:r>
      <w:r>
        <w:rPr>
          <w:rFonts w:ascii="Times New Roman" w:eastAsia="楷体_GB2312" w:hAnsi="Times New Roman" w:cs="Times New Roman"/>
        </w:rPr>
        <w:t>)</w:t>
      </w:r>
      <w:r w:rsidRPr="009A5740">
        <w:rPr>
          <w:rFonts w:ascii="Times New Roman" w:eastAsia="楷体_GB2312" w:hAnsi="Times New Roman" w:cs="Times New Roman"/>
        </w:rPr>
        <w:t>，震源深度</w:t>
      </w:r>
      <w:smartTag w:uri="urn:schemas-microsoft-com:office:smarttags" w:element="chmetcnv">
        <w:smartTagPr>
          <w:attr w:name="UnitName" w:val="千米"/>
          <w:attr w:name="SourceValue" w:val="30"/>
          <w:attr w:name="HasSpace" w:val="False"/>
          <w:attr w:name="Negative" w:val="False"/>
          <w:attr w:name="NumberType" w:val="1"/>
          <w:attr w:name="TCSC" w:val="0"/>
        </w:smartTagPr>
        <w:r w:rsidRPr="009A5740">
          <w:rPr>
            <w:rFonts w:ascii="Times New Roman" w:eastAsia="楷体_GB2312" w:hAnsi="Times New Roman" w:cs="Times New Roman"/>
          </w:rPr>
          <w:t>30</w:t>
        </w:r>
        <w:r w:rsidRPr="009A5740">
          <w:rPr>
            <w:rFonts w:ascii="Times New Roman" w:eastAsia="楷体_GB2312" w:hAnsi="Times New Roman" w:cs="Times New Roman"/>
          </w:rPr>
          <w:t>千米</w:t>
        </w:r>
      </w:smartTag>
      <w:r w:rsidRPr="009A5740">
        <w:rPr>
          <w:rFonts w:ascii="Times New Roman" w:eastAsia="楷体_GB2312" w:hAnsi="Times New Roman" w:cs="Times New Roman"/>
        </w:rPr>
        <w:t>。</w:t>
      </w:r>
      <w:r w:rsidRPr="009A5740">
        <w:rPr>
          <w:rFonts w:ascii="Times New Roman" w:hAnsi="Times New Roman" w:cs="Times New Roman"/>
        </w:rPr>
        <w:t>据此完成</w:t>
      </w:r>
      <w:r w:rsidR="00F20DB6">
        <w:rPr>
          <w:rFonts w:ascii="Times New Roman" w:hAnsi="Times New Roman" w:cs="Times New Roman" w:hint="eastAsia"/>
        </w:rPr>
        <w:t>5</w:t>
      </w:r>
      <w:r w:rsidRPr="009A5740">
        <w:rPr>
          <w:rFonts w:ascii="Times New Roman" w:hAnsi="Times New Roman" w:cs="Times New Roman"/>
        </w:rPr>
        <w:t>题</w:t>
      </w:r>
      <w:r>
        <w:rPr>
          <w:rFonts w:ascii="Times New Roman" w:hAnsi="Times New Roman" w:cs="Times New Roman"/>
        </w:rPr>
        <w:t>。</w:t>
      </w:r>
    </w:p>
    <w:p w:rsidR="009F517E" w:rsidRDefault="00F20DB6" w:rsidP="009F517E">
      <w:pPr>
        <w:pStyle w:val="a6"/>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5</w:t>
      </w:r>
      <w:r w:rsidR="009F517E">
        <w:rPr>
          <w:rFonts w:ascii="Times New Roman" w:hAnsi="Times New Roman" w:cs="Times New Roman"/>
        </w:rPr>
        <w:t>．</w:t>
      </w:r>
      <w:r w:rsidR="009F517E">
        <w:rPr>
          <w:rFonts w:ascii="Times New Roman" w:hAnsi="Times New Roman" w:cs="Times New Roman" w:hint="eastAsia"/>
        </w:rPr>
        <w:t xml:space="preserve"> </w:t>
      </w:r>
      <w:r w:rsidR="009F517E" w:rsidRPr="009A5740">
        <w:rPr>
          <w:rFonts w:ascii="Times New Roman" w:hAnsi="Times New Roman" w:cs="Times New Roman"/>
        </w:rPr>
        <w:t>灾害发生后</w:t>
      </w:r>
      <w:r w:rsidR="009F517E">
        <w:rPr>
          <w:rFonts w:ascii="Times New Roman" w:hAnsi="Times New Roman" w:cs="Times New Roman"/>
        </w:rPr>
        <w:t>，</w:t>
      </w:r>
      <w:r w:rsidR="009F517E" w:rsidRPr="009A5740">
        <w:rPr>
          <w:rFonts w:ascii="Times New Roman" w:hAnsi="Times New Roman" w:cs="Times New Roman"/>
        </w:rPr>
        <w:t>一架飞机于</w:t>
      </w:r>
      <w:r w:rsidR="009F517E" w:rsidRPr="009A5740">
        <w:rPr>
          <w:rFonts w:ascii="Times New Roman" w:hAnsi="Times New Roman" w:cs="Times New Roman"/>
        </w:rPr>
        <w:t>8</w:t>
      </w:r>
      <w:r w:rsidR="009F517E" w:rsidRPr="009A5740">
        <w:rPr>
          <w:rFonts w:ascii="Times New Roman" w:hAnsi="Times New Roman" w:cs="Times New Roman"/>
        </w:rPr>
        <w:t>日</w:t>
      </w:r>
      <w:r w:rsidR="009F517E" w:rsidRPr="009A5740">
        <w:rPr>
          <w:rFonts w:ascii="Times New Roman" w:hAnsi="Times New Roman" w:cs="Times New Roman"/>
        </w:rPr>
        <w:t>10</w:t>
      </w:r>
      <w:r w:rsidR="009F517E" w:rsidRPr="009A5740">
        <w:rPr>
          <w:rFonts w:ascii="Times New Roman" w:hAnsi="Times New Roman" w:cs="Times New Roman"/>
        </w:rPr>
        <w:t>时</w:t>
      </w:r>
      <w:r w:rsidR="009F517E">
        <w:rPr>
          <w:rFonts w:ascii="Times New Roman" w:hAnsi="Times New Roman" w:cs="Times New Roman"/>
        </w:rPr>
        <w:t>(</w:t>
      </w:r>
      <w:r w:rsidR="009F517E" w:rsidRPr="009A5740">
        <w:rPr>
          <w:rFonts w:ascii="Times New Roman" w:hAnsi="Times New Roman" w:cs="Times New Roman"/>
        </w:rPr>
        <w:t>北京时间</w:t>
      </w:r>
      <w:r w:rsidR="009F517E">
        <w:rPr>
          <w:rFonts w:ascii="Times New Roman" w:hAnsi="Times New Roman" w:cs="Times New Roman"/>
        </w:rPr>
        <w:t>)</w:t>
      </w:r>
      <w:r w:rsidR="009F517E" w:rsidRPr="009A5740">
        <w:rPr>
          <w:rFonts w:ascii="Times New Roman" w:hAnsi="Times New Roman" w:cs="Times New Roman"/>
        </w:rPr>
        <w:t>从北京起飞运输救援物资</w:t>
      </w:r>
      <w:r w:rsidR="009F517E">
        <w:rPr>
          <w:rFonts w:ascii="Times New Roman" w:hAnsi="Times New Roman" w:cs="Times New Roman"/>
        </w:rPr>
        <w:t>，</w:t>
      </w:r>
      <w:r w:rsidR="009F517E" w:rsidRPr="009A5740">
        <w:rPr>
          <w:rFonts w:ascii="Times New Roman" w:hAnsi="Times New Roman" w:cs="Times New Roman"/>
        </w:rPr>
        <w:t>航行</w:t>
      </w:r>
      <w:r w:rsidR="009F517E" w:rsidRPr="009A5740">
        <w:rPr>
          <w:rFonts w:ascii="Times New Roman" w:hAnsi="Times New Roman" w:cs="Times New Roman"/>
        </w:rPr>
        <w:t>13</w:t>
      </w:r>
      <w:r w:rsidR="009F517E" w:rsidRPr="009A5740">
        <w:rPr>
          <w:rFonts w:ascii="Times New Roman" w:hAnsi="Times New Roman" w:cs="Times New Roman"/>
        </w:rPr>
        <w:t>小时</w:t>
      </w:r>
      <w:r w:rsidR="009F517E" w:rsidRPr="009A5740">
        <w:rPr>
          <w:rFonts w:ascii="Times New Roman" w:hAnsi="Times New Roman" w:cs="Times New Roman"/>
        </w:rPr>
        <w:lastRenderedPageBreak/>
        <w:t>到达危地马拉</w:t>
      </w:r>
      <w:r w:rsidR="009F517E">
        <w:rPr>
          <w:rFonts w:ascii="Times New Roman" w:hAnsi="Times New Roman" w:cs="Times New Roman"/>
        </w:rPr>
        <w:t>，</w:t>
      </w:r>
      <w:r w:rsidR="009F517E" w:rsidRPr="009A5740">
        <w:rPr>
          <w:rFonts w:ascii="Times New Roman" w:hAnsi="Times New Roman" w:cs="Times New Roman"/>
        </w:rPr>
        <w:t>当地时间为</w:t>
      </w:r>
      <w:r w:rsidR="007D35EA">
        <w:rPr>
          <w:rFonts w:ascii="Times New Roman" w:hAnsi="Times New Roman" w:cs="Times New Roman"/>
        </w:rPr>
        <w:t xml:space="preserve"> </w:t>
      </w:r>
      <w:r w:rsidR="009F517E">
        <w:rPr>
          <w:rFonts w:ascii="Times New Roman" w:hAnsi="Times New Roman" w:cs="Times New Roman"/>
        </w:rPr>
        <w:t>(</w:t>
      </w:r>
      <w:r w:rsidR="009F517E">
        <w:rPr>
          <w:rFonts w:ascii="Times New Roman" w:hAnsi="Times New Roman" w:cs="Times New Roman"/>
        </w:rPr>
        <w:t xml:space="preserve">　　</w:t>
      </w:r>
      <w:r w:rsidR="009F517E">
        <w:rPr>
          <w:rFonts w:ascii="Times New Roman" w:hAnsi="Times New Roman" w:cs="Times New Roman"/>
        </w:rPr>
        <w:t>)</w:t>
      </w:r>
    </w:p>
    <w:p w:rsidR="009F517E" w:rsidRDefault="009F517E" w:rsidP="009F517E">
      <w:pPr>
        <w:pStyle w:val="a6"/>
        <w:snapToGrid w:val="0"/>
        <w:spacing w:line="360" w:lineRule="auto"/>
        <w:ind w:firstLineChars="200" w:firstLine="420"/>
        <w:rPr>
          <w:rFonts w:ascii="Times New Roman" w:hAnsi="Times New Roman" w:cs="Times New Roman"/>
        </w:rPr>
      </w:pPr>
      <w:r w:rsidRPr="009A5740">
        <w:rPr>
          <w:rFonts w:ascii="Times New Roman" w:hAnsi="Times New Roman" w:cs="Times New Roman"/>
        </w:rPr>
        <w:t>A</w:t>
      </w:r>
      <w:r>
        <w:rPr>
          <w:rFonts w:ascii="Times New Roman" w:hAnsi="Times New Roman" w:cs="Times New Roman"/>
        </w:rPr>
        <w:t>．</w:t>
      </w:r>
      <w:r w:rsidRPr="009A5740">
        <w:rPr>
          <w:rFonts w:ascii="Times New Roman" w:hAnsi="Times New Roman" w:cs="Times New Roman"/>
        </w:rPr>
        <w:t>7</w:t>
      </w:r>
      <w:r w:rsidRPr="009A5740">
        <w:rPr>
          <w:rFonts w:ascii="Times New Roman" w:hAnsi="Times New Roman" w:cs="Times New Roman"/>
        </w:rPr>
        <w:t>日</w:t>
      </w:r>
      <w:r w:rsidRPr="009A5740">
        <w:rPr>
          <w:rFonts w:ascii="Times New Roman" w:hAnsi="Times New Roman" w:cs="Times New Roman"/>
        </w:rPr>
        <w:t>20</w:t>
      </w:r>
      <w:r w:rsidRPr="009A5740">
        <w:rPr>
          <w:rFonts w:ascii="Times New Roman" w:hAnsi="Times New Roman" w:cs="Times New Roman"/>
        </w:rPr>
        <w:t>时</w:t>
      </w:r>
      <w:r>
        <w:rPr>
          <w:rFonts w:ascii="Times New Roman" w:hAnsi="Times New Roman" w:cs="Times New Roman"/>
        </w:rPr>
        <w:t xml:space="preserve">  </w:t>
      </w:r>
      <w:r w:rsidR="004739C8">
        <w:rPr>
          <w:rFonts w:ascii="Times New Roman" w:hAnsi="Times New Roman" w:cs="Times New Roman" w:hint="eastAsia"/>
        </w:rPr>
        <w:tab/>
      </w:r>
      <w:r w:rsidR="004739C8">
        <w:rPr>
          <w:rFonts w:ascii="Times New Roman" w:hAnsi="Times New Roman" w:cs="Times New Roman" w:hint="eastAsia"/>
        </w:rPr>
        <w:tab/>
      </w:r>
      <w:r w:rsidR="004739C8">
        <w:rPr>
          <w:rFonts w:ascii="Times New Roman" w:hAnsi="Times New Roman" w:cs="Times New Roman" w:hint="eastAsia"/>
        </w:rPr>
        <w:tab/>
      </w:r>
      <w:r w:rsidR="004739C8">
        <w:rPr>
          <w:rFonts w:ascii="Times New Roman" w:hAnsi="Times New Roman" w:cs="Times New Roman" w:hint="eastAsia"/>
        </w:rPr>
        <w:tab/>
      </w:r>
      <w:r w:rsidR="004739C8">
        <w:rPr>
          <w:rFonts w:ascii="Times New Roman" w:hAnsi="Times New Roman" w:cs="Times New Roman" w:hint="eastAsia"/>
        </w:rPr>
        <w:tab/>
      </w:r>
      <w:r w:rsidRPr="009A5740">
        <w:rPr>
          <w:rFonts w:ascii="Times New Roman" w:hAnsi="Times New Roman" w:cs="Times New Roman"/>
        </w:rPr>
        <w:t>B</w:t>
      </w:r>
      <w:r>
        <w:rPr>
          <w:rFonts w:ascii="Times New Roman" w:hAnsi="Times New Roman" w:cs="Times New Roman"/>
        </w:rPr>
        <w:t>．</w:t>
      </w:r>
      <w:r w:rsidR="004739C8">
        <w:rPr>
          <w:rFonts w:ascii="Times New Roman" w:hAnsi="Times New Roman" w:cs="Times New Roman"/>
        </w:rPr>
        <w:t xml:space="preserve"> </w:t>
      </w:r>
      <w:r w:rsidR="004739C8" w:rsidRPr="009A5740">
        <w:rPr>
          <w:rFonts w:ascii="Times New Roman" w:hAnsi="Times New Roman" w:cs="Times New Roman"/>
        </w:rPr>
        <w:t>8</w:t>
      </w:r>
      <w:r w:rsidR="004739C8" w:rsidRPr="009A5740">
        <w:rPr>
          <w:rFonts w:ascii="Times New Roman" w:hAnsi="Times New Roman" w:cs="Times New Roman"/>
        </w:rPr>
        <w:t>日</w:t>
      </w:r>
      <w:r w:rsidR="004739C8" w:rsidRPr="009A5740">
        <w:rPr>
          <w:rFonts w:ascii="Times New Roman" w:hAnsi="Times New Roman" w:cs="Times New Roman"/>
        </w:rPr>
        <w:t>20</w:t>
      </w:r>
      <w:r w:rsidR="004739C8" w:rsidRPr="009A5740">
        <w:rPr>
          <w:rFonts w:ascii="Times New Roman" w:hAnsi="Times New Roman" w:cs="Times New Roman"/>
        </w:rPr>
        <w:t>时</w:t>
      </w:r>
      <w:r w:rsidR="004739C8">
        <w:rPr>
          <w:rFonts w:ascii="Times New Roman" w:hAnsi="Times New Roman" w:cs="Times New Roman"/>
        </w:rPr>
        <w:t xml:space="preserve">  </w:t>
      </w:r>
    </w:p>
    <w:p w:rsidR="009F517E" w:rsidRPr="005E178B" w:rsidRDefault="009F517E" w:rsidP="005E178B">
      <w:pPr>
        <w:pStyle w:val="a6"/>
        <w:snapToGrid w:val="0"/>
        <w:spacing w:line="360" w:lineRule="auto"/>
        <w:ind w:firstLineChars="200" w:firstLine="420"/>
        <w:rPr>
          <w:rFonts w:ascii="Times New Roman" w:hAnsi="Times New Roman" w:cs="Times New Roman"/>
        </w:rPr>
      </w:pPr>
      <w:r w:rsidRPr="009A5740">
        <w:rPr>
          <w:rFonts w:ascii="Times New Roman" w:hAnsi="Times New Roman" w:cs="Times New Roman"/>
        </w:rPr>
        <w:t>C</w:t>
      </w:r>
      <w:r>
        <w:rPr>
          <w:rFonts w:ascii="Times New Roman" w:hAnsi="Times New Roman" w:cs="Times New Roman"/>
        </w:rPr>
        <w:t>．</w:t>
      </w:r>
      <w:r w:rsidR="004739C8" w:rsidRPr="009A5740">
        <w:rPr>
          <w:rFonts w:ascii="Times New Roman" w:hAnsi="Times New Roman" w:cs="Times New Roman"/>
        </w:rPr>
        <w:t>8</w:t>
      </w:r>
      <w:r w:rsidR="004739C8" w:rsidRPr="009A5740">
        <w:rPr>
          <w:rFonts w:ascii="Times New Roman" w:hAnsi="Times New Roman" w:cs="Times New Roman"/>
        </w:rPr>
        <w:t>日</w:t>
      </w:r>
      <w:r w:rsidR="004739C8" w:rsidRPr="009A5740">
        <w:rPr>
          <w:rFonts w:ascii="Times New Roman" w:hAnsi="Times New Roman" w:cs="Times New Roman"/>
        </w:rPr>
        <w:t>9</w:t>
      </w:r>
      <w:r w:rsidR="004739C8" w:rsidRPr="009A5740">
        <w:rPr>
          <w:rFonts w:ascii="Times New Roman" w:hAnsi="Times New Roman" w:cs="Times New Roman"/>
        </w:rPr>
        <w:t>时</w:t>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hint="eastAsia"/>
        </w:rPr>
        <w:tab/>
      </w:r>
      <w:r w:rsidRPr="009A5740">
        <w:rPr>
          <w:rFonts w:ascii="Times New Roman" w:hAnsi="Times New Roman" w:cs="Times New Roman"/>
        </w:rPr>
        <w:t>D</w:t>
      </w:r>
      <w:r>
        <w:rPr>
          <w:rFonts w:ascii="Times New Roman" w:hAnsi="Times New Roman" w:cs="Times New Roman"/>
        </w:rPr>
        <w:t>．</w:t>
      </w:r>
      <w:r w:rsidRPr="009A5740">
        <w:rPr>
          <w:rFonts w:ascii="Times New Roman" w:hAnsi="Times New Roman" w:cs="Times New Roman"/>
        </w:rPr>
        <w:t>9</w:t>
      </w:r>
      <w:r w:rsidRPr="009A5740">
        <w:rPr>
          <w:rFonts w:ascii="Times New Roman" w:hAnsi="Times New Roman" w:cs="Times New Roman"/>
        </w:rPr>
        <w:t>日</w:t>
      </w:r>
      <w:r w:rsidRPr="009A5740">
        <w:rPr>
          <w:rFonts w:ascii="Times New Roman" w:hAnsi="Times New Roman" w:cs="Times New Roman"/>
        </w:rPr>
        <w:t>9</w:t>
      </w:r>
      <w:r w:rsidRPr="009A5740">
        <w:rPr>
          <w:rFonts w:ascii="Times New Roman" w:hAnsi="Times New Roman" w:cs="Times New Roman"/>
        </w:rPr>
        <w:t>时</w:t>
      </w:r>
    </w:p>
    <w:p w:rsidR="005D0DF6" w:rsidRDefault="005D0DF6" w:rsidP="005D0DF6">
      <w:pPr>
        <w:spacing w:line="360" w:lineRule="auto"/>
        <w:ind w:firstLineChars="171" w:firstLine="359"/>
        <w:rPr>
          <w:rFonts w:ascii="楷体_GB2312" w:eastAsia="楷体_GB2312" w:hAnsi="宋体"/>
        </w:rPr>
      </w:pPr>
      <w:r>
        <w:rPr>
          <w:noProof/>
        </w:rPr>
        <w:drawing>
          <wp:anchor distT="0" distB="0" distL="114300" distR="114300" simplePos="0" relativeHeight="251679744" behindDoc="1" locked="0" layoutInCell="1" allowOverlap="1">
            <wp:simplePos x="0" y="0"/>
            <wp:positionH relativeFrom="column">
              <wp:posOffset>2628900</wp:posOffset>
            </wp:positionH>
            <wp:positionV relativeFrom="paragraph">
              <wp:posOffset>779145</wp:posOffset>
            </wp:positionV>
            <wp:extent cx="3219450" cy="1190625"/>
            <wp:effectExtent l="19050" t="0" r="0" b="0"/>
            <wp:wrapTight wrapText="bothSides">
              <wp:wrapPolygon edited="0">
                <wp:start x="-128" y="0"/>
                <wp:lineTo x="-128" y="21427"/>
                <wp:lineTo x="21600" y="21427"/>
                <wp:lineTo x="21600" y="0"/>
                <wp:lineTo x="-128" y="0"/>
              </wp:wrapPolygon>
            </wp:wrapTight>
            <wp:docPr id="35" name="图片 7"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高中试卷网 http://sj.fjjy.org"/>
                    <pic:cNvPicPr>
                      <a:picLocks noChangeAspect="1" noChangeArrowheads="1"/>
                    </pic:cNvPicPr>
                  </pic:nvPicPr>
                  <pic:blipFill>
                    <a:blip r:embed="rId11"/>
                    <a:srcRect/>
                    <a:stretch>
                      <a:fillRect/>
                    </a:stretch>
                  </pic:blipFill>
                  <pic:spPr bwMode="auto">
                    <a:xfrm>
                      <a:off x="0" y="0"/>
                      <a:ext cx="3219450" cy="1190625"/>
                    </a:xfrm>
                    <a:prstGeom prst="rect">
                      <a:avLst/>
                    </a:prstGeom>
                    <a:noFill/>
                  </pic:spPr>
                </pic:pic>
              </a:graphicData>
            </a:graphic>
          </wp:anchor>
        </w:drawing>
      </w:r>
      <w:r>
        <w:rPr>
          <w:rFonts w:ascii="楷体_GB2312" w:eastAsia="楷体_GB2312" w:hAnsi="宋体" w:hint="eastAsia"/>
        </w:rPr>
        <w:t>某研究机构利用水池</w:t>
      </w:r>
      <w:r>
        <w:rPr>
          <w:rFonts w:ascii="宋体" w:hAnsi="宋体"/>
        </w:rPr>
        <w:t>(</w:t>
      </w:r>
      <w:smartTag w:uri="urn:schemas-microsoft-com:office:smarttags" w:element="chmetcnv">
        <w:smartTagPr>
          <w:attr w:name="TCSC" w:val="0"/>
          <w:attr w:name="NumberType" w:val="1"/>
          <w:attr w:name="Negative" w:val="False"/>
          <w:attr w:name="HasSpace" w:val="True"/>
          <w:attr w:name="SourceValue" w:val="4"/>
          <w:attr w:name="UnitName" w:val="m"/>
        </w:smartTagPr>
        <w:r>
          <w:rPr>
            <w:rFonts w:ascii="宋体" w:hAnsi="宋体"/>
          </w:rPr>
          <w:t>4 m</w:t>
        </w:r>
      </w:smartTag>
      <w:r>
        <w:rPr>
          <w:rFonts w:ascii="宋体" w:hAnsi="宋体" w:hint="eastAsia"/>
        </w:rPr>
        <w:t>×</w:t>
      </w:r>
      <w:smartTag w:uri="urn:schemas-microsoft-com:office:smarttags" w:element="chmetcnv">
        <w:smartTagPr>
          <w:attr w:name="TCSC" w:val="0"/>
          <w:attr w:name="NumberType" w:val="1"/>
          <w:attr w:name="Negative" w:val="False"/>
          <w:attr w:name="HasSpace" w:val="True"/>
          <w:attr w:name="SourceValue" w:val="2"/>
          <w:attr w:name="UnitName" w:val="m"/>
        </w:smartTagPr>
        <w:r>
          <w:rPr>
            <w:rFonts w:ascii="宋体" w:hAnsi="宋体"/>
          </w:rPr>
          <w:t>2 m</w:t>
        </w:r>
      </w:smartTag>
      <w:r>
        <w:rPr>
          <w:rFonts w:ascii="宋体" w:hAnsi="宋体" w:hint="eastAsia"/>
        </w:rPr>
        <w:t>×</w:t>
      </w:r>
      <w:smartTag w:uri="urn:schemas-microsoft-com:office:smarttags" w:element="chmetcnv">
        <w:smartTagPr>
          <w:attr w:name="TCSC" w:val="0"/>
          <w:attr w:name="NumberType" w:val="1"/>
          <w:attr w:name="Negative" w:val="False"/>
          <w:attr w:name="HasSpace" w:val="True"/>
          <w:attr w:name="SourceValue" w:val="1"/>
          <w:attr w:name="UnitName" w:val="m"/>
        </w:smartTagPr>
        <w:r>
          <w:rPr>
            <w:rFonts w:ascii="宋体" w:hAnsi="宋体"/>
          </w:rPr>
          <w:t>1 m</w:t>
        </w:r>
      </w:smartTag>
      <w:r>
        <w:rPr>
          <w:rFonts w:ascii="宋体" w:hAnsi="宋体"/>
        </w:rPr>
        <w:t>)</w:t>
      </w:r>
      <w:r>
        <w:rPr>
          <w:rFonts w:ascii="楷体_GB2312" w:eastAsia="楷体_GB2312" w:hAnsi="宋体" w:hint="eastAsia"/>
        </w:rPr>
        <w:t>、土壤、芦苇、水管等材料设计了一个人工湿地系统</w:t>
      </w:r>
      <w:r>
        <w:rPr>
          <w:rFonts w:ascii="楷体_GB2312" w:eastAsia="楷体_GB2312" w:hAnsi="宋体"/>
        </w:rPr>
        <w:t xml:space="preserve">( </w:t>
      </w:r>
      <w:r>
        <w:rPr>
          <w:rFonts w:ascii="楷体_GB2312" w:eastAsia="楷体_GB2312" w:hAnsi="宋体" w:hint="eastAsia"/>
        </w:rPr>
        <w:t>如图所示</w:t>
      </w:r>
      <w:r>
        <w:rPr>
          <w:rFonts w:ascii="楷体_GB2312" w:eastAsia="楷体_GB2312" w:hAnsi="宋体"/>
        </w:rPr>
        <w:t>)</w:t>
      </w:r>
      <w:r>
        <w:rPr>
          <w:rFonts w:ascii="楷体_GB2312" w:eastAsia="楷体_GB2312" w:hAnsi="宋体" w:hint="eastAsia"/>
        </w:rPr>
        <w:t>。读图回答</w:t>
      </w:r>
      <w:r w:rsidR="00F20DB6">
        <w:rPr>
          <w:rFonts w:ascii="楷体_GB2312" w:eastAsia="楷体_GB2312" w:hAnsi="宋体"/>
        </w:rPr>
        <w:t xml:space="preserve"> </w:t>
      </w:r>
      <w:r>
        <w:rPr>
          <w:rFonts w:ascii="楷体_GB2312" w:eastAsia="楷体_GB2312" w:hAnsi="宋体"/>
        </w:rPr>
        <w:t>6</w:t>
      </w:r>
      <w:r>
        <w:rPr>
          <w:rFonts w:ascii="楷体_GB2312" w:eastAsia="楷体_GB2312" w:hAnsi="宋体" w:hint="eastAsia"/>
        </w:rPr>
        <w:t>～</w:t>
      </w:r>
      <w:r>
        <w:rPr>
          <w:rFonts w:ascii="楷体_GB2312" w:eastAsia="楷体_GB2312" w:hAnsi="宋体"/>
        </w:rPr>
        <w:t>7</w:t>
      </w:r>
      <w:r>
        <w:rPr>
          <w:rFonts w:ascii="楷体_GB2312" w:eastAsia="楷体_GB2312" w:hAnsi="宋体" w:hint="eastAsia"/>
        </w:rPr>
        <w:t>题。</w:t>
      </w:r>
    </w:p>
    <w:p w:rsidR="005D0DF6" w:rsidRDefault="005D0DF6" w:rsidP="005D0DF6">
      <w:pPr>
        <w:spacing w:line="360" w:lineRule="auto"/>
        <w:rPr>
          <w:rFonts w:ascii="宋体" w:eastAsia="Times New Roman"/>
        </w:rPr>
      </w:pPr>
      <w:r>
        <w:rPr>
          <w:rFonts w:ascii="宋体" w:hAnsi="宋体"/>
        </w:rPr>
        <w:t>6</w:t>
      </w:r>
      <w:r>
        <w:rPr>
          <w:rFonts w:ascii="宋体" w:hAnsi="宋体" w:hint="eastAsia"/>
        </w:rPr>
        <w:t>．该设计主要模拟的湿地功能有（</w:t>
      </w:r>
      <w:r w:rsidR="005E178B">
        <w:rPr>
          <w:rFonts w:ascii="宋体" w:hAnsi="宋体" w:hint="eastAsia"/>
        </w:rPr>
        <w:t xml:space="preserve">  </w:t>
      </w:r>
      <w:r>
        <w:rPr>
          <w:rFonts w:ascii="宋体" w:hAnsi="宋体" w:hint="eastAsia"/>
        </w:rPr>
        <w:t>）</w:t>
      </w:r>
    </w:p>
    <w:p w:rsidR="005D0DF6" w:rsidRDefault="005D0DF6" w:rsidP="005D0DF6">
      <w:pPr>
        <w:spacing w:line="360" w:lineRule="auto"/>
        <w:ind w:firstLineChars="171" w:firstLine="359"/>
        <w:rPr>
          <w:rFonts w:ascii="宋体" w:eastAsia="Times New Roman"/>
        </w:rPr>
      </w:pPr>
      <w:r>
        <w:rPr>
          <w:rFonts w:ascii="宋体" w:hAnsi="宋体" w:hint="eastAsia"/>
        </w:rPr>
        <w:t>①防风固沙</w:t>
      </w:r>
      <w:r>
        <w:rPr>
          <w:rFonts w:ascii="宋体" w:eastAsia="Times New Roman"/>
        </w:rPr>
        <w:tab/>
      </w:r>
      <w:r>
        <w:rPr>
          <w:rFonts w:ascii="宋体" w:eastAsia="Times New Roman"/>
        </w:rPr>
        <w:tab/>
      </w:r>
      <w:r>
        <w:rPr>
          <w:rFonts w:ascii="宋体" w:hAnsi="宋体" w:hint="eastAsia"/>
        </w:rPr>
        <w:t>②净化水质</w:t>
      </w:r>
    </w:p>
    <w:p w:rsidR="005D0DF6" w:rsidRDefault="005D0DF6" w:rsidP="005D0DF6">
      <w:pPr>
        <w:spacing w:line="360" w:lineRule="auto"/>
        <w:ind w:firstLineChars="171" w:firstLine="359"/>
        <w:rPr>
          <w:rFonts w:ascii="宋体" w:eastAsia="Times New Roman"/>
        </w:rPr>
      </w:pPr>
      <w:r>
        <w:rPr>
          <w:rFonts w:ascii="宋体" w:hAnsi="宋体" w:hint="eastAsia"/>
        </w:rPr>
        <w:t>③涵养水源</w:t>
      </w:r>
      <w:r>
        <w:rPr>
          <w:rFonts w:ascii="宋体" w:eastAsia="Times New Roman"/>
        </w:rPr>
        <w:tab/>
      </w:r>
      <w:r>
        <w:rPr>
          <w:rFonts w:ascii="宋体" w:eastAsia="Times New Roman"/>
        </w:rPr>
        <w:tab/>
      </w:r>
      <w:r>
        <w:rPr>
          <w:rFonts w:ascii="宋体" w:hAnsi="宋体" w:hint="eastAsia"/>
        </w:rPr>
        <w:t>④塑造地貌</w:t>
      </w:r>
    </w:p>
    <w:p w:rsidR="005D0DF6" w:rsidRDefault="005D0DF6" w:rsidP="005D0DF6">
      <w:pPr>
        <w:spacing w:line="360" w:lineRule="auto"/>
        <w:ind w:firstLineChars="171" w:firstLine="359"/>
        <w:rPr>
          <w:rFonts w:ascii="宋体" w:eastAsia="Times New Roman"/>
        </w:rPr>
      </w:pPr>
      <w:r>
        <w:rPr>
          <w:rFonts w:ascii="宋体" w:hAnsi="宋体"/>
        </w:rPr>
        <w:t>A</w:t>
      </w:r>
      <w:r>
        <w:rPr>
          <w:rFonts w:ascii="宋体" w:hAnsi="宋体" w:hint="eastAsia"/>
        </w:rPr>
        <w:t>．①③</w:t>
      </w:r>
      <w:r>
        <w:rPr>
          <w:rFonts w:ascii="宋体" w:eastAsia="Times New Roman"/>
        </w:rPr>
        <w:tab/>
      </w:r>
      <w:r>
        <w:rPr>
          <w:rFonts w:ascii="宋体" w:eastAsia="Times New Roman"/>
        </w:rPr>
        <w:tab/>
      </w:r>
      <w:r>
        <w:rPr>
          <w:rFonts w:ascii="宋体" w:hAnsi="宋体"/>
        </w:rPr>
        <w:t>B</w:t>
      </w:r>
      <w:r>
        <w:rPr>
          <w:rFonts w:ascii="宋体" w:hAnsi="宋体" w:hint="eastAsia"/>
        </w:rPr>
        <w:t>．②③</w:t>
      </w:r>
    </w:p>
    <w:p w:rsidR="005D0DF6" w:rsidRDefault="005D0DF6" w:rsidP="005D0DF6">
      <w:pPr>
        <w:spacing w:line="360" w:lineRule="auto"/>
        <w:ind w:firstLineChars="171" w:firstLine="359"/>
        <w:rPr>
          <w:rFonts w:ascii="宋体" w:eastAsia="Times New Roman"/>
        </w:rPr>
      </w:pPr>
      <w:r>
        <w:rPr>
          <w:rFonts w:ascii="宋体" w:hAnsi="宋体"/>
        </w:rPr>
        <w:t>C</w:t>
      </w:r>
      <w:r>
        <w:rPr>
          <w:rFonts w:ascii="宋体" w:hAnsi="宋体" w:hint="eastAsia"/>
        </w:rPr>
        <w:t>．①④</w:t>
      </w:r>
      <w:r>
        <w:rPr>
          <w:rFonts w:ascii="宋体" w:eastAsia="Times New Roman"/>
        </w:rPr>
        <w:tab/>
      </w:r>
      <w:r>
        <w:rPr>
          <w:rFonts w:ascii="宋体" w:eastAsia="Times New Roman"/>
        </w:rPr>
        <w:tab/>
      </w:r>
      <w:r>
        <w:rPr>
          <w:rFonts w:ascii="宋体" w:hAnsi="宋体"/>
        </w:rPr>
        <w:t>D</w:t>
      </w:r>
      <w:r>
        <w:rPr>
          <w:rFonts w:ascii="宋体" w:hAnsi="宋体" w:hint="eastAsia"/>
        </w:rPr>
        <w:t>．②④</w:t>
      </w:r>
    </w:p>
    <w:p w:rsidR="005D0DF6" w:rsidRDefault="005D0DF6" w:rsidP="005D0DF6">
      <w:pPr>
        <w:spacing w:line="360" w:lineRule="auto"/>
        <w:rPr>
          <w:rFonts w:ascii="宋体" w:eastAsia="Times New Roman"/>
        </w:rPr>
      </w:pPr>
      <w:r>
        <w:rPr>
          <w:rFonts w:ascii="宋体" w:hAnsi="宋体"/>
        </w:rPr>
        <w:t>7</w:t>
      </w:r>
      <w:r>
        <w:rPr>
          <w:rFonts w:ascii="宋体" w:hAnsi="宋体" w:hint="eastAsia"/>
        </w:rPr>
        <w:t>．若用无植物的相同模拟系统实验，则检测到（</w:t>
      </w:r>
      <w:r w:rsidR="005E178B">
        <w:rPr>
          <w:rFonts w:ascii="宋体" w:hAnsi="宋体" w:hint="eastAsia"/>
        </w:rPr>
        <w:t xml:space="preserve">  </w:t>
      </w:r>
      <w:r>
        <w:rPr>
          <w:rFonts w:ascii="宋体" w:hAnsi="宋体" w:hint="eastAsia"/>
        </w:rPr>
        <w:t>）</w:t>
      </w:r>
    </w:p>
    <w:p w:rsidR="005D0DF6" w:rsidRDefault="005D0DF6" w:rsidP="005D0DF6">
      <w:pPr>
        <w:spacing w:line="360" w:lineRule="auto"/>
        <w:ind w:firstLineChars="171" w:firstLine="359"/>
        <w:rPr>
          <w:rFonts w:ascii="宋体" w:eastAsia="Times New Roman"/>
        </w:rPr>
      </w:pPr>
      <w:r>
        <w:rPr>
          <w:rFonts w:ascii="宋体" w:hAnsi="宋体"/>
        </w:rPr>
        <w:t>A</w:t>
      </w:r>
      <w:r>
        <w:rPr>
          <w:rFonts w:ascii="宋体" w:hAnsi="宋体" w:hint="eastAsia"/>
        </w:rPr>
        <w:t>．出水口的排水量减少</w:t>
      </w:r>
      <w:r>
        <w:rPr>
          <w:rFonts w:ascii="宋体" w:hAnsi="宋体"/>
        </w:rPr>
        <w:t xml:space="preserve">     B</w:t>
      </w:r>
      <w:r>
        <w:rPr>
          <w:rFonts w:ascii="宋体" w:hAnsi="宋体" w:hint="eastAsia"/>
        </w:rPr>
        <w:t>．出水口流速明显减慢</w:t>
      </w:r>
    </w:p>
    <w:p w:rsidR="005D0DF6" w:rsidRPr="005E178B" w:rsidRDefault="005D0DF6" w:rsidP="005E178B">
      <w:pPr>
        <w:spacing w:line="360" w:lineRule="auto"/>
        <w:ind w:firstLineChars="171" w:firstLine="359"/>
        <w:rPr>
          <w:rFonts w:ascii="宋体" w:eastAsiaTheme="minorEastAsia"/>
        </w:rPr>
      </w:pPr>
      <w:r>
        <w:rPr>
          <w:rFonts w:ascii="宋体" w:hAnsi="宋体"/>
        </w:rPr>
        <w:t>C</w:t>
      </w:r>
      <w:r>
        <w:rPr>
          <w:rFonts w:ascii="宋体" w:hAnsi="宋体" w:hint="eastAsia"/>
        </w:rPr>
        <w:t>．出水口的含沙量增加</w:t>
      </w:r>
      <w:r>
        <w:rPr>
          <w:rFonts w:ascii="宋体" w:hAnsi="宋体"/>
        </w:rPr>
        <w:t xml:space="preserve">     D</w:t>
      </w:r>
      <w:r>
        <w:rPr>
          <w:rFonts w:ascii="宋体" w:hAnsi="宋体" w:hint="eastAsia"/>
        </w:rPr>
        <w:t>．土壤有机质含量增加</w:t>
      </w:r>
    </w:p>
    <w:p w:rsidR="005D0DF6" w:rsidRDefault="005D0DF6" w:rsidP="005D0DF6">
      <w:pPr>
        <w:spacing w:line="360" w:lineRule="auto"/>
        <w:ind w:firstLineChars="171" w:firstLine="359"/>
        <w:rPr>
          <w:rFonts w:ascii="楷体_GB2312" w:eastAsia="楷体_GB2312" w:hAnsi="宋体"/>
        </w:rPr>
      </w:pPr>
      <w:r>
        <w:rPr>
          <w:rFonts w:ascii="楷体_GB2312" w:eastAsia="楷体_GB2312" w:hAnsi="宋体" w:hint="eastAsia"/>
        </w:rPr>
        <w:t>图为某地等高线地形图，读图回答。</w:t>
      </w:r>
    </w:p>
    <w:p w:rsidR="005D0DF6" w:rsidRDefault="005E178B" w:rsidP="005D0DF6">
      <w:pPr>
        <w:spacing w:line="360" w:lineRule="auto"/>
        <w:rPr>
          <w:rFonts w:ascii="宋体" w:eastAsia="Times New Roman"/>
        </w:rPr>
      </w:pPr>
      <w:r>
        <w:rPr>
          <w:rFonts w:ascii="宋体" w:hAnsi="宋体" w:hint="eastAsia"/>
          <w:noProof/>
        </w:rPr>
        <w:drawing>
          <wp:anchor distT="0" distB="0" distL="114300" distR="114300" simplePos="0" relativeHeight="251682816" behindDoc="1" locked="0" layoutInCell="1" allowOverlap="1">
            <wp:simplePos x="0" y="0"/>
            <wp:positionH relativeFrom="column">
              <wp:posOffset>2914650</wp:posOffset>
            </wp:positionH>
            <wp:positionV relativeFrom="paragraph">
              <wp:posOffset>111125</wp:posOffset>
            </wp:positionV>
            <wp:extent cx="3000375" cy="1781175"/>
            <wp:effectExtent l="19050" t="0" r="9525" b="0"/>
            <wp:wrapTight wrapText="bothSides">
              <wp:wrapPolygon edited="0">
                <wp:start x="-137" y="0"/>
                <wp:lineTo x="-137" y="21484"/>
                <wp:lineTo x="21669" y="21484"/>
                <wp:lineTo x="21669" y="0"/>
                <wp:lineTo x="-137" y="0"/>
              </wp:wrapPolygon>
            </wp:wrapTight>
            <wp:docPr id="33" name="图片 9"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高中试卷网 http://sj.fjjy.org"/>
                    <pic:cNvPicPr>
                      <a:picLocks noChangeAspect="1" noChangeArrowheads="1"/>
                    </pic:cNvPicPr>
                  </pic:nvPicPr>
                  <pic:blipFill>
                    <a:blip r:embed="rId12"/>
                    <a:srcRect/>
                    <a:stretch>
                      <a:fillRect/>
                    </a:stretch>
                  </pic:blipFill>
                  <pic:spPr bwMode="auto">
                    <a:xfrm>
                      <a:off x="0" y="0"/>
                      <a:ext cx="3000375" cy="1781175"/>
                    </a:xfrm>
                    <a:prstGeom prst="rect">
                      <a:avLst/>
                    </a:prstGeom>
                    <a:noFill/>
                  </pic:spPr>
                </pic:pic>
              </a:graphicData>
            </a:graphic>
          </wp:anchor>
        </w:drawing>
      </w:r>
      <w:r w:rsidR="00F20DB6">
        <w:rPr>
          <w:rFonts w:ascii="宋体" w:hAnsi="宋体" w:hint="eastAsia"/>
        </w:rPr>
        <w:t>8</w:t>
      </w:r>
      <w:r w:rsidR="005D0DF6">
        <w:rPr>
          <w:rFonts w:ascii="宋体" w:hAnsi="宋体"/>
        </w:rPr>
        <w:t xml:space="preserve">. </w:t>
      </w:r>
      <w:r w:rsidR="005D0DF6">
        <w:rPr>
          <w:rFonts w:ascii="宋体" w:hAnsi="宋体" w:hint="eastAsia"/>
        </w:rPr>
        <w:t>图中隧道（</w:t>
      </w:r>
      <w:r w:rsidR="007D35EA">
        <w:rPr>
          <w:rFonts w:ascii="宋体" w:hAnsi="宋体" w:hint="eastAsia"/>
        </w:rPr>
        <w:t xml:space="preserve">  </w:t>
      </w:r>
      <w:r w:rsidR="005D0DF6">
        <w:rPr>
          <w:rFonts w:ascii="宋体" w:eastAsia="Times New Roman"/>
        </w:rPr>
        <w:t> </w:t>
      </w:r>
      <w:r w:rsidR="005D0DF6">
        <w:rPr>
          <w:rFonts w:ascii="宋体" w:hAnsi="宋体" w:hint="eastAsia"/>
        </w:rPr>
        <w:t>）</w:t>
      </w:r>
    </w:p>
    <w:p w:rsidR="005D0DF6" w:rsidRDefault="005D0DF6" w:rsidP="005D0DF6">
      <w:pPr>
        <w:spacing w:line="360" w:lineRule="auto"/>
        <w:ind w:firstLineChars="171" w:firstLine="359"/>
        <w:rPr>
          <w:rFonts w:ascii="宋体" w:hAnsi="宋体"/>
        </w:rPr>
      </w:pPr>
      <w:r>
        <w:rPr>
          <w:rFonts w:ascii="宋体" w:hAnsi="宋体"/>
        </w:rPr>
        <w:t>A.</w:t>
      </w:r>
      <w:r>
        <w:rPr>
          <w:rFonts w:ascii="宋体" w:hAnsi="宋体" w:hint="eastAsia"/>
        </w:rPr>
        <w:t>穿过等高线密集区，设计不合理</w:t>
      </w:r>
    </w:p>
    <w:p w:rsidR="005D0DF6" w:rsidRDefault="005D0DF6" w:rsidP="005D0DF6">
      <w:pPr>
        <w:spacing w:line="360" w:lineRule="auto"/>
        <w:ind w:firstLineChars="171" w:firstLine="359"/>
        <w:rPr>
          <w:rFonts w:ascii="宋体"/>
        </w:rPr>
      </w:pPr>
      <w:r>
        <w:rPr>
          <w:rFonts w:ascii="宋体" w:hAnsi="宋体"/>
        </w:rPr>
        <w:t>B.</w:t>
      </w:r>
      <w:r>
        <w:rPr>
          <w:rFonts w:ascii="宋体" w:hAnsi="宋体" w:hint="eastAsia"/>
        </w:rPr>
        <w:t>长度大约为</w:t>
      </w:r>
      <w:r>
        <w:rPr>
          <w:rFonts w:ascii="宋体" w:hAnsi="宋体"/>
        </w:rPr>
        <w:t>6000m</w:t>
      </w:r>
    </w:p>
    <w:p w:rsidR="005D0DF6" w:rsidRDefault="005D0DF6" w:rsidP="005D0DF6">
      <w:pPr>
        <w:spacing w:line="360" w:lineRule="auto"/>
        <w:ind w:firstLineChars="171" w:firstLine="359"/>
        <w:rPr>
          <w:rFonts w:ascii="宋体" w:hAnsi="宋体"/>
        </w:rPr>
      </w:pPr>
      <w:r>
        <w:rPr>
          <w:rFonts w:ascii="宋体" w:hAnsi="宋体"/>
        </w:rPr>
        <w:t>C.</w:t>
      </w:r>
      <w:r>
        <w:rPr>
          <w:rFonts w:ascii="宋体" w:hAnsi="宋体" w:hint="eastAsia"/>
        </w:rPr>
        <w:t>出入口受地质灾害影响较大</w:t>
      </w:r>
    </w:p>
    <w:p w:rsidR="005D0DF6" w:rsidRPr="005E178B" w:rsidRDefault="005D0DF6" w:rsidP="005E178B">
      <w:pPr>
        <w:spacing w:line="360" w:lineRule="auto"/>
        <w:ind w:firstLineChars="171" w:firstLine="359"/>
        <w:rPr>
          <w:rFonts w:ascii="宋体" w:eastAsiaTheme="minorEastAsia"/>
        </w:rPr>
      </w:pPr>
      <w:r>
        <w:rPr>
          <w:rFonts w:ascii="宋体" w:hAnsi="宋体"/>
        </w:rPr>
        <w:t>D.</w:t>
      </w:r>
      <w:r>
        <w:rPr>
          <w:rFonts w:ascii="宋体" w:hAnsi="宋体" w:hint="eastAsia"/>
        </w:rPr>
        <w:t>应建成“之”字形，以降低坡度</w:t>
      </w:r>
    </w:p>
    <w:p w:rsidR="005D0DF6" w:rsidRDefault="005D0DF6" w:rsidP="005D0DF6">
      <w:pPr>
        <w:spacing w:line="360" w:lineRule="auto"/>
        <w:ind w:firstLineChars="171" w:firstLine="359"/>
        <w:rPr>
          <w:rFonts w:ascii="楷体_GB2312" w:eastAsia="楷体_GB2312" w:hAnsi="宋体"/>
        </w:rPr>
      </w:pPr>
      <w:r>
        <w:rPr>
          <w:rFonts w:ascii="楷体_GB2312" w:eastAsia="楷体_GB2312" w:hAnsi="宋体" w:hint="eastAsia"/>
        </w:rPr>
        <w:t>读“天山自然带分布示意图”，完成</w:t>
      </w:r>
      <w:r w:rsidR="00F20DB6">
        <w:rPr>
          <w:rFonts w:ascii="楷体_GB2312" w:eastAsia="楷体_GB2312" w:hAnsi="宋体" w:hint="eastAsia"/>
        </w:rPr>
        <w:t>9-10</w:t>
      </w:r>
      <w:r>
        <w:rPr>
          <w:rFonts w:ascii="楷体_GB2312" w:eastAsia="楷体_GB2312" w:hAnsi="宋体" w:hint="eastAsia"/>
        </w:rPr>
        <w:t>题。</w:t>
      </w:r>
    </w:p>
    <w:p w:rsidR="005D0DF6" w:rsidRDefault="005D0DF6" w:rsidP="005D0DF6">
      <w:pPr>
        <w:spacing w:line="360" w:lineRule="auto"/>
        <w:rPr>
          <w:rFonts w:ascii="宋体" w:eastAsia="Times New Roman"/>
        </w:rPr>
      </w:pPr>
      <w:r>
        <w:rPr>
          <w:noProof/>
        </w:rPr>
        <w:drawing>
          <wp:anchor distT="0" distB="0" distL="114300" distR="114300" simplePos="0" relativeHeight="251683840" behindDoc="1" locked="0" layoutInCell="1" allowOverlap="1">
            <wp:simplePos x="0" y="0"/>
            <wp:positionH relativeFrom="column">
              <wp:posOffset>2714625</wp:posOffset>
            </wp:positionH>
            <wp:positionV relativeFrom="paragraph">
              <wp:posOffset>93345</wp:posOffset>
            </wp:positionV>
            <wp:extent cx="2857500" cy="1438275"/>
            <wp:effectExtent l="19050" t="0" r="0" b="0"/>
            <wp:wrapTight wrapText="bothSides">
              <wp:wrapPolygon edited="0">
                <wp:start x="-144" y="0"/>
                <wp:lineTo x="-144" y="21457"/>
                <wp:lineTo x="21600" y="21457"/>
                <wp:lineTo x="21600" y="0"/>
                <wp:lineTo x="-144" y="0"/>
              </wp:wrapPolygon>
            </wp:wrapTight>
            <wp:docPr id="32" name="图片 10"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高中试卷网 http://sj.fjjy.org"/>
                    <pic:cNvPicPr>
                      <a:picLocks noChangeAspect="1" noChangeArrowheads="1"/>
                    </pic:cNvPicPr>
                  </pic:nvPicPr>
                  <pic:blipFill>
                    <a:blip r:embed="rId13"/>
                    <a:srcRect/>
                    <a:stretch>
                      <a:fillRect/>
                    </a:stretch>
                  </pic:blipFill>
                  <pic:spPr bwMode="auto">
                    <a:xfrm>
                      <a:off x="0" y="0"/>
                      <a:ext cx="2857500" cy="1438275"/>
                    </a:xfrm>
                    <a:prstGeom prst="rect">
                      <a:avLst/>
                    </a:prstGeom>
                    <a:noFill/>
                  </pic:spPr>
                </pic:pic>
              </a:graphicData>
            </a:graphic>
          </wp:anchor>
        </w:drawing>
      </w:r>
      <w:r w:rsidR="00842DD8">
        <w:rPr>
          <w:rFonts w:ascii="宋体" w:hAnsi="宋体" w:hint="eastAsia"/>
        </w:rPr>
        <w:t>9</w:t>
      </w:r>
      <w:r>
        <w:rPr>
          <w:rFonts w:ascii="宋体" w:hAnsi="宋体"/>
        </w:rPr>
        <w:t>.</w:t>
      </w:r>
      <w:r>
        <w:rPr>
          <w:rFonts w:ascii="宋体" w:hAnsi="宋体" w:hint="eastAsia"/>
        </w:rPr>
        <w:t>天山自然带的变化体现了</w:t>
      </w:r>
      <w:r w:rsidR="005E178B">
        <w:rPr>
          <w:rFonts w:ascii="宋体" w:hAnsi="宋体" w:hint="eastAsia"/>
        </w:rPr>
        <w:t>（  ）</w:t>
      </w:r>
    </w:p>
    <w:p w:rsidR="005D0DF6" w:rsidRDefault="005D0DF6" w:rsidP="005D0DF6">
      <w:pPr>
        <w:spacing w:line="360" w:lineRule="auto"/>
        <w:ind w:firstLineChars="171" w:firstLine="359"/>
        <w:rPr>
          <w:rFonts w:ascii="宋体" w:eastAsia="Times New Roman"/>
        </w:rPr>
      </w:pPr>
      <w:r>
        <w:rPr>
          <w:rFonts w:ascii="宋体" w:hAnsi="宋体"/>
        </w:rPr>
        <w:t>A.</w:t>
      </w:r>
      <w:r>
        <w:rPr>
          <w:rFonts w:ascii="宋体" w:hAnsi="宋体" w:hint="eastAsia"/>
        </w:rPr>
        <w:t>由赤道到两极的地域分异规律</w:t>
      </w:r>
    </w:p>
    <w:p w:rsidR="005D0DF6" w:rsidRDefault="005D0DF6" w:rsidP="005D0DF6">
      <w:pPr>
        <w:spacing w:line="360" w:lineRule="auto"/>
        <w:ind w:firstLineChars="171" w:firstLine="359"/>
        <w:rPr>
          <w:rFonts w:ascii="宋体" w:eastAsia="Times New Roman"/>
        </w:rPr>
      </w:pPr>
      <w:r>
        <w:rPr>
          <w:rFonts w:ascii="宋体" w:hAnsi="宋体"/>
        </w:rPr>
        <w:t>B.</w:t>
      </w:r>
      <w:r>
        <w:rPr>
          <w:rFonts w:ascii="宋体" w:hAnsi="宋体" w:hint="eastAsia"/>
        </w:rPr>
        <w:t>从沿海向内陆的地域分异规律</w:t>
      </w:r>
    </w:p>
    <w:p w:rsidR="005D0DF6" w:rsidRDefault="005D0DF6" w:rsidP="005D0DF6">
      <w:pPr>
        <w:spacing w:line="360" w:lineRule="auto"/>
        <w:ind w:firstLineChars="171" w:firstLine="359"/>
        <w:rPr>
          <w:rFonts w:ascii="宋体" w:eastAsia="Times New Roman"/>
        </w:rPr>
      </w:pPr>
      <w:r>
        <w:rPr>
          <w:rFonts w:ascii="宋体" w:hAnsi="宋体"/>
        </w:rPr>
        <w:t>C.</w:t>
      </w:r>
      <w:r>
        <w:rPr>
          <w:rFonts w:ascii="宋体" w:hAnsi="宋体" w:hint="eastAsia"/>
        </w:rPr>
        <w:t>垂直地域分异规律</w:t>
      </w:r>
    </w:p>
    <w:p w:rsidR="005D0DF6" w:rsidRPr="001B15D4" w:rsidRDefault="005D0DF6" w:rsidP="001B15D4">
      <w:pPr>
        <w:spacing w:line="360" w:lineRule="auto"/>
        <w:ind w:firstLineChars="171" w:firstLine="359"/>
        <w:rPr>
          <w:rFonts w:ascii="宋体" w:eastAsiaTheme="minorEastAsia"/>
        </w:rPr>
      </w:pPr>
      <w:r>
        <w:rPr>
          <w:rFonts w:ascii="宋体" w:hAnsi="宋体"/>
        </w:rPr>
        <w:t>D.</w:t>
      </w:r>
      <w:r>
        <w:rPr>
          <w:rFonts w:ascii="宋体" w:hAnsi="宋体" w:hint="eastAsia"/>
        </w:rPr>
        <w:t>非地带性地域分异规律</w:t>
      </w:r>
    </w:p>
    <w:p w:rsidR="005D0DF6" w:rsidRDefault="00842DD8" w:rsidP="005D0DF6">
      <w:pPr>
        <w:spacing w:line="360" w:lineRule="auto"/>
        <w:rPr>
          <w:rFonts w:ascii="宋体" w:eastAsia="Times New Roman"/>
        </w:rPr>
      </w:pPr>
      <w:r>
        <w:rPr>
          <w:rFonts w:ascii="宋体" w:hAnsi="宋体" w:hint="eastAsia"/>
        </w:rPr>
        <w:t>10</w:t>
      </w:r>
      <w:r w:rsidR="005D0DF6">
        <w:rPr>
          <w:rFonts w:ascii="宋体" w:hAnsi="宋体"/>
        </w:rPr>
        <w:t>.</w:t>
      </w:r>
      <w:r w:rsidR="005D0DF6">
        <w:rPr>
          <w:rFonts w:ascii="宋体" w:hAnsi="宋体" w:hint="eastAsia"/>
        </w:rPr>
        <w:t>北坡在海拔</w:t>
      </w:r>
      <w:smartTag w:uri="urn:schemas-microsoft-com:office:smarttags" w:element="chmetcnv">
        <w:smartTagPr>
          <w:attr w:name="TCSC" w:val="0"/>
          <w:attr w:name="NumberType" w:val="1"/>
          <w:attr w:name="Negative" w:val="False"/>
          <w:attr w:name="HasSpace" w:val="False"/>
          <w:attr w:name="SourceValue" w:val="2500"/>
          <w:attr w:name="UnitName" w:val="米"/>
        </w:smartTagPr>
        <w:r w:rsidR="005D0DF6">
          <w:rPr>
            <w:rFonts w:ascii="宋体" w:hAnsi="宋体"/>
          </w:rPr>
          <w:t>2500</w:t>
        </w:r>
        <w:r w:rsidR="005D0DF6">
          <w:rPr>
            <w:rFonts w:ascii="宋体" w:hAnsi="宋体" w:hint="eastAsia"/>
          </w:rPr>
          <w:t>米</w:t>
        </w:r>
      </w:smartTag>
      <w:r w:rsidR="005D0DF6">
        <w:rPr>
          <w:rFonts w:ascii="宋体" w:hAnsi="宋体" w:hint="eastAsia"/>
        </w:rPr>
        <w:t>处出现针叶林的主要原因是</w:t>
      </w:r>
      <w:r w:rsidR="005E178B">
        <w:rPr>
          <w:rFonts w:ascii="宋体" w:hAnsi="宋体" w:hint="eastAsia"/>
        </w:rPr>
        <w:t>（  ）</w:t>
      </w:r>
    </w:p>
    <w:p w:rsidR="005D0DF6" w:rsidRDefault="005D0DF6" w:rsidP="005D0DF6">
      <w:pPr>
        <w:spacing w:line="360" w:lineRule="auto"/>
        <w:ind w:firstLineChars="171" w:firstLine="359"/>
        <w:rPr>
          <w:rFonts w:ascii="宋体" w:eastAsia="Times New Roman"/>
        </w:rPr>
      </w:pPr>
      <w:r>
        <w:rPr>
          <w:rFonts w:ascii="宋体" w:hAnsi="宋体"/>
        </w:rPr>
        <w:t>A.</w:t>
      </w:r>
      <w:r>
        <w:rPr>
          <w:rFonts w:ascii="宋体" w:hAnsi="宋体" w:hint="eastAsia"/>
        </w:rPr>
        <w:t>北坡是迎风坡，降水多</w:t>
      </w:r>
    </w:p>
    <w:p w:rsidR="005D0DF6" w:rsidRDefault="005D0DF6" w:rsidP="005D0DF6">
      <w:pPr>
        <w:spacing w:line="360" w:lineRule="auto"/>
        <w:ind w:firstLineChars="171" w:firstLine="359"/>
        <w:rPr>
          <w:rFonts w:ascii="宋体" w:eastAsia="Times New Roman"/>
        </w:rPr>
      </w:pPr>
      <w:r>
        <w:rPr>
          <w:rFonts w:ascii="宋体" w:hAnsi="宋体"/>
        </w:rPr>
        <w:t>B.</w:t>
      </w:r>
      <w:r>
        <w:rPr>
          <w:rFonts w:ascii="宋体" w:hAnsi="宋体" w:hint="eastAsia"/>
        </w:rPr>
        <w:t>北坡是向阳坡，温度高</w:t>
      </w:r>
    </w:p>
    <w:p w:rsidR="005D0DF6" w:rsidRDefault="005D0DF6" w:rsidP="005D0DF6">
      <w:pPr>
        <w:spacing w:line="360" w:lineRule="auto"/>
        <w:ind w:firstLineChars="171" w:firstLine="359"/>
        <w:rPr>
          <w:rFonts w:ascii="宋体" w:eastAsia="Times New Roman"/>
        </w:rPr>
      </w:pPr>
      <w:r>
        <w:rPr>
          <w:rFonts w:ascii="宋体" w:hAnsi="宋体"/>
        </w:rPr>
        <w:t>C.</w:t>
      </w:r>
      <w:r>
        <w:rPr>
          <w:rFonts w:ascii="宋体" w:hAnsi="宋体" w:hint="eastAsia"/>
        </w:rPr>
        <w:t>受太平洋水汽影响大，降水多</w:t>
      </w:r>
    </w:p>
    <w:p w:rsidR="005D0DF6" w:rsidRDefault="005D0DF6" w:rsidP="005D0DF6">
      <w:pPr>
        <w:spacing w:line="360" w:lineRule="auto"/>
        <w:ind w:firstLineChars="171" w:firstLine="359"/>
        <w:rPr>
          <w:rFonts w:ascii="宋体" w:hAnsi="宋体"/>
        </w:rPr>
      </w:pPr>
      <w:r>
        <w:rPr>
          <w:rFonts w:ascii="宋体" w:hAnsi="宋体"/>
        </w:rPr>
        <w:lastRenderedPageBreak/>
        <w:t>D.</w:t>
      </w:r>
      <w:r>
        <w:rPr>
          <w:rFonts w:ascii="宋体" w:hAnsi="宋体" w:hint="eastAsia"/>
        </w:rPr>
        <w:t>地势高，气温低</w:t>
      </w:r>
    </w:p>
    <w:p w:rsidR="008C73DA" w:rsidRDefault="008C73DA" w:rsidP="008C73DA">
      <w:pPr>
        <w:pStyle w:val="00"/>
        <w:spacing w:line="340" w:lineRule="atLeast"/>
        <w:rPr>
          <w:rFonts w:ascii="宋体" w:hAnsi="宋体"/>
        </w:rPr>
      </w:pPr>
      <w:r>
        <w:rPr>
          <w:rFonts w:ascii="宋体" w:hAnsi="宋体" w:hint="eastAsia"/>
        </w:rPr>
        <w:t>11．通过APP，查询到共享汽车即时位置和取用路线的技术是</w:t>
      </w:r>
      <w:r w:rsidR="005E178B">
        <w:rPr>
          <w:rFonts w:ascii="宋体" w:hAnsi="宋体" w:hint="eastAsia"/>
        </w:rPr>
        <w:t>（  ）</w:t>
      </w:r>
    </w:p>
    <w:p w:rsidR="008C73DA" w:rsidRDefault="008C73DA" w:rsidP="008C73DA">
      <w:pPr>
        <w:pStyle w:val="00"/>
        <w:spacing w:line="340" w:lineRule="atLeast"/>
        <w:ind w:firstLine="420"/>
        <w:rPr>
          <w:rFonts w:ascii="宋体" w:hAnsi="宋体"/>
        </w:rPr>
      </w:pPr>
      <w:r>
        <w:rPr>
          <w:rFonts w:ascii="宋体" w:hAnsi="宋体" w:hint="eastAsia"/>
        </w:rPr>
        <w:t>A．RS、GIS</w:t>
      </w:r>
      <w:r>
        <w:rPr>
          <w:rFonts w:ascii="宋体" w:hAnsi="宋体" w:hint="eastAsia"/>
        </w:rPr>
        <w:tab/>
        <w:t xml:space="preserve">    B．GPS、RS</w:t>
      </w:r>
      <w:r>
        <w:rPr>
          <w:rFonts w:ascii="宋体" w:hAnsi="宋体" w:hint="eastAsia"/>
        </w:rPr>
        <w:tab/>
        <w:t xml:space="preserve"> C．GPS、GIS</w:t>
      </w:r>
      <w:r>
        <w:rPr>
          <w:rFonts w:ascii="宋体" w:hAnsi="宋体" w:hint="eastAsia"/>
        </w:rPr>
        <w:tab/>
        <w:t xml:space="preserve">       D．GIS、数字地球</w:t>
      </w:r>
    </w:p>
    <w:p w:rsidR="008C73DA" w:rsidRDefault="008C73DA" w:rsidP="008C73DA">
      <w:pPr>
        <w:pStyle w:val="00"/>
        <w:spacing w:line="340" w:lineRule="atLeast"/>
        <w:rPr>
          <w:rFonts w:ascii="宋体" w:hAnsi="宋体"/>
        </w:rPr>
      </w:pPr>
      <w:r>
        <w:rPr>
          <w:rFonts w:ascii="宋体" w:hAnsi="宋体" w:hint="eastAsia"/>
        </w:rPr>
        <w:t>12. “北斗”卫星导航系统是我国自行研制的全球卫星定位与通信系统，将来可在全球范围内全天候、全天时为各类用户提供高精度、高可靠定位、导航、授时服务，并具有短报文通信能力。“北斗”卫星导航系统在抗震救灾中发挥的主要作用有（   ）</w:t>
      </w:r>
    </w:p>
    <w:p w:rsidR="008C73DA" w:rsidRDefault="008C73DA" w:rsidP="008C73DA">
      <w:pPr>
        <w:pStyle w:val="00"/>
        <w:rPr>
          <w:rFonts w:ascii="宋体" w:hAnsi="宋体"/>
        </w:rPr>
      </w:pPr>
      <w:r>
        <w:rPr>
          <w:rFonts w:ascii="宋体" w:hAnsi="宋体" w:hint="eastAsia"/>
        </w:rPr>
        <w:t>①确定救灾人员的位置 ②提供灾区的影像 ③统计灾区的经济损失 ④进行短报文通信</w:t>
      </w:r>
    </w:p>
    <w:p w:rsidR="008C73DA" w:rsidRPr="005E178B" w:rsidRDefault="008C73DA" w:rsidP="005E178B">
      <w:pPr>
        <w:pStyle w:val="00"/>
        <w:rPr>
          <w:rFonts w:ascii="宋体" w:hAnsi="宋体"/>
        </w:rPr>
      </w:pPr>
      <w:r>
        <w:rPr>
          <w:rFonts w:ascii="宋体" w:hAnsi="宋体" w:hint="eastAsia"/>
        </w:rPr>
        <w:t>A．①②         B. ③④          C. ①④               D. ②③</w:t>
      </w:r>
    </w:p>
    <w:p w:rsidR="008C73DA" w:rsidRDefault="008C73DA" w:rsidP="008C73DA">
      <w:pPr>
        <w:pStyle w:val="00"/>
        <w:ind w:firstLine="420"/>
        <w:rPr>
          <w:rFonts w:ascii="仿宋_GB2312" w:eastAsia="仿宋_GB2312" w:hAnsi="华文楷体"/>
        </w:rPr>
      </w:pPr>
      <w:r>
        <w:rPr>
          <w:rFonts w:ascii="仿宋_GB2312" w:eastAsia="仿宋_GB2312" w:hAnsi="华文楷体" w:hint="eastAsia"/>
        </w:rPr>
        <w:t>读右图，完成13-14题。</w:t>
      </w:r>
    </w:p>
    <w:p w:rsidR="008C73DA" w:rsidRDefault="008C73DA" w:rsidP="008C73DA">
      <w:pPr>
        <w:pStyle w:val="00"/>
        <w:rPr>
          <w:rFonts w:ascii="宋体" w:hAnsi="宋体"/>
        </w:rPr>
      </w:pPr>
      <w:r>
        <w:rPr>
          <w:rFonts w:ascii="宋体" w:hAnsi="宋体"/>
          <w:noProof/>
        </w:rPr>
        <w:drawing>
          <wp:anchor distT="0" distB="0" distL="114300" distR="114300" simplePos="0" relativeHeight="251698176" behindDoc="0" locked="0" layoutInCell="1" allowOverlap="0">
            <wp:simplePos x="0" y="0"/>
            <wp:positionH relativeFrom="column">
              <wp:posOffset>3086100</wp:posOffset>
            </wp:positionH>
            <wp:positionV relativeFrom="line">
              <wp:posOffset>137160</wp:posOffset>
            </wp:positionV>
            <wp:extent cx="2314575" cy="1866900"/>
            <wp:effectExtent l="19050" t="0" r="9525" b="0"/>
            <wp:wrapSquare wrapText="bothSides"/>
            <wp:docPr id="77" name="图片 3"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高中试卷网 http://sj.fjjy.org"/>
                    <pic:cNvPicPr>
                      <a:picLocks noChangeAspect="1" noChangeArrowheads="1"/>
                    </pic:cNvPicPr>
                  </pic:nvPicPr>
                  <pic:blipFill>
                    <a:blip r:embed="rId14"/>
                    <a:srcRect/>
                    <a:stretch>
                      <a:fillRect/>
                    </a:stretch>
                  </pic:blipFill>
                  <pic:spPr bwMode="auto">
                    <a:xfrm>
                      <a:off x="0" y="0"/>
                      <a:ext cx="2314575" cy="1866900"/>
                    </a:xfrm>
                    <a:prstGeom prst="rect">
                      <a:avLst/>
                    </a:prstGeom>
                    <a:noFill/>
                  </pic:spPr>
                </pic:pic>
              </a:graphicData>
            </a:graphic>
          </wp:anchor>
        </w:drawing>
      </w:r>
      <w:r>
        <w:rPr>
          <w:rFonts w:ascii="宋体" w:hAnsi="宋体" w:hint="eastAsia"/>
        </w:rPr>
        <w:t>13.关于四个地区农业的叙述，正确的是（</w:t>
      </w:r>
      <w:r w:rsidR="00CF611B">
        <w:rPr>
          <w:rFonts w:ascii="宋体" w:hAnsi="宋体" w:hint="eastAsia"/>
        </w:rPr>
        <w:t xml:space="preserve">  </w:t>
      </w:r>
      <w:r>
        <w:rPr>
          <w:rFonts w:ascii="宋体" w:hAnsi="宋体" w:hint="eastAsia"/>
        </w:rPr>
        <w:t>）</w:t>
      </w:r>
    </w:p>
    <w:p w:rsidR="008C73DA" w:rsidRDefault="008C73DA" w:rsidP="008C73DA">
      <w:pPr>
        <w:pStyle w:val="00"/>
        <w:rPr>
          <w:rFonts w:ascii="宋体" w:hAnsi="宋体"/>
        </w:rPr>
      </w:pPr>
      <w:r>
        <w:rPr>
          <w:rFonts w:ascii="宋体" w:hAnsi="宋体" w:hint="eastAsia"/>
        </w:rPr>
        <w:t xml:space="preserve"> ①乙地处云贵高原，以畜牧业为主</w:t>
      </w:r>
    </w:p>
    <w:p w:rsidR="008C73DA" w:rsidRDefault="008C73DA" w:rsidP="008C73DA">
      <w:pPr>
        <w:pStyle w:val="00"/>
        <w:spacing w:line="340" w:lineRule="atLeast"/>
        <w:ind w:left="105"/>
        <w:rPr>
          <w:rFonts w:ascii="宋体" w:hAnsi="宋体"/>
        </w:rPr>
      </w:pPr>
      <w:r>
        <w:rPr>
          <w:rFonts w:ascii="宋体" w:hAnsi="宋体" w:hint="eastAsia"/>
        </w:rPr>
        <w:t>②丙、丁位于我国北方地区，其中丁地</w:t>
      </w:r>
      <w:r w:rsidR="008C7597">
        <w:rPr>
          <w:rFonts w:ascii="宋体" w:hAnsi="宋体" w:hint="eastAsia"/>
        </w:rPr>
        <w:t>所在省区</w:t>
      </w:r>
      <w:r>
        <w:rPr>
          <w:rFonts w:ascii="宋体" w:hAnsi="宋体" w:hint="eastAsia"/>
        </w:rPr>
        <w:t xml:space="preserve">糖料作物以甜菜为主  </w:t>
      </w:r>
    </w:p>
    <w:p w:rsidR="008C73DA" w:rsidRDefault="008C73DA" w:rsidP="008C73DA">
      <w:pPr>
        <w:pStyle w:val="00"/>
        <w:spacing w:line="340" w:lineRule="atLeast"/>
        <w:ind w:left="105"/>
        <w:rPr>
          <w:rFonts w:ascii="宋体" w:hAnsi="宋体"/>
        </w:rPr>
      </w:pPr>
      <w:r>
        <w:rPr>
          <w:rFonts w:ascii="宋体" w:hAnsi="宋体" w:hint="eastAsia"/>
        </w:rPr>
        <w:t>③甲、乙均是重要的粮棉产区</w:t>
      </w:r>
    </w:p>
    <w:p w:rsidR="008C73DA" w:rsidRDefault="008C73DA" w:rsidP="008C73DA">
      <w:pPr>
        <w:pStyle w:val="00"/>
        <w:spacing w:line="340" w:lineRule="atLeast"/>
        <w:ind w:firstLine="105"/>
        <w:rPr>
          <w:rFonts w:ascii="宋体" w:hAnsi="宋体"/>
        </w:rPr>
      </w:pPr>
      <w:r>
        <w:rPr>
          <w:rFonts w:ascii="宋体" w:hAnsi="宋体" w:hint="eastAsia"/>
        </w:rPr>
        <w:t>④丁地区属于商品谷物农业</w:t>
      </w:r>
    </w:p>
    <w:p w:rsidR="008C73DA" w:rsidRDefault="008C73DA" w:rsidP="008C73DA">
      <w:pPr>
        <w:pStyle w:val="00"/>
        <w:spacing w:line="340" w:lineRule="atLeast"/>
        <w:ind w:left="150"/>
        <w:rPr>
          <w:rFonts w:ascii="宋体" w:hAnsi="宋体"/>
          <w:color w:val="00FFFF"/>
        </w:rPr>
      </w:pPr>
      <w:r>
        <w:rPr>
          <w:rFonts w:ascii="宋体" w:hAnsi="宋体" w:hint="eastAsia"/>
        </w:rPr>
        <w:t xml:space="preserve">A. ①②           B. ②④  </w:t>
      </w:r>
    </w:p>
    <w:p w:rsidR="008C73DA" w:rsidRDefault="008C73DA" w:rsidP="008C73DA">
      <w:pPr>
        <w:pStyle w:val="00"/>
        <w:spacing w:line="340" w:lineRule="atLeast"/>
        <w:ind w:left="150"/>
        <w:rPr>
          <w:rFonts w:ascii="宋体" w:hAnsi="宋体"/>
        </w:rPr>
      </w:pPr>
      <w:r>
        <w:rPr>
          <w:rFonts w:ascii="宋体" w:hAnsi="宋体" w:hint="eastAsia"/>
        </w:rPr>
        <w:t>C. ①③           D. ③④</w:t>
      </w:r>
    </w:p>
    <w:p w:rsidR="008C73DA" w:rsidRDefault="008C73DA" w:rsidP="008C73DA">
      <w:pPr>
        <w:pStyle w:val="00"/>
        <w:spacing w:line="340" w:lineRule="atLeast"/>
        <w:ind w:left="105" w:hanging="105"/>
        <w:rPr>
          <w:rFonts w:ascii="宋体" w:hAnsi="宋体"/>
        </w:rPr>
      </w:pPr>
      <w:r>
        <w:rPr>
          <w:rFonts w:ascii="宋体" w:hAnsi="宋体" w:hint="eastAsia"/>
        </w:rPr>
        <w:t>14.图中四个地区农业可持续发展的方向为（</w:t>
      </w:r>
      <w:r w:rsidR="00CF611B">
        <w:rPr>
          <w:rFonts w:ascii="宋体" w:hAnsi="宋体" w:hint="eastAsia"/>
        </w:rPr>
        <w:t xml:space="preserve">  </w:t>
      </w:r>
      <w:r>
        <w:rPr>
          <w:rFonts w:ascii="宋体" w:hAnsi="宋体" w:hint="eastAsia"/>
        </w:rPr>
        <w:t>）</w:t>
      </w:r>
    </w:p>
    <w:p w:rsidR="008C73DA" w:rsidRDefault="008C73DA" w:rsidP="008C73DA">
      <w:pPr>
        <w:pStyle w:val="00"/>
        <w:spacing w:line="340" w:lineRule="atLeast"/>
        <w:ind w:left="105"/>
        <w:rPr>
          <w:rFonts w:ascii="宋体" w:hAnsi="宋体"/>
        </w:rPr>
      </w:pPr>
      <w:r>
        <w:rPr>
          <w:rFonts w:ascii="宋体" w:hAnsi="宋体" w:hint="eastAsia"/>
        </w:rPr>
        <w:t xml:space="preserve">①甲地区要扩大灌溉面积，提高粮食产量 </w:t>
      </w:r>
    </w:p>
    <w:p w:rsidR="008C73DA" w:rsidRDefault="008C73DA" w:rsidP="008C73DA">
      <w:pPr>
        <w:pStyle w:val="00"/>
        <w:spacing w:line="340" w:lineRule="atLeast"/>
        <w:ind w:firstLine="105"/>
        <w:rPr>
          <w:rFonts w:ascii="宋体" w:hAnsi="宋体"/>
        </w:rPr>
      </w:pPr>
      <w:r>
        <w:rPr>
          <w:rFonts w:ascii="宋体" w:hAnsi="宋体" w:hint="eastAsia"/>
        </w:rPr>
        <w:t xml:space="preserve">②乙地区要大量开垦荒地，提高人均耕地面积   </w:t>
      </w:r>
    </w:p>
    <w:p w:rsidR="008C73DA" w:rsidRDefault="008C73DA" w:rsidP="008C73DA">
      <w:pPr>
        <w:pStyle w:val="00"/>
        <w:spacing w:line="340" w:lineRule="atLeast"/>
        <w:ind w:firstLine="105"/>
        <w:rPr>
          <w:rFonts w:ascii="宋体" w:hAnsi="宋体"/>
        </w:rPr>
      </w:pPr>
      <w:r>
        <w:rPr>
          <w:rFonts w:ascii="宋体" w:hAnsi="宋体" w:hint="eastAsia"/>
        </w:rPr>
        <w:t>③丙地区要注意中低产田的改造，提高单位面积产量</w:t>
      </w:r>
    </w:p>
    <w:p w:rsidR="008C73DA" w:rsidRDefault="008C73DA" w:rsidP="008C73DA">
      <w:pPr>
        <w:pStyle w:val="00"/>
        <w:spacing w:line="340" w:lineRule="atLeast"/>
        <w:ind w:firstLine="105"/>
        <w:rPr>
          <w:rFonts w:ascii="宋体" w:hAnsi="宋体"/>
        </w:rPr>
      </w:pPr>
      <w:r>
        <w:rPr>
          <w:rFonts w:ascii="宋体" w:hAnsi="宋体" w:hint="eastAsia"/>
        </w:rPr>
        <w:t>④丁地区要大力发展机械化生产，提高农产品的商品率</w:t>
      </w:r>
    </w:p>
    <w:p w:rsidR="008C73DA" w:rsidRDefault="008C73DA" w:rsidP="00CF611B">
      <w:pPr>
        <w:pStyle w:val="00"/>
        <w:spacing w:line="340" w:lineRule="atLeast"/>
        <w:ind w:left="150"/>
        <w:rPr>
          <w:rFonts w:ascii="宋体" w:hAnsi="宋体"/>
        </w:rPr>
      </w:pPr>
      <w:r>
        <w:rPr>
          <w:rFonts w:ascii="宋体" w:hAnsi="宋体"/>
        </w:rPr>
        <w:t xml:space="preserve">A. ①②    </w:t>
      </w:r>
      <w:r w:rsidR="00CF611B">
        <w:rPr>
          <w:rFonts w:ascii="宋体" w:hAnsi="宋体"/>
        </w:rPr>
        <w:t xml:space="preserve">  B. ②③      </w:t>
      </w:r>
      <w:r>
        <w:rPr>
          <w:rFonts w:ascii="宋体" w:hAnsi="宋体"/>
        </w:rPr>
        <w:t xml:space="preserve"> </w:t>
      </w:r>
      <w:r w:rsidR="00CF611B">
        <w:rPr>
          <w:rFonts w:ascii="宋体" w:hAnsi="宋体"/>
        </w:rPr>
        <w:t xml:space="preserve">C. ①④       </w:t>
      </w:r>
      <w:r>
        <w:rPr>
          <w:rFonts w:ascii="宋体" w:hAnsi="宋体"/>
        </w:rPr>
        <w:t xml:space="preserve">   D. ③④</w:t>
      </w:r>
    </w:p>
    <w:p w:rsidR="008C73DA" w:rsidRDefault="008C73DA" w:rsidP="008C73DA">
      <w:pPr>
        <w:pStyle w:val="00"/>
        <w:ind w:firstLine="420"/>
        <w:rPr>
          <w:rFonts w:ascii="仿宋_GB2312" w:eastAsia="仿宋_GB2312" w:hAnsi="华文楷体"/>
        </w:rPr>
      </w:pPr>
      <w:r>
        <w:rPr>
          <w:rFonts w:ascii="仿宋_GB2312" w:eastAsia="仿宋_GB2312" w:hAnsi="华文楷体" w:hint="eastAsia"/>
        </w:rPr>
        <w:t>读</w:t>
      </w:r>
      <w:r>
        <w:rPr>
          <w:rFonts w:ascii="仿宋_GB2312" w:eastAsia="仿宋_GB2312" w:hAnsi="华文楷体"/>
        </w:rPr>
        <w:t>尼罗河干支流地形剖面示意图</w:t>
      </w:r>
      <w:r>
        <w:rPr>
          <w:rFonts w:ascii="仿宋_GB2312" w:eastAsia="仿宋_GB2312" w:hAnsi="华文楷体" w:hint="eastAsia"/>
        </w:rPr>
        <w:t>，</w:t>
      </w:r>
      <w:r>
        <w:rPr>
          <w:rFonts w:ascii="仿宋_GB2312" w:eastAsia="仿宋_GB2312" w:hAnsi="华文楷体"/>
        </w:rPr>
        <w:t>完成</w:t>
      </w:r>
      <w:r>
        <w:rPr>
          <w:rFonts w:ascii="仿宋_GB2312" w:eastAsia="仿宋_GB2312" w:hAnsi="华文楷体" w:hint="eastAsia"/>
        </w:rPr>
        <w:t>15—16</w:t>
      </w:r>
      <w:r>
        <w:rPr>
          <w:rFonts w:ascii="仿宋_GB2312" w:eastAsia="仿宋_GB2312" w:hAnsi="华文楷体"/>
        </w:rPr>
        <w:t>题。</w:t>
      </w:r>
    </w:p>
    <w:p w:rsidR="008C73DA" w:rsidRDefault="008C73DA" w:rsidP="008C73DA">
      <w:pPr>
        <w:pStyle w:val="00"/>
        <w:spacing w:line="360" w:lineRule="auto"/>
        <w:jc w:val="center"/>
        <w:textAlignment w:val="center"/>
        <w:rPr>
          <w:rFonts w:ascii="宋体" w:hAnsi="宋体"/>
        </w:rPr>
      </w:pPr>
      <w:r>
        <w:rPr>
          <w:rFonts w:ascii="宋体" w:hAnsi="宋体"/>
          <w:noProof/>
        </w:rPr>
        <w:drawing>
          <wp:inline distT="0" distB="0" distL="0" distR="0">
            <wp:extent cx="3314700" cy="1133475"/>
            <wp:effectExtent l="19050" t="0" r="0" b="0"/>
            <wp:docPr id="78" name="图片 7"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高中试卷网 http://sj.fjjy.org"/>
                    <pic:cNvPicPr>
                      <a:picLocks noChangeAspect="1" noChangeArrowheads="1"/>
                    </pic:cNvPicPr>
                  </pic:nvPicPr>
                  <pic:blipFill>
                    <a:blip r:embed="rId15"/>
                    <a:srcRect/>
                    <a:stretch>
                      <a:fillRect/>
                    </a:stretch>
                  </pic:blipFill>
                  <pic:spPr bwMode="auto">
                    <a:xfrm>
                      <a:off x="0" y="0"/>
                      <a:ext cx="3314700" cy="1133475"/>
                    </a:xfrm>
                    <a:prstGeom prst="rect">
                      <a:avLst/>
                    </a:prstGeom>
                    <a:noFill/>
                    <a:ln w="9525">
                      <a:noFill/>
                      <a:miter lim="800000"/>
                      <a:headEnd/>
                      <a:tailEnd/>
                    </a:ln>
                  </pic:spPr>
                </pic:pic>
              </a:graphicData>
            </a:graphic>
          </wp:inline>
        </w:drawing>
      </w:r>
    </w:p>
    <w:p w:rsidR="008C73DA" w:rsidRDefault="008C73DA" w:rsidP="008C73DA">
      <w:pPr>
        <w:pStyle w:val="000"/>
        <w:spacing w:line="340" w:lineRule="atLeast"/>
        <w:rPr>
          <w:rFonts w:ascii="宋体" w:hAnsi="宋体"/>
        </w:rPr>
      </w:pPr>
      <w:r>
        <w:rPr>
          <w:rFonts w:ascii="宋体" w:hAnsi="宋体" w:hint="eastAsia"/>
        </w:rPr>
        <w:t>15．与白尼罗河流域相比，青尼罗河流域开发水能的优势是</w:t>
      </w:r>
      <w:r w:rsidR="005E178B">
        <w:rPr>
          <w:rFonts w:ascii="宋体" w:hAnsi="宋体" w:hint="eastAsia"/>
        </w:rPr>
        <w:t>（  ）</w:t>
      </w:r>
    </w:p>
    <w:p w:rsidR="008C73DA" w:rsidRDefault="008C73DA" w:rsidP="008C73DA">
      <w:pPr>
        <w:pStyle w:val="000"/>
        <w:spacing w:line="340" w:lineRule="atLeast"/>
        <w:rPr>
          <w:rFonts w:ascii="宋体" w:hAnsi="宋体"/>
        </w:rPr>
      </w:pPr>
      <w:r>
        <w:rPr>
          <w:rFonts w:ascii="宋体" w:hAnsi="宋体" w:hint="eastAsia"/>
        </w:rPr>
        <w:t>A．落差大、峡谷多，水能丰富        B．结冰期短，发电季节时间长</w:t>
      </w:r>
    </w:p>
    <w:p w:rsidR="008C73DA" w:rsidRDefault="008C73DA" w:rsidP="008C73DA">
      <w:pPr>
        <w:pStyle w:val="000"/>
        <w:spacing w:line="340" w:lineRule="atLeast"/>
        <w:rPr>
          <w:rFonts w:ascii="宋体" w:hAnsi="宋体"/>
        </w:rPr>
      </w:pPr>
      <w:r>
        <w:rPr>
          <w:rFonts w:ascii="宋体" w:hAnsi="宋体" w:hint="eastAsia"/>
        </w:rPr>
        <w:t>C．落差小，利于河流梯级开发        D．流量稳定，发电量季节变化小</w:t>
      </w:r>
    </w:p>
    <w:p w:rsidR="008C73DA" w:rsidRDefault="008C73DA" w:rsidP="008C73DA">
      <w:pPr>
        <w:pStyle w:val="000"/>
        <w:spacing w:line="340" w:lineRule="atLeast"/>
        <w:rPr>
          <w:rFonts w:ascii="宋体" w:hAnsi="宋体"/>
        </w:rPr>
      </w:pPr>
      <w:r>
        <w:rPr>
          <w:rFonts w:ascii="宋体" w:hAnsi="宋体" w:hint="eastAsia"/>
        </w:rPr>
        <w:t>16．尼罗河中上游修建水库，对其下游地区的影响可信的是</w:t>
      </w:r>
      <w:r w:rsidR="005E178B">
        <w:rPr>
          <w:rFonts w:ascii="宋体" w:hAnsi="宋体" w:hint="eastAsia"/>
        </w:rPr>
        <w:t>（  ）</w:t>
      </w:r>
    </w:p>
    <w:p w:rsidR="008C73DA" w:rsidRDefault="008C73DA" w:rsidP="008C73DA">
      <w:pPr>
        <w:pStyle w:val="000"/>
        <w:spacing w:line="340" w:lineRule="atLeast"/>
        <w:rPr>
          <w:rFonts w:ascii="宋体" w:hAnsi="宋体"/>
        </w:rPr>
      </w:pPr>
      <w:r>
        <w:rPr>
          <w:rFonts w:ascii="宋体" w:hAnsi="宋体" w:hint="eastAsia"/>
        </w:rPr>
        <w:t>A．携带泥沙增加，海岸线向海洋推进       B．沿岸土壤肥力增加，土地盐碱化减轻</w:t>
      </w:r>
    </w:p>
    <w:p w:rsidR="008C73DA" w:rsidRDefault="008C73DA" w:rsidP="00032386">
      <w:pPr>
        <w:pStyle w:val="000"/>
        <w:spacing w:line="340" w:lineRule="atLeast"/>
        <w:rPr>
          <w:rFonts w:ascii="宋体" w:hAnsi="宋体"/>
        </w:rPr>
      </w:pPr>
      <w:r>
        <w:rPr>
          <w:rFonts w:ascii="宋体" w:hAnsi="宋体" w:hint="eastAsia"/>
        </w:rPr>
        <w:t>C．海浪侵蚀相对加重，海岸线向陆地退缩</w:t>
      </w:r>
      <w:r>
        <w:rPr>
          <w:rFonts w:ascii="宋体" w:hAnsi="宋体" w:hint="eastAsia"/>
        </w:rPr>
        <w:tab/>
        <w:t>D．入海水量增加，三角洲面积变大</w:t>
      </w:r>
    </w:p>
    <w:p w:rsidR="008C73DA" w:rsidRDefault="008C73DA" w:rsidP="008C73DA">
      <w:pPr>
        <w:pStyle w:val="00"/>
        <w:ind w:firstLine="420"/>
        <w:rPr>
          <w:rFonts w:ascii="仿宋_GB2312" w:eastAsia="仿宋_GB2312" w:hAnsi="华文楷体"/>
        </w:rPr>
      </w:pPr>
      <w:r>
        <w:rPr>
          <w:rFonts w:ascii="仿宋_GB2312" w:eastAsia="仿宋_GB2312" w:hAnsi="华文楷体" w:hint="eastAsia"/>
        </w:rPr>
        <w:t>我国北方和南方地区麦收后，都会留有大面积土地种植玉米。覆盖土壤表面的小麦秸秆在湿热的环境中容易发生霉变，使后期生长作物产生病虫害。我国东北地区每年会产生大量</w:t>
      </w:r>
      <w:r>
        <w:rPr>
          <w:rFonts w:ascii="仿宋_GB2312" w:eastAsia="仿宋_GB2312" w:hAnsi="华文楷体" w:hint="eastAsia"/>
        </w:rPr>
        <w:lastRenderedPageBreak/>
        <w:t>的玉米秸秆，玉米杆粗且硬，不易粉碎，低温不易腐烂。根据材料，完成17-</w:t>
      </w:r>
      <w:r w:rsidR="007D35EA">
        <w:rPr>
          <w:rFonts w:ascii="仿宋_GB2312" w:eastAsia="仿宋_GB2312" w:hAnsi="华文楷体" w:hint="eastAsia"/>
        </w:rPr>
        <w:t>18</w:t>
      </w:r>
      <w:r>
        <w:rPr>
          <w:rFonts w:ascii="仿宋_GB2312" w:eastAsia="仿宋_GB2312" w:hAnsi="华文楷体" w:hint="eastAsia"/>
        </w:rPr>
        <w:t>题。</w:t>
      </w:r>
    </w:p>
    <w:p w:rsidR="008C73DA" w:rsidRDefault="008C73DA" w:rsidP="008C73DA">
      <w:pPr>
        <w:pStyle w:val="00"/>
        <w:spacing w:line="340" w:lineRule="atLeast"/>
        <w:rPr>
          <w:rFonts w:ascii="宋体" w:hAnsi="宋体"/>
        </w:rPr>
      </w:pPr>
      <w:r>
        <w:rPr>
          <w:rFonts w:ascii="宋体" w:hAnsi="宋体"/>
        </w:rPr>
        <w:t>1</w:t>
      </w:r>
      <w:r>
        <w:rPr>
          <w:rFonts w:ascii="宋体" w:hAnsi="宋体" w:hint="eastAsia"/>
        </w:rPr>
        <w:t>7</w:t>
      </w:r>
      <w:r>
        <w:rPr>
          <w:rFonts w:ascii="宋体" w:hAnsi="宋体"/>
        </w:rPr>
        <w:t>．</w:t>
      </w:r>
      <w:r>
        <w:rPr>
          <w:rFonts w:ascii="宋体" w:hAnsi="宋体" w:hint="eastAsia"/>
        </w:rPr>
        <w:t>下面关于我国北方和南方地区小麦秸秆还田方式和作用的描述，正确的是</w:t>
      </w:r>
      <w:r w:rsidR="00032386">
        <w:rPr>
          <w:rFonts w:ascii="宋体" w:hAnsi="宋体" w:hint="eastAsia"/>
          <w:kern w:val="0"/>
        </w:rPr>
        <w:t>（  ）</w:t>
      </w:r>
    </w:p>
    <w:p w:rsidR="008C73DA" w:rsidRDefault="008C73DA" w:rsidP="008C73DA">
      <w:pPr>
        <w:pStyle w:val="00"/>
        <w:spacing w:line="340" w:lineRule="atLeast"/>
        <w:rPr>
          <w:rFonts w:ascii="宋体" w:hAnsi="宋体"/>
        </w:rPr>
      </w:pPr>
      <w:r>
        <w:rPr>
          <w:rFonts w:ascii="宋体" w:hAnsi="宋体"/>
        </w:rPr>
        <w:t xml:space="preserve">A． </w:t>
      </w:r>
      <w:r>
        <w:rPr>
          <w:rFonts w:ascii="宋体" w:hAnsi="宋体" w:hint="eastAsia"/>
        </w:rPr>
        <w:t>北方地区，秸秆覆盖土壤表面，起到保水作用</w:t>
      </w:r>
    </w:p>
    <w:p w:rsidR="008C73DA" w:rsidRDefault="008C73DA" w:rsidP="008C73DA">
      <w:pPr>
        <w:pStyle w:val="00"/>
        <w:spacing w:line="340" w:lineRule="atLeast"/>
        <w:rPr>
          <w:rFonts w:ascii="宋体" w:hAnsi="宋体"/>
        </w:rPr>
      </w:pPr>
      <w:r>
        <w:rPr>
          <w:rFonts w:ascii="宋体" w:hAnsi="宋体"/>
        </w:rPr>
        <w:t xml:space="preserve">B． </w:t>
      </w:r>
      <w:r>
        <w:rPr>
          <w:rFonts w:ascii="宋体" w:hAnsi="宋体" w:hint="eastAsia"/>
        </w:rPr>
        <w:t>北方地区，秸秆翻压土中，起到保热保水作用</w:t>
      </w:r>
    </w:p>
    <w:p w:rsidR="008C73DA" w:rsidRDefault="008C73DA" w:rsidP="008C73DA">
      <w:pPr>
        <w:pStyle w:val="00"/>
        <w:spacing w:line="340" w:lineRule="atLeast"/>
        <w:rPr>
          <w:rFonts w:ascii="宋体" w:hAnsi="宋体"/>
        </w:rPr>
      </w:pPr>
      <w:r>
        <w:rPr>
          <w:rFonts w:ascii="宋体" w:hAnsi="宋体"/>
        </w:rPr>
        <w:t xml:space="preserve">C． </w:t>
      </w:r>
      <w:r>
        <w:rPr>
          <w:rFonts w:ascii="宋体" w:hAnsi="宋体" w:hint="eastAsia"/>
        </w:rPr>
        <w:t>南方地区，秸秆覆盖土壤表面，为玉米生长提供营养</w:t>
      </w:r>
    </w:p>
    <w:p w:rsidR="008C73DA" w:rsidRDefault="008C73DA" w:rsidP="008C73DA">
      <w:pPr>
        <w:pStyle w:val="00"/>
        <w:spacing w:line="340" w:lineRule="atLeast"/>
        <w:rPr>
          <w:rFonts w:ascii="宋体" w:hAnsi="宋体"/>
        </w:rPr>
      </w:pPr>
      <w:r>
        <w:rPr>
          <w:rFonts w:ascii="宋体" w:hAnsi="宋体"/>
        </w:rPr>
        <w:t xml:space="preserve">D． </w:t>
      </w:r>
      <w:r>
        <w:rPr>
          <w:rFonts w:ascii="宋体" w:hAnsi="宋体" w:hint="eastAsia"/>
        </w:rPr>
        <w:t>南方地区，秸秆翻压土中，起到保热保水作用</w:t>
      </w:r>
    </w:p>
    <w:p w:rsidR="008C73DA" w:rsidRDefault="008C73DA" w:rsidP="008C73DA">
      <w:pPr>
        <w:pStyle w:val="00"/>
        <w:spacing w:line="340" w:lineRule="atLeast"/>
        <w:rPr>
          <w:rFonts w:ascii="宋体" w:hAnsi="宋体"/>
        </w:rPr>
      </w:pPr>
      <w:r>
        <w:rPr>
          <w:rFonts w:ascii="宋体" w:hAnsi="宋体"/>
        </w:rPr>
        <w:t>1</w:t>
      </w:r>
      <w:r>
        <w:rPr>
          <w:rFonts w:ascii="宋体" w:hAnsi="宋体" w:hint="eastAsia"/>
        </w:rPr>
        <w:t>8</w:t>
      </w:r>
      <w:r>
        <w:rPr>
          <w:rFonts w:ascii="宋体" w:hAnsi="宋体"/>
        </w:rPr>
        <w:t>．</w:t>
      </w:r>
      <w:r>
        <w:rPr>
          <w:rFonts w:ascii="宋体" w:hAnsi="宋体" w:hint="eastAsia"/>
        </w:rPr>
        <w:t>从可持续发展的角度分析，下列关于东北地区玉米秸秆处理的方式，最合适的是</w:t>
      </w:r>
      <w:r w:rsidR="00032386">
        <w:rPr>
          <w:rFonts w:ascii="宋体" w:hAnsi="宋体" w:hint="eastAsia"/>
          <w:kern w:val="0"/>
        </w:rPr>
        <w:t>（  ）</w:t>
      </w:r>
    </w:p>
    <w:p w:rsidR="008C73DA" w:rsidRDefault="008C73DA" w:rsidP="008C73DA">
      <w:pPr>
        <w:pStyle w:val="00"/>
        <w:spacing w:line="340" w:lineRule="atLeast"/>
        <w:rPr>
          <w:rFonts w:ascii="宋体" w:hAnsi="宋体"/>
        </w:rPr>
      </w:pPr>
      <w:r>
        <w:rPr>
          <w:rFonts w:ascii="宋体" w:hAnsi="宋体"/>
        </w:rPr>
        <w:t xml:space="preserve">A． </w:t>
      </w:r>
      <w:r>
        <w:rPr>
          <w:rFonts w:ascii="宋体" w:hAnsi="宋体" w:hint="eastAsia"/>
        </w:rPr>
        <w:t>燃烧还田恢复土壤肥力</w:t>
      </w:r>
      <w:r>
        <w:rPr>
          <w:rFonts w:ascii="宋体" w:hAnsi="宋体"/>
        </w:rPr>
        <w:t xml:space="preserve">    B． </w:t>
      </w:r>
      <w:r>
        <w:rPr>
          <w:rFonts w:ascii="宋体" w:hAnsi="宋体" w:hint="eastAsia"/>
        </w:rPr>
        <w:t>粉碎还田恢复土壤肥力</w:t>
      </w:r>
    </w:p>
    <w:p w:rsidR="008C73DA" w:rsidRDefault="008C73DA" w:rsidP="008C73DA">
      <w:pPr>
        <w:pStyle w:val="00"/>
        <w:spacing w:line="340" w:lineRule="atLeast"/>
        <w:rPr>
          <w:rFonts w:ascii="宋体" w:hAnsi="宋体"/>
          <w:color w:val="5B9BD5"/>
        </w:rPr>
      </w:pPr>
      <w:r>
        <w:rPr>
          <w:rFonts w:ascii="宋体" w:hAnsi="宋体"/>
        </w:rPr>
        <w:t xml:space="preserve">C． </w:t>
      </w:r>
      <w:r>
        <w:rPr>
          <w:rFonts w:ascii="宋体" w:hAnsi="宋体" w:hint="eastAsia"/>
        </w:rPr>
        <w:t>大量用于发酵沼气</w:t>
      </w:r>
      <w:r>
        <w:rPr>
          <w:rFonts w:ascii="宋体" w:hAnsi="宋体"/>
        </w:rPr>
        <w:t xml:space="preserve">  </w:t>
      </w:r>
      <w:r w:rsidR="00032386">
        <w:rPr>
          <w:rFonts w:ascii="宋体" w:hAnsi="宋体" w:hint="eastAsia"/>
        </w:rPr>
        <w:t xml:space="preserve">     </w:t>
      </w:r>
      <w:r>
        <w:rPr>
          <w:rFonts w:ascii="宋体" w:hAnsi="宋体"/>
        </w:rPr>
        <w:t xml:space="preserve"> D． </w:t>
      </w:r>
      <w:r>
        <w:rPr>
          <w:rFonts w:ascii="宋体" w:hAnsi="宋体" w:hint="eastAsia"/>
        </w:rPr>
        <w:t>用于发展畜牧业</w:t>
      </w:r>
      <w:r w:rsidR="00032386">
        <w:rPr>
          <w:rFonts w:ascii="宋体" w:hAnsi="宋体" w:hint="eastAsia"/>
        </w:rPr>
        <w:t>动物粪便再制沼气</w:t>
      </w:r>
    </w:p>
    <w:p w:rsidR="008C73DA" w:rsidRDefault="008C73DA" w:rsidP="008C73DA">
      <w:pPr>
        <w:pStyle w:val="00"/>
        <w:widowControl/>
        <w:spacing w:line="340" w:lineRule="atLeast"/>
        <w:jc w:val="left"/>
        <w:rPr>
          <w:rFonts w:ascii="宋体" w:hAnsi="宋体"/>
          <w:kern w:val="0"/>
        </w:rPr>
      </w:pPr>
      <w:r>
        <w:rPr>
          <w:rFonts w:ascii="宋体" w:hAnsi="宋体" w:hint="eastAsia"/>
          <w:kern w:val="0"/>
        </w:rPr>
        <w:t xml:space="preserve">19. 下列关于产业转移对经济、环境等方面影响的叙述，正确的是  （  ） </w:t>
      </w:r>
    </w:p>
    <w:p w:rsidR="008C73DA" w:rsidRDefault="008C73DA" w:rsidP="008C73DA">
      <w:pPr>
        <w:pStyle w:val="00"/>
        <w:widowControl/>
        <w:spacing w:line="340" w:lineRule="atLeast"/>
        <w:jc w:val="left"/>
        <w:rPr>
          <w:rFonts w:ascii="宋体" w:hAnsi="宋体"/>
          <w:kern w:val="0"/>
        </w:rPr>
      </w:pPr>
      <w:r>
        <w:rPr>
          <w:rFonts w:ascii="宋体" w:hAnsi="宋体" w:hint="eastAsia"/>
        </w:rPr>
        <w:t xml:space="preserve">①劳动密集型产业的转移可导致环境污染大量转移和扩散 </w:t>
      </w:r>
    </w:p>
    <w:p w:rsidR="008C73DA" w:rsidRDefault="008C73DA" w:rsidP="008C73DA">
      <w:pPr>
        <w:pStyle w:val="01"/>
        <w:spacing w:beforeAutospacing="0" w:afterAutospacing="0" w:line="340" w:lineRule="atLeast"/>
        <w:rPr>
          <w:sz w:val="21"/>
          <w:szCs w:val="21"/>
        </w:rPr>
      </w:pPr>
      <w:r>
        <w:rPr>
          <w:rFonts w:hint="eastAsia"/>
          <w:sz w:val="21"/>
          <w:szCs w:val="21"/>
        </w:rPr>
        <w:t>②高新技术产业的转移可导致国内失业人口大量增加</w:t>
      </w:r>
      <w:r>
        <w:rPr>
          <w:rFonts w:hint="eastAsia"/>
          <w:sz w:val="21"/>
          <w:szCs w:val="21"/>
        </w:rPr>
        <w:t xml:space="preserve"> </w:t>
      </w:r>
    </w:p>
    <w:p w:rsidR="008C73DA" w:rsidRDefault="008C73DA" w:rsidP="008C73DA">
      <w:pPr>
        <w:pStyle w:val="01"/>
        <w:spacing w:beforeAutospacing="0" w:afterAutospacing="0" w:line="340" w:lineRule="atLeast"/>
        <w:rPr>
          <w:sz w:val="21"/>
          <w:szCs w:val="21"/>
        </w:rPr>
      </w:pPr>
      <w:r>
        <w:rPr>
          <w:rFonts w:hint="eastAsia"/>
          <w:sz w:val="21"/>
          <w:szCs w:val="21"/>
        </w:rPr>
        <w:t>③日本重化工业向海外转移，也同时将环境污染向国外扩散</w:t>
      </w:r>
      <w:r>
        <w:rPr>
          <w:rFonts w:hint="eastAsia"/>
          <w:sz w:val="21"/>
          <w:szCs w:val="21"/>
        </w:rPr>
        <w:t xml:space="preserve"> </w:t>
      </w:r>
    </w:p>
    <w:p w:rsidR="008C73DA" w:rsidRDefault="008C73DA" w:rsidP="008C73DA">
      <w:pPr>
        <w:pStyle w:val="01"/>
        <w:spacing w:beforeAutospacing="0" w:afterAutospacing="0" w:line="340" w:lineRule="atLeast"/>
        <w:rPr>
          <w:sz w:val="21"/>
          <w:szCs w:val="21"/>
        </w:rPr>
      </w:pPr>
      <w:r>
        <w:rPr>
          <w:rFonts w:hint="eastAsia"/>
          <w:sz w:val="21"/>
          <w:szCs w:val="21"/>
        </w:rPr>
        <w:t>④拥有丰富劳动力资源的发展中国家大量吸收国际产业转移有助于缓解就业压力</w:t>
      </w:r>
      <w:r>
        <w:rPr>
          <w:rFonts w:hint="eastAsia"/>
          <w:sz w:val="21"/>
          <w:szCs w:val="21"/>
        </w:rPr>
        <w:t xml:space="preserve"> </w:t>
      </w:r>
    </w:p>
    <w:p w:rsidR="008C73DA" w:rsidRDefault="008C73DA" w:rsidP="008C73DA">
      <w:pPr>
        <w:pStyle w:val="000"/>
        <w:spacing w:line="340" w:lineRule="atLeast"/>
        <w:rPr>
          <w:rFonts w:ascii="宋体" w:hAnsi="宋体"/>
        </w:rPr>
      </w:pPr>
      <w:r>
        <w:rPr>
          <w:rFonts w:ascii="宋体" w:hAnsi="宋体" w:hint="eastAsia"/>
        </w:rPr>
        <w:t xml:space="preserve">A．①②        B．③④       C．②④       D．①③ </w:t>
      </w:r>
    </w:p>
    <w:p w:rsidR="00F05B41" w:rsidRPr="00A36BA0" w:rsidRDefault="00F05B41" w:rsidP="00F05B41">
      <w:pPr>
        <w:pStyle w:val="00"/>
        <w:spacing w:line="360" w:lineRule="auto"/>
        <w:rPr>
          <w:rFonts w:ascii="宋体" w:hAnsi="宋体" w:cs="楷体"/>
        </w:rPr>
      </w:pPr>
      <w:r>
        <w:rPr>
          <w:rFonts w:ascii="宋体" w:hAnsi="宋体" w:cs="楷体" w:hint="eastAsia"/>
          <w:noProof/>
        </w:rPr>
        <w:drawing>
          <wp:anchor distT="0" distB="0" distL="114300" distR="114300" simplePos="0" relativeHeight="251702272" behindDoc="0" locked="0" layoutInCell="1" allowOverlap="1">
            <wp:simplePos x="0" y="0"/>
            <wp:positionH relativeFrom="column">
              <wp:posOffset>3248025</wp:posOffset>
            </wp:positionH>
            <wp:positionV relativeFrom="paragraph">
              <wp:posOffset>1076960</wp:posOffset>
            </wp:positionV>
            <wp:extent cx="2286000" cy="2428875"/>
            <wp:effectExtent l="19050" t="0" r="0" b="0"/>
            <wp:wrapSquare wrapText="bothSides"/>
            <wp:docPr id="83" name="图片 22"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高中试卷网 http://sj.fjjy.org"/>
                    <pic:cNvPicPr>
                      <a:picLocks noChangeAspect="1" noChangeArrowheads="1"/>
                    </pic:cNvPicPr>
                  </pic:nvPicPr>
                  <pic:blipFill>
                    <a:blip r:embed="rId16"/>
                    <a:srcRect/>
                    <a:stretch>
                      <a:fillRect/>
                    </a:stretch>
                  </pic:blipFill>
                  <pic:spPr bwMode="auto">
                    <a:xfrm>
                      <a:off x="0" y="0"/>
                      <a:ext cx="2286000" cy="2428875"/>
                    </a:xfrm>
                    <a:prstGeom prst="rect">
                      <a:avLst/>
                    </a:prstGeom>
                    <a:noFill/>
                  </pic:spPr>
                </pic:pic>
              </a:graphicData>
            </a:graphic>
          </wp:anchor>
        </w:drawing>
      </w:r>
      <w:r w:rsidRPr="00A36BA0">
        <w:rPr>
          <w:rFonts w:ascii="宋体" w:hAnsi="宋体" w:cs="楷体" w:hint="eastAsia"/>
        </w:rPr>
        <w:t>沃尔特河是西非第二大河，其流域范围广，水量大，年平均流量可达1200立方米／秒，但大部分在洪水期排入海洋，枯水期最小流量仅为14立方米／秒。为了开发沃尔特河，人们在其下游修建大坝拦水，形成了世界上面积最大的人工水库——沃尔特水库。下图为沃尔特河流域示意图。读图，完成下列问题。</w:t>
      </w:r>
      <w:bookmarkStart w:id="0" w:name="image_operate_86581543070773705"/>
      <w:bookmarkEnd w:id="0"/>
    </w:p>
    <w:p w:rsidR="00F05B41" w:rsidRPr="00A36BA0" w:rsidRDefault="00F05B41" w:rsidP="00F05B41">
      <w:pPr>
        <w:pStyle w:val="00"/>
        <w:spacing w:line="360" w:lineRule="auto"/>
        <w:rPr>
          <w:rFonts w:ascii="宋体" w:hAnsi="宋体"/>
        </w:rPr>
      </w:pPr>
      <w:r>
        <w:rPr>
          <w:rFonts w:ascii="宋体" w:hAnsi="宋体" w:hint="eastAsia"/>
        </w:rPr>
        <w:t>20</w:t>
      </w:r>
      <w:r w:rsidRPr="00A36BA0">
        <w:rPr>
          <w:rFonts w:ascii="宋体" w:hAnsi="宋体" w:hint="eastAsia"/>
        </w:rPr>
        <w:t>．沃尔特河流域</w:t>
      </w:r>
      <w:r w:rsidR="00032386">
        <w:rPr>
          <w:rFonts w:ascii="宋体" w:hAnsi="宋体" w:hint="eastAsia"/>
        </w:rPr>
        <w:t>(  )</w:t>
      </w:r>
    </w:p>
    <w:p w:rsidR="00F05B41" w:rsidRPr="00A36BA0" w:rsidRDefault="00F05B41" w:rsidP="00F05B41">
      <w:pPr>
        <w:pStyle w:val="00"/>
        <w:spacing w:line="360" w:lineRule="auto"/>
        <w:rPr>
          <w:rFonts w:ascii="宋体" w:hAnsi="宋体"/>
        </w:rPr>
      </w:pPr>
      <w:r w:rsidRPr="00A36BA0">
        <w:rPr>
          <w:rFonts w:ascii="宋体" w:hAnsi="宋体" w:hint="eastAsia"/>
        </w:rPr>
        <w:t> A．地势北高南低，河流属大西洋水系</w:t>
      </w:r>
    </w:p>
    <w:p w:rsidR="00F05B41" w:rsidRPr="00A36BA0" w:rsidRDefault="00F05B41" w:rsidP="00F05B41">
      <w:pPr>
        <w:pStyle w:val="00"/>
        <w:spacing w:line="360" w:lineRule="auto"/>
        <w:rPr>
          <w:rFonts w:ascii="宋体" w:hAnsi="宋体"/>
        </w:rPr>
      </w:pPr>
      <w:r w:rsidRPr="00A36BA0">
        <w:rPr>
          <w:rFonts w:ascii="宋体" w:hAnsi="宋体" w:hint="eastAsia"/>
        </w:rPr>
        <w:t> B．纬度低，气温高，蒸发是流域内主要水汽来源</w:t>
      </w:r>
    </w:p>
    <w:p w:rsidR="00F05B41" w:rsidRPr="00A36BA0" w:rsidRDefault="00F05B41" w:rsidP="00F05B41">
      <w:pPr>
        <w:pStyle w:val="00"/>
        <w:spacing w:line="360" w:lineRule="auto"/>
        <w:rPr>
          <w:rFonts w:ascii="宋体" w:hAnsi="宋体"/>
        </w:rPr>
      </w:pPr>
      <w:r w:rsidRPr="00A36BA0">
        <w:rPr>
          <w:rFonts w:ascii="宋体" w:hAnsi="宋体" w:hint="eastAsia"/>
        </w:rPr>
        <w:t> C．多为热带沙漠地区，河水大量下渗</w:t>
      </w:r>
    </w:p>
    <w:p w:rsidR="00F05B41" w:rsidRPr="00A36BA0" w:rsidRDefault="00F05B41" w:rsidP="00F05B41">
      <w:pPr>
        <w:pStyle w:val="00"/>
        <w:spacing w:line="360" w:lineRule="auto"/>
        <w:rPr>
          <w:rFonts w:ascii="宋体" w:hAnsi="宋体"/>
        </w:rPr>
      </w:pPr>
      <w:r w:rsidRPr="00A36BA0">
        <w:rPr>
          <w:rFonts w:ascii="宋体" w:hAnsi="宋体" w:hint="eastAsia"/>
        </w:rPr>
        <w:t> D．终年受赤道低气压带控制，降水季节变化小</w:t>
      </w:r>
    </w:p>
    <w:p w:rsidR="00F05B41" w:rsidRPr="00A36BA0" w:rsidRDefault="00F05B41" w:rsidP="00F05B41">
      <w:pPr>
        <w:pStyle w:val="00"/>
        <w:spacing w:line="360" w:lineRule="auto"/>
        <w:rPr>
          <w:rFonts w:ascii="宋体" w:hAnsi="宋体"/>
        </w:rPr>
      </w:pPr>
      <w:r>
        <w:rPr>
          <w:rFonts w:ascii="宋体" w:hAnsi="宋体" w:hint="eastAsia"/>
        </w:rPr>
        <w:t>21</w:t>
      </w:r>
      <w:r w:rsidRPr="00A36BA0">
        <w:rPr>
          <w:rFonts w:ascii="宋体" w:hAnsi="宋体" w:hint="eastAsia"/>
        </w:rPr>
        <w:t>．水库建成后可导致</w:t>
      </w:r>
      <w:r w:rsidR="00032386">
        <w:rPr>
          <w:rFonts w:ascii="宋体" w:hAnsi="宋体" w:hint="eastAsia"/>
        </w:rPr>
        <w:t>(  )</w:t>
      </w:r>
    </w:p>
    <w:p w:rsidR="00F05B41" w:rsidRPr="00A36BA0" w:rsidRDefault="00F05B41" w:rsidP="00F05B41">
      <w:pPr>
        <w:pStyle w:val="00"/>
        <w:spacing w:line="360" w:lineRule="auto"/>
        <w:rPr>
          <w:rFonts w:ascii="宋体" w:hAnsi="宋体"/>
        </w:rPr>
      </w:pPr>
      <w:r w:rsidRPr="00A36BA0">
        <w:rPr>
          <w:rFonts w:ascii="宋体" w:hAnsi="宋体" w:hint="eastAsia"/>
        </w:rPr>
        <w:t>A．沃尔特河的流域面积增大   </w:t>
      </w:r>
    </w:p>
    <w:p w:rsidR="00F05B41" w:rsidRPr="00A36BA0" w:rsidRDefault="00F05B41" w:rsidP="00F05B41">
      <w:pPr>
        <w:pStyle w:val="00"/>
        <w:spacing w:line="360" w:lineRule="auto"/>
        <w:rPr>
          <w:rFonts w:ascii="宋体" w:hAnsi="宋体"/>
        </w:rPr>
      </w:pPr>
      <w:r w:rsidRPr="00A36BA0">
        <w:rPr>
          <w:rFonts w:ascii="宋体" w:hAnsi="宋体" w:hint="eastAsia"/>
        </w:rPr>
        <w:t>B．水库上游河段含沙量减小</w:t>
      </w:r>
    </w:p>
    <w:p w:rsidR="00F05B41" w:rsidRPr="00A36BA0" w:rsidRDefault="00F05B41" w:rsidP="00F05B41">
      <w:pPr>
        <w:pStyle w:val="00"/>
        <w:spacing w:line="360" w:lineRule="auto"/>
        <w:rPr>
          <w:rFonts w:ascii="宋体" w:hAnsi="宋体"/>
        </w:rPr>
      </w:pPr>
      <w:r w:rsidRPr="00A36BA0">
        <w:rPr>
          <w:rFonts w:ascii="宋体" w:hAnsi="宋体" w:hint="eastAsia"/>
        </w:rPr>
        <w:t>C．河流人海年径流总量增加    </w:t>
      </w:r>
    </w:p>
    <w:p w:rsidR="00F05B41" w:rsidRPr="00A36BA0" w:rsidRDefault="00F05B41" w:rsidP="00F05B41">
      <w:pPr>
        <w:pStyle w:val="00"/>
        <w:spacing w:line="360" w:lineRule="auto"/>
        <w:rPr>
          <w:rFonts w:ascii="宋体" w:hAnsi="宋体"/>
        </w:rPr>
      </w:pPr>
      <w:r w:rsidRPr="00A36BA0">
        <w:rPr>
          <w:rFonts w:ascii="宋体" w:hAnsi="宋体" w:hint="eastAsia"/>
        </w:rPr>
        <w:t>D．大坝下游河段枯水期缩短</w:t>
      </w:r>
    </w:p>
    <w:p w:rsidR="008C73DA" w:rsidRDefault="008C73DA" w:rsidP="008C73DA">
      <w:pPr>
        <w:pStyle w:val="00"/>
        <w:ind w:firstLine="420"/>
        <w:rPr>
          <w:rFonts w:ascii="仿宋_GB2312" w:eastAsia="仿宋_GB2312" w:hAnsi="华文楷体"/>
        </w:rPr>
      </w:pPr>
      <w:r>
        <w:rPr>
          <w:rFonts w:ascii="仿宋_GB2312" w:eastAsia="仿宋_GB2312" w:hAnsi="华文楷体" w:hint="eastAsia"/>
        </w:rPr>
        <w:t>下图表示当今世界汽车产业转移的一种趋势。读图回答22～23题。</w:t>
      </w:r>
    </w:p>
    <w:p w:rsidR="008C73DA" w:rsidRDefault="008C73DA" w:rsidP="008C73DA">
      <w:pPr>
        <w:pStyle w:val="000"/>
        <w:jc w:val="center"/>
        <w:rPr>
          <w:rFonts w:ascii="宋体" w:hAnsi="宋体"/>
        </w:rPr>
      </w:pPr>
      <w:r>
        <w:rPr>
          <w:rFonts w:ascii="宋体" w:hAnsi="宋体"/>
          <w:noProof/>
        </w:rPr>
        <w:lastRenderedPageBreak/>
        <w:drawing>
          <wp:inline distT="0" distB="0" distL="0" distR="0">
            <wp:extent cx="3429000" cy="1238250"/>
            <wp:effectExtent l="19050" t="0" r="0" b="0"/>
            <wp:docPr id="82" name="图片 11"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高中试卷网 http://sj.fjjy.org"/>
                    <pic:cNvPicPr>
                      <a:picLocks noChangeAspect="1" noChangeArrowheads="1"/>
                    </pic:cNvPicPr>
                  </pic:nvPicPr>
                  <pic:blipFill>
                    <a:blip r:embed="rId17"/>
                    <a:srcRect/>
                    <a:stretch>
                      <a:fillRect/>
                    </a:stretch>
                  </pic:blipFill>
                  <pic:spPr bwMode="auto">
                    <a:xfrm>
                      <a:off x="0" y="0"/>
                      <a:ext cx="3429000" cy="1238250"/>
                    </a:xfrm>
                    <a:prstGeom prst="rect">
                      <a:avLst/>
                    </a:prstGeom>
                    <a:noFill/>
                    <a:ln w="9525">
                      <a:noFill/>
                      <a:miter lim="800000"/>
                      <a:headEnd/>
                      <a:tailEnd/>
                    </a:ln>
                  </pic:spPr>
                </pic:pic>
              </a:graphicData>
            </a:graphic>
          </wp:inline>
        </w:drawing>
      </w:r>
    </w:p>
    <w:p w:rsidR="008C73DA" w:rsidRDefault="008C73DA" w:rsidP="008C73DA">
      <w:pPr>
        <w:pStyle w:val="000"/>
        <w:spacing w:line="340" w:lineRule="atLeast"/>
        <w:rPr>
          <w:rFonts w:ascii="宋体" w:hAnsi="宋体"/>
        </w:rPr>
      </w:pPr>
      <w:r>
        <w:rPr>
          <w:rFonts w:ascii="宋体" w:hAnsi="宋体" w:hint="eastAsia"/>
        </w:rPr>
        <w:t>22．甲、乙、丙三地汽车产业向丁地转移的主要原因是(  )</w:t>
      </w:r>
    </w:p>
    <w:p w:rsidR="008C73DA" w:rsidRDefault="008C73DA" w:rsidP="008C73DA">
      <w:pPr>
        <w:pStyle w:val="000"/>
        <w:spacing w:line="340" w:lineRule="atLeast"/>
        <w:rPr>
          <w:rFonts w:ascii="宋体" w:hAnsi="宋体"/>
        </w:rPr>
      </w:pPr>
      <w:r>
        <w:rPr>
          <w:rFonts w:ascii="宋体" w:hAnsi="宋体" w:hint="eastAsia"/>
        </w:rPr>
        <w:t xml:space="preserve">A．先进的技术    B．广阔的市场  </w:t>
      </w:r>
      <w:r>
        <w:rPr>
          <w:rFonts w:ascii="宋体" w:hAnsi="宋体" w:hint="eastAsia"/>
        </w:rPr>
        <w:tab/>
        <w:t>C．丰富的资源    D．廉价的劳动力</w:t>
      </w:r>
    </w:p>
    <w:p w:rsidR="008C73DA" w:rsidRDefault="008C73DA" w:rsidP="008C73DA">
      <w:pPr>
        <w:pStyle w:val="000"/>
        <w:spacing w:line="340" w:lineRule="atLeast"/>
        <w:rPr>
          <w:rFonts w:ascii="宋体" w:hAnsi="宋体"/>
        </w:rPr>
      </w:pPr>
      <w:r>
        <w:rPr>
          <w:rFonts w:ascii="宋体" w:hAnsi="宋体" w:hint="eastAsia"/>
        </w:rPr>
        <w:t>23．汽车产业转移到丁地对区域发展的影响是有利于(  )</w:t>
      </w:r>
    </w:p>
    <w:p w:rsidR="008C73DA" w:rsidRDefault="008C73DA" w:rsidP="008C73DA">
      <w:pPr>
        <w:pStyle w:val="000"/>
        <w:spacing w:line="340" w:lineRule="atLeast"/>
        <w:rPr>
          <w:rFonts w:ascii="宋体" w:hAnsi="宋体"/>
        </w:rPr>
      </w:pPr>
      <w:r>
        <w:rPr>
          <w:rFonts w:ascii="宋体" w:hAnsi="宋体" w:hint="eastAsia"/>
        </w:rPr>
        <w:t>A．提高甲地自主创新能力，促进产业升级</w:t>
      </w:r>
    </w:p>
    <w:p w:rsidR="008C73DA" w:rsidRDefault="008C73DA" w:rsidP="008C73DA">
      <w:pPr>
        <w:pStyle w:val="000"/>
        <w:spacing w:line="340" w:lineRule="atLeast"/>
        <w:rPr>
          <w:rFonts w:ascii="宋体" w:hAnsi="宋体"/>
        </w:rPr>
      </w:pPr>
      <w:r>
        <w:rPr>
          <w:rFonts w:ascii="宋体" w:hAnsi="宋体" w:hint="eastAsia"/>
        </w:rPr>
        <w:t>B．优化乙地产业结构，缓解其就业压力</w:t>
      </w:r>
    </w:p>
    <w:p w:rsidR="008C73DA" w:rsidRDefault="008C73DA" w:rsidP="008C73DA">
      <w:pPr>
        <w:pStyle w:val="000"/>
        <w:spacing w:line="340" w:lineRule="atLeast"/>
        <w:rPr>
          <w:rFonts w:ascii="宋体" w:hAnsi="宋体"/>
        </w:rPr>
      </w:pPr>
      <w:r>
        <w:rPr>
          <w:rFonts w:ascii="宋体" w:hAnsi="宋体" w:hint="eastAsia"/>
        </w:rPr>
        <w:t>C．促进丙地产业和人口集聚，加快工业化和城镇化进程</w:t>
      </w:r>
    </w:p>
    <w:p w:rsidR="008C73DA" w:rsidRDefault="008C73DA" w:rsidP="008C73DA">
      <w:pPr>
        <w:pStyle w:val="000"/>
        <w:spacing w:line="340" w:lineRule="atLeast"/>
        <w:rPr>
          <w:rFonts w:ascii="宋体" w:hAnsi="宋体"/>
        </w:rPr>
      </w:pPr>
      <w:r>
        <w:rPr>
          <w:rFonts w:ascii="宋体" w:hAnsi="宋体" w:hint="eastAsia"/>
        </w:rPr>
        <w:t>D．加强丁地环境保护，促进可持续发展</w:t>
      </w:r>
    </w:p>
    <w:p w:rsidR="008C73DA" w:rsidRDefault="008C73DA" w:rsidP="008C73DA">
      <w:pPr>
        <w:pStyle w:val="00"/>
        <w:ind w:firstLine="420"/>
        <w:rPr>
          <w:rFonts w:ascii="仿宋_GB2312" w:eastAsia="仿宋_GB2312" w:hAnsi="华文楷体"/>
        </w:rPr>
      </w:pPr>
      <w:r>
        <w:rPr>
          <w:rFonts w:ascii="仿宋_GB2312" w:eastAsia="仿宋_GB2312" w:hAnsi="华文楷体" w:hint="eastAsia"/>
        </w:rPr>
        <w:t>在毛乌素沙漠南缘与黄土高原北缘过渡地带建设发展起来的神东煤炭集团，如今已成为“绿色煤都”。据此完成24-25题。</w:t>
      </w:r>
    </w:p>
    <w:p w:rsidR="008C73DA" w:rsidRDefault="008C73DA" w:rsidP="008C73DA">
      <w:pPr>
        <w:pStyle w:val="00"/>
        <w:spacing w:line="340" w:lineRule="atLeast"/>
        <w:rPr>
          <w:rFonts w:ascii="宋体" w:hAnsi="宋体"/>
        </w:rPr>
      </w:pPr>
      <w:r>
        <w:rPr>
          <w:rFonts w:ascii="宋体" w:hAnsi="宋体" w:hint="eastAsia"/>
        </w:rPr>
        <w:t>24</w:t>
      </w:r>
      <w:r>
        <w:rPr>
          <w:rFonts w:ascii="宋体" w:hAnsi="宋体"/>
        </w:rPr>
        <w:t>．</w:t>
      </w:r>
      <w:r>
        <w:rPr>
          <w:rFonts w:ascii="宋体" w:hAnsi="宋体" w:hint="eastAsia"/>
        </w:rPr>
        <w:t xml:space="preserve">神东矿区地处晋陕蒙与毛乌素沙地过渡地带，在开发过程中容易引发的生态问题为( </w:t>
      </w:r>
      <w:r w:rsidR="007D35EA">
        <w:rPr>
          <w:rFonts w:ascii="宋体" w:hAnsi="宋体" w:hint="eastAsia"/>
        </w:rPr>
        <w:t xml:space="preserve"> </w:t>
      </w:r>
      <w:r>
        <w:rPr>
          <w:rFonts w:ascii="宋体" w:hAnsi="宋体" w:hint="eastAsia"/>
        </w:rPr>
        <w:t xml:space="preserve"> )</w:t>
      </w:r>
    </w:p>
    <w:p w:rsidR="008C73DA" w:rsidRDefault="008C73DA" w:rsidP="008C73DA">
      <w:pPr>
        <w:pStyle w:val="00"/>
        <w:spacing w:line="340" w:lineRule="atLeast"/>
        <w:rPr>
          <w:rFonts w:ascii="宋体" w:hAnsi="宋体"/>
        </w:rPr>
      </w:pPr>
      <w:r>
        <w:rPr>
          <w:rFonts w:ascii="宋体" w:hAnsi="宋体" w:hint="eastAsia"/>
        </w:rPr>
        <w:t>A</w:t>
      </w:r>
      <w:r>
        <w:rPr>
          <w:rFonts w:ascii="宋体" w:hAnsi="宋体"/>
        </w:rPr>
        <w:t xml:space="preserve">． </w:t>
      </w:r>
      <w:r>
        <w:rPr>
          <w:rFonts w:ascii="宋体" w:hAnsi="宋体" w:hint="eastAsia"/>
        </w:rPr>
        <w:t>土地盐碱化B</w:t>
      </w:r>
      <w:r>
        <w:rPr>
          <w:rFonts w:ascii="宋体" w:hAnsi="宋体"/>
        </w:rPr>
        <w:t xml:space="preserve">． </w:t>
      </w:r>
      <w:r>
        <w:rPr>
          <w:rFonts w:ascii="宋体" w:hAnsi="宋体" w:hint="eastAsia"/>
        </w:rPr>
        <w:t>地面塌陷 C</w:t>
      </w:r>
      <w:r>
        <w:rPr>
          <w:rFonts w:ascii="宋体" w:hAnsi="宋体"/>
        </w:rPr>
        <w:t xml:space="preserve">． </w:t>
      </w:r>
      <w:r>
        <w:rPr>
          <w:rFonts w:ascii="宋体" w:hAnsi="宋体" w:hint="eastAsia"/>
        </w:rPr>
        <w:t>土地沙漠化</w:t>
      </w:r>
      <w:r>
        <w:rPr>
          <w:rFonts w:ascii="宋体" w:hAnsi="宋体"/>
        </w:rPr>
        <w:t xml:space="preserve">   D． </w:t>
      </w:r>
      <w:r>
        <w:rPr>
          <w:rFonts w:ascii="宋体" w:hAnsi="宋体" w:hint="eastAsia"/>
        </w:rPr>
        <w:t>湿地萎缩</w:t>
      </w:r>
    </w:p>
    <w:p w:rsidR="008C73DA" w:rsidRDefault="008C73DA" w:rsidP="008C73DA">
      <w:pPr>
        <w:pStyle w:val="00"/>
        <w:spacing w:line="340" w:lineRule="atLeast"/>
        <w:rPr>
          <w:rFonts w:ascii="宋体" w:hAnsi="宋体"/>
        </w:rPr>
      </w:pPr>
      <w:r>
        <w:rPr>
          <w:rFonts w:ascii="宋体" w:hAnsi="宋体" w:hint="eastAsia"/>
        </w:rPr>
        <w:t>25</w:t>
      </w:r>
      <w:r>
        <w:rPr>
          <w:rFonts w:ascii="宋体" w:hAnsi="宋体"/>
        </w:rPr>
        <w:t>．</w:t>
      </w:r>
      <w:r>
        <w:rPr>
          <w:rFonts w:ascii="宋体" w:hAnsi="宋体" w:hint="eastAsia"/>
        </w:rPr>
        <w:t>在绿色煤炭基地建设过程中，中国神华神东煤炭分公司创造性地提出“采前、采中、采后”的治理理念，有关治理理念叙述正确的有(  )</w:t>
      </w:r>
    </w:p>
    <w:p w:rsidR="008C73DA" w:rsidRDefault="008C73DA" w:rsidP="008C73DA">
      <w:pPr>
        <w:pStyle w:val="00"/>
        <w:spacing w:line="340" w:lineRule="atLeast"/>
        <w:rPr>
          <w:rFonts w:ascii="宋体" w:hAnsi="宋体"/>
        </w:rPr>
      </w:pPr>
      <w:r>
        <w:rPr>
          <w:rFonts w:ascii="宋体" w:hAnsi="宋体" w:hint="eastAsia"/>
        </w:rPr>
        <w:t>①采前大面积治理，增强区域生态保护功能 ②采中创新开采技术，加大对生态环境的影响 ③采后构建持续稳定的区域生态系统，开发和建立可持续利用的生态资源</w:t>
      </w:r>
    </w:p>
    <w:p w:rsidR="008C73DA" w:rsidRPr="005E178B" w:rsidRDefault="008C73DA" w:rsidP="005E178B">
      <w:pPr>
        <w:pStyle w:val="00"/>
        <w:spacing w:line="340" w:lineRule="atLeast"/>
        <w:rPr>
          <w:rFonts w:ascii="宋体" w:hAnsi="宋体"/>
        </w:rPr>
      </w:pPr>
      <w:r>
        <w:rPr>
          <w:rFonts w:ascii="宋体" w:hAnsi="宋体"/>
        </w:rPr>
        <w:t xml:space="preserve">A． </w:t>
      </w:r>
      <w:r>
        <w:rPr>
          <w:rFonts w:ascii="宋体" w:hAnsi="宋体" w:hint="eastAsia"/>
        </w:rPr>
        <w:t>①②</w:t>
      </w:r>
      <w:r>
        <w:rPr>
          <w:rFonts w:ascii="宋体" w:hAnsi="宋体"/>
        </w:rPr>
        <w:t xml:space="preserve">    B． </w:t>
      </w:r>
      <w:r>
        <w:rPr>
          <w:rFonts w:ascii="宋体" w:hAnsi="宋体" w:hint="eastAsia"/>
        </w:rPr>
        <w:t>①③</w:t>
      </w:r>
      <w:r>
        <w:rPr>
          <w:rFonts w:ascii="宋体" w:hAnsi="宋体"/>
        </w:rPr>
        <w:t xml:space="preserve">    C． </w:t>
      </w:r>
      <w:r>
        <w:rPr>
          <w:rFonts w:ascii="宋体" w:hAnsi="宋体" w:hint="eastAsia"/>
        </w:rPr>
        <w:t>②③</w:t>
      </w:r>
      <w:r>
        <w:rPr>
          <w:rFonts w:ascii="宋体" w:hAnsi="宋体"/>
        </w:rPr>
        <w:t xml:space="preserve">    D． </w:t>
      </w:r>
      <w:r>
        <w:rPr>
          <w:rFonts w:ascii="宋体" w:hAnsi="宋体" w:hint="eastAsia"/>
        </w:rPr>
        <w:t>①②③</w:t>
      </w:r>
    </w:p>
    <w:p w:rsidR="005D0DF6" w:rsidRDefault="005E178B" w:rsidP="000F2BAB">
      <w:pPr>
        <w:spacing w:beforeLines="50" w:line="360" w:lineRule="auto"/>
        <w:rPr>
          <w:rFonts w:ascii="宋体" w:eastAsia="Times New Roman"/>
        </w:rPr>
      </w:pPr>
      <w:r>
        <w:rPr>
          <w:rFonts w:ascii="宋体" w:hAnsi="宋体" w:hint="eastAsia"/>
          <w:noProof/>
        </w:rPr>
        <w:drawing>
          <wp:anchor distT="0" distB="0" distL="114300" distR="114300" simplePos="0" relativeHeight="251704320" behindDoc="1" locked="0" layoutInCell="1" allowOverlap="1">
            <wp:simplePos x="0" y="0"/>
            <wp:positionH relativeFrom="column">
              <wp:posOffset>3733800</wp:posOffset>
            </wp:positionH>
            <wp:positionV relativeFrom="paragraph">
              <wp:posOffset>333375</wp:posOffset>
            </wp:positionV>
            <wp:extent cx="2390775" cy="1600200"/>
            <wp:effectExtent l="19050" t="0" r="9525" b="0"/>
            <wp:wrapTight wrapText="bothSides">
              <wp:wrapPolygon edited="0">
                <wp:start x="-172" y="0"/>
                <wp:lineTo x="-172" y="21343"/>
                <wp:lineTo x="21686" y="21343"/>
                <wp:lineTo x="21686" y="0"/>
                <wp:lineTo x="-172" y="0"/>
              </wp:wrapPolygon>
            </wp:wrapTight>
            <wp:docPr id="86" name="图片 11"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高中试卷网 http://sj.fjjy.org"/>
                    <pic:cNvPicPr>
                      <a:picLocks noChangeAspect="1" noChangeArrowheads="1"/>
                    </pic:cNvPicPr>
                  </pic:nvPicPr>
                  <pic:blipFill>
                    <a:blip r:embed="rId18"/>
                    <a:srcRect/>
                    <a:stretch>
                      <a:fillRect/>
                    </a:stretch>
                  </pic:blipFill>
                  <pic:spPr bwMode="auto">
                    <a:xfrm>
                      <a:off x="0" y="0"/>
                      <a:ext cx="2390775" cy="1600200"/>
                    </a:xfrm>
                    <a:prstGeom prst="rect">
                      <a:avLst/>
                    </a:prstGeom>
                    <a:noFill/>
                  </pic:spPr>
                </pic:pic>
              </a:graphicData>
            </a:graphic>
          </wp:anchor>
        </w:drawing>
      </w:r>
      <w:r w:rsidR="00F05B41">
        <w:rPr>
          <w:rFonts w:ascii="宋体" w:hAnsi="宋体" w:hint="eastAsia"/>
        </w:rPr>
        <w:t>26</w:t>
      </w:r>
      <w:r w:rsidR="005D0DF6">
        <w:rPr>
          <w:rFonts w:ascii="宋体" w:hAnsi="宋体"/>
        </w:rPr>
        <w:t>.</w:t>
      </w:r>
      <w:r w:rsidR="005D0DF6">
        <w:rPr>
          <w:rFonts w:ascii="宋体" w:hAnsi="宋体" w:hint="eastAsia"/>
        </w:rPr>
        <w:t>“瓜达尔”在当地语中指“风之门”，在盛行西南季风的季节里，风大却降水稀少，主要原因是（</w:t>
      </w:r>
      <w:r>
        <w:rPr>
          <w:rFonts w:ascii="宋体" w:hAnsi="宋体" w:hint="eastAsia"/>
        </w:rPr>
        <w:t xml:space="preserve">  </w:t>
      </w:r>
      <w:r w:rsidR="005D0DF6">
        <w:rPr>
          <w:rFonts w:ascii="宋体" w:hAnsi="宋体" w:hint="eastAsia"/>
        </w:rPr>
        <w:t>）</w:t>
      </w:r>
    </w:p>
    <w:p w:rsidR="005D0DF6" w:rsidRDefault="005D0DF6" w:rsidP="005D0DF6">
      <w:pPr>
        <w:spacing w:line="360" w:lineRule="auto"/>
        <w:ind w:firstLineChars="171" w:firstLine="359"/>
        <w:rPr>
          <w:rFonts w:ascii="宋体" w:eastAsia="Times New Roman"/>
        </w:rPr>
      </w:pPr>
      <w:r>
        <w:rPr>
          <w:rFonts w:ascii="宋体" w:hAnsi="宋体"/>
        </w:rPr>
        <w:t>A.</w:t>
      </w:r>
      <w:r>
        <w:rPr>
          <w:rFonts w:ascii="宋体" w:hAnsi="宋体" w:hint="eastAsia"/>
        </w:rPr>
        <w:t>风来自阿拉伯海，水汽含量多</w:t>
      </w:r>
    </w:p>
    <w:p w:rsidR="005D0DF6" w:rsidRDefault="005D0DF6" w:rsidP="005D0DF6">
      <w:pPr>
        <w:spacing w:line="360" w:lineRule="auto"/>
        <w:ind w:firstLineChars="171" w:firstLine="359"/>
        <w:rPr>
          <w:rFonts w:ascii="宋体" w:eastAsia="Times New Roman"/>
        </w:rPr>
      </w:pPr>
      <w:r>
        <w:rPr>
          <w:rFonts w:ascii="宋体" w:hAnsi="宋体"/>
        </w:rPr>
        <w:t>B.</w:t>
      </w:r>
      <w:r>
        <w:rPr>
          <w:rFonts w:ascii="宋体" w:hAnsi="宋体" w:hint="eastAsia"/>
        </w:rPr>
        <w:t>地势低平，气流抬升不明显</w:t>
      </w:r>
    </w:p>
    <w:p w:rsidR="005D0DF6" w:rsidRDefault="005D0DF6" w:rsidP="005D0DF6">
      <w:pPr>
        <w:spacing w:line="360" w:lineRule="auto"/>
        <w:ind w:firstLineChars="171" w:firstLine="359"/>
        <w:rPr>
          <w:rFonts w:ascii="宋体" w:hAnsi="宋体"/>
        </w:rPr>
      </w:pPr>
      <w:r>
        <w:rPr>
          <w:rFonts w:ascii="宋体" w:hAnsi="宋体"/>
        </w:rPr>
        <w:t>C.</w:t>
      </w:r>
      <w:r>
        <w:rPr>
          <w:rFonts w:ascii="宋体" w:hAnsi="宋体" w:hint="eastAsia"/>
        </w:rPr>
        <w:t>受副热带高压控制，水汽含量少</w:t>
      </w:r>
    </w:p>
    <w:p w:rsidR="005D0DF6" w:rsidRDefault="005D0DF6" w:rsidP="005D0DF6">
      <w:pPr>
        <w:spacing w:line="360" w:lineRule="auto"/>
        <w:ind w:firstLineChars="171" w:firstLine="359"/>
        <w:rPr>
          <w:rFonts w:ascii="宋体" w:eastAsia="Times New Roman"/>
        </w:rPr>
      </w:pPr>
      <w:r>
        <w:rPr>
          <w:rFonts w:ascii="宋体" w:hAnsi="宋体"/>
        </w:rPr>
        <w:t>D.</w:t>
      </w:r>
      <w:r>
        <w:rPr>
          <w:rFonts w:ascii="宋体" w:hAnsi="宋体" w:hint="eastAsia"/>
        </w:rPr>
        <w:t>位于背风坡，气流下沉</w:t>
      </w:r>
    </w:p>
    <w:p w:rsidR="005B1825" w:rsidRDefault="005B1825" w:rsidP="005B1825">
      <w:pPr>
        <w:pStyle w:val="1"/>
        <w:widowControl/>
        <w:spacing w:line="400" w:lineRule="exact"/>
        <w:jc w:val="left"/>
        <w:rPr>
          <w:rFonts w:ascii="宋体" w:hAnsi="宋体" w:cs="宋体"/>
          <w:color w:val="000000"/>
          <w:kern w:val="0"/>
          <w:szCs w:val="21"/>
        </w:rPr>
      </w:pPr>
      <w:r>
        <w:rPr>
          <w:rFonts w:ascii="宋体" w:hAnsi="宋体" w:cs="宋体" w:hint="eastAsia"/>
          <w:color w:val="000000"/>
          <w:kern w:val="0"/>
          <w:szCs w:val="21"/>
        </w:rPr>
        <w:t>下图示意我国甲、乙两区域，回答</w:t>
      </w:r>
      <w:r w:rsidR="008C73DA">
        <w:rPr>
          <w:rFonts w:ascii="宋体" w:hAnsi="宋体" w:cs="宋体" w:hint="eastAsia"/>
          <w:color w:val="000000"/>
          <w:kern w:val="0"/>
          <w:szCs w:val="21"/>
        </w:rPr>
        <w:t>2</w:t>
      </w:r>
      <w:r>
        <w:rPr>
          <w:rFonts w:ascii="宋体" w:hAnsi="宋体" w:cs="宋体" w:hint="eastAsia"/>
          <w:color w:val="000000"/>
          <w:kern w:val="0"/>
          <w:szCs w:val="21"/>
        </w:rPr>
        <w:t>7-28题。</w:t>
      </w:r>
    </w:p>
    <w:p w:rsidR="005B1825" w:rsidRDefault="005B1825" w:rsidP="005B1825">
      <w:pPr>
        <w:pStyle w:val="1"/>
        <w:jc w:val="center"/>
        <w:rPr>
          <w:rFonts w:ascii="宋体" w:hAnsi="宋体" w:cs="宋体"/>
          <w:color w:val="000000"/>
          <w:kern w:val="0"/>
          <w:szCs w:val="21"/>
        </w:rPr>
      </w:pPr>
      <w:r>
        <w:rPr>
          <w:rFonts w:ascii="宋体" w:hAnsi="宋体" w:cs="宋体"/>
          <w:noProof/>
          <w:color w:val="000000"/>
          <w:kern w:val="0"/>
          <w:szCs w:val="21"/>
        </w:rPr>
        <w:lastRenderedPageBreak/>
        <w:drawing>
          <wp:inline distT="0" distB="0" distL="0" distR="0">
            <wp:extent cx="4762500" cy="1638300"/>
            <wp:effectExtent l="19050" t="0" r="0" b="0"/>
            <wp:docPr id="49" name="图片 3"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高中试卷网 http://sj.fjjy.org"/>
                    <pic:cNvPicPr>
                      <a:picLocks noChangeAspect="1" noChangeArrowheads="1"/>
                    </pic:cNvPicPr>
                  </pic:nvPicPr>
                  <pic:blipFill>
                    <a:blip r:embed="rId19"/>
                    <a:srcRect/>
                    <a:stretch>
                      <a:fillRect/>
                    </a:stretch>
                  </pic:blipFill>
                  <pic:spPr bwMode="auto">
                    <a:xfrm>
                      <a:off x="0" y="0"/>
                      <a:ext cx="4762500" cy="1638300"/>
                    </a:xfrm>
                    <a:prstGeom prst="rect">
                      <a:avLst/>
                    </a:prstGeom>
                    <a:noFill/>
                    <a:ln w="9525">
                      <a:noFill/>
                      <a:miter lim="800000"/>
                      <a:headEnd/>
                      <a:tailEnd/>
                    </a:ln>
                  </pic:spPr>
                </pic:pic>
              </a:graphicData>
            </a:graphic>
          </wp:inline>
        </w:drawing>
      </w:r>
    </w:p>
    <w:p w:rsidR="005B1825" w:rsidRDefault="005B1825" w:rsidP="005B1825">
      <w:pPr>
        <w:pStyle w:val="1"/>
        <w:rPr>
          <w:rFonts w:ascii="宋体" w:hAnsi="宋体" w:cs="宋体"/>
          <w:color w:val="000000"/>
          <w:kern w:val="0"/>
          <w:szCs w:val="21"/>
        </w:rPr>
      </w:pPr>
      <w:r>
        <w:rPr>
          <w:rFonts w:ascii="宋体" w:hAnsi="宋体" w:cs="宋体" w:hint="eastAsia"/>
          <w:color w:val="000000"/>
          <w:kern w:val="0"/>
          <w:szCs w:val="21"/>
        </w:rPr>
        <w:t xml:space="preserve">27．关于甲、乙两区域河流特征的描述，不正确的是 </w:t>
      </w:r>
      <w:r w:rsidR="005E178B">
        <w:rPr>
          <w:rFonts w:ascii="宋体" w:hAnsi="宋体" w:hint="eastAsia"/>
        </w:rPr>
        <w:t>（  ）</w:t>
      </w:r>
    </w:p>
    <w:p w:rsidR="005B1825" w:rsidRDefault="005B1825" w:rsidP="005B1825">
      <w:pPr>
        <w:pStyle w:val="1"/>
        <w:widowControl/>
        <w:spacing w:line="400" w:lineRule="exact"/>
        <w:ind w:firstLine="315"/>
        <w:jc w:val="left"/>
        <w:rPr>
          <w:rFonts w:ascii="宋体" w:hAnsi="宋体" w:cs="宋体"/>
          <w:color w:val="000000"/>
          <w:kern w:val="0"/>
          <w:szCs w:val="21"/>
        </w:rPr>
      </w:pPr>
      <w:r>
        <w:rPr>
          <w:rFonts w:ascii="宋体" w:hAnsi="宋体" w:cs="宋体" w:hint="eastAsia"/>
          <w:color w:val="000000"/>
          <w:kern w:val="0"/>
          <w:szCs w:val="21"/>
        </w:rPr>
        <w:t>A．甲区域以冰雪融水补给为主，乙区域以雨水补给为主</w:t>
      </w:r>
    </w:p>
    <w:p w:rsidR="005B1825" w:rsidRDefault="005B1825" w:rsidP="005B1825">
      <w:pPr>
        <w:pStyle w:val="1"/>
        <w:widowControl/>
        <w:spacing w:line="400" w:lineRule="exact"/>
        <w:ind w:firstLine="315"/>
        <w:jc w:val="left"/>
        <w:rPr>
          <w:rFonts w:ascii="宋体" w:hAnsi="宋体" w:cs="宋体"/>
          <w:color w:val="000000"/>
          <w:kern w:val="0"/>
          <w:szCs w:val="21"/>
        </w:rPr>
      </w:pPr>
      <w:r>
        <w:rPr>
          <w:rFonts w:ascii="宋体" w:hAnsi="宋体" w:cs="宋体" w:hint="eastAsia"/>
          <w:color w:val="000000"/>
          <w:kern w:val="0"/>
          <w:szCs w:val="21"/>
        </w:rPr>
        <w:t>B．甲区域以内流河为主，乙区域以外流河为主</w:t>
      </w:r>
    </w:p>
    <w:p w:rsidR="005B1825" w:rsidRDefault="005B1825" w:rsidP="005B1825">
      <w:pPr>
        <w:pStyle w:val="1"/>
        <w:widowControl/>
        <w:spacing w:line="400" w:lineRule="exact"/>
        <w:ind w:firstLine="315"/>
        <w:jc w:val="left"/>
        <w:rPr>
          <w:rFonts w:ascii="宋体" w:hAnsi="宋体" w:cs="宋体"/>
          <w:color w:val="000000"/>
          <w:kern w:val="0"/>
          <w:szCs w:val="21"/>
        </w:rPr>
      </w:pPr>
      <w:r>
        <w:rPr>
          <w:rFonts w:ascii="宋体" w:hAnsi="宋体" w:cs="宋体" w:hint="eastAsia"/>
          <w:color w:val="000000"/>
          <w:kern w:val="0"/>
          <w:szCs w:val="21"/>
        </w:rPr>
        <w:t>C．甲区域以春汛为主，乙区域以夏汛为主</w:t>
      </w:r>
    </w:p>
    <w:p w:rsidR="005B1825" w:rsidRDefault="005B1825" w:rsidP="005B1825">
      <w:pPr>
        <w:pStyle w:val="1"/>
        <w:widowControl/>
        <w:spacing w:line="400" w:lineRule="exact"/>
        <w:ind w:firstLine="315"/>
        <w:jc w:val="left"/>
        <w:rPr>
          <w:rFonts w:ascii="宋体" w:hAnsi="宋体" w:cs="宋体"/>
          <w:color w:val="000000"/>
          <w:kern w:val="0"/>
          <w:szCs w:val="21"/>
        </w:rPr>
      </w:pPr>
      <w:r>
        <w:rPr>
          <w:rFonts w:ascii="宋体" w:hAnsi="宋体" w:cs="宋体" w:hint="eastAsia"/>
          <w:color w:val="000000"/>
          <w:kern w:val="0"/>
          <w:szCs w:val="21"/>
        </w:rPr>
        <w:t>D．甲区域水系呈向心状，乙区域水系呈放射状</w:t>
      </w:r>
    </w:p>
    <w:p w:rsidR="005B1825" w:rsidRDefault="005B1825" w:rsidP="005B1825">
      <w:pPr>
        <w:pStyle w:val="1"/>
        <w:widowControl/>
        <w:spacing w:line="400" w:lineRule="exact"/>
        <w:jc w:val="left"/>
        <w:rPr>
          <w:rFonts w:ascii="宋体" w:hAnsi="宋体" w:cs="宋体"/>
          <w:color w:val="000000"/>
          <w:kern w:val="0"/>
          <w:szCs w:val="21"/>
        </w:rPr>
      </w:pPr>
      <w:r>
        <w:rPr>
          <w:rFonts w:ascii="宋体" w:hAnsi="宋体" w:cs="宋体" w:hint="eastAsia"/>
          <w:color w:val="000000"/>
          <w:kern w:val="0"/>
          <w:szCs w:val="21"/>
        </w:rPr>
        <w:t xml:space="preserve">28．甲、乙两区域分别盛产棉花和天然橡胶，其共同的区位优势是 </w:t>
      </w:r>
      <w:r w:rsidR="005E178B">
        <w:rPr>
          <w:rFonts w:ascii="宋体" w:hAnsi="宋体" w:hint="eastAsia"/>
        </w:rPr>
        <w:t>（  ）</w:t>
      </w:r>
    </w:p>
    <w:p w:rsidR="005B1825" w:rsidRDefault="005B1825" w:rsidP="005B1825">
      <w:pPr>
        <w:pStyle w:val="1"/>
        <w:widowControl/>
        <w:spacing w:line="400" w:lineRule="exact"/>
        <w:jc w:val="left"/>
        <w:rPr>
          <w:rFonts w:ascii="宋体" w:hAnsi="宋体" w:cs="宋体"/>
          <w:color w:val="000000"/>
          <w:kern w:val="0"/>
          <w:szCs w:val="21"/>
        </w:rPr>
      </w:pPr>
      <w:r>
        <w:rPr>
          <w:rFonts w:ascii="宋体" w:hAnsi="宋体" w:cs="宋体" w:hint="eastAsia"/>
          <w:color w:val="000000"/>
          <w:kern w:val="0"/>
          <w:szCs w:val="21"/>
        </w:rPr>
        <w:t>①夏季热量充足  ②劳动力价格较低  ③农业科技发达  ④农业机械化程度高</w:t>
      </w:r>
    </w:p>
    <w:p w:rsidR="005B1825" w:rsidRDefault="005B1825" w:rsidP="005E178B">
      <w:pPr>
        <w:pStyle w:val="1"/>
        <w:widowControl/>
        <w:spacing w:line="400" w:lineRule="exact"/>
        <w:ind w:firstLine="210"/>
        <w:jc w:val="left"/>
        <w:rPr>
          <w:rFonts w:ascii="宋体" w:hAnsi="宋体" w:cs="宋体"/>
          <w:color w:val="000000"/>
          <w:kern w:val="0"/>
          <w:szCs w:val="21"/>
        </w:rPr>
      </w:pPr>
      <w:r>
        <w:rPr>
          <w:rFonts w:ascii="宋体" w:hAnsi="宋体" w:cs="宋体" w:hint="eastAsia"/>
          <w:color w:val="000000"/>
          <w:kern w:val="0"/>
          <w:szCs w:val="21"/>
        </w:rPr>
        <w:t>A．①③        B．①②           C．②③             D．③④</w:t>
      </w:r>
    </w:p>
    <w:p w:rsidR="005B1825" w:rsidRDefault="005B1825" w:rsidP="005B1825">
      <w:pPr>
        <w:pStyle w:val="1"/>
        <w:rPr>
          <w:rFonts w:ascii="宋体" w:hAnsi="宋体" w:cs="宋体"/>
          <w:color w:val="000000"/>
          <w:kern w:val="0"/>
          <w:szCs w:val="21"/>
        </w:rPr>
      </w:pPr>
      <w:r>
        <w:rPr>
          <w:rFonts w:ascii="宋体" w:hAnsi="宋体" w:cs="宋体" w:hint="eastAsia"/>
          <w:color w:val="000000"/>
          <w:kern w:val="0"/>
          <w:szCs w:val="21"/>
        </w:rPr>
        <w:t>读下图，回答29～30题。</w:t>
      </w:r>
    </w:p>
    <w:p w:rsidR="005B1825" w:rsidRDefault="005B1825" w:rsidP="005B1825">
      <w:pPr>
        <w:pStyle w:val="1"/>
        <w:jc w:val="center"/>
        <w:rPr>
          <w:rFonts w:ascii="宋体" w:hAnsi="宋体" w:cs="宋体"/>
          <w:color w:val="000000"/>
          <w:kern w:val="0"/>
          <w:szCs w:val="21"/>
        </w:rPr>
      </w:pPr>
      <w:r>
        <w:rPr>
          <w:rFonts w:ascii="宋体" w:hAnsi="宋体" w:cs="宋体"/>
          <w:noProof/>
          <w:color w:val="000000"/>
          <w:kern w:val="0"/>
          <w:szCs w:val="21"/>
        </w:rPr>
        <w:drawing>
          <wp:inline distT="0" distB="0" distL="0" distR="0">
            <wp:extent cx="1914525" cy="1752600"/>
            <wp:effectExtent l="19050" t="0" r="9525" b="0"/>
            <wp:docPr id="48" name="图片 4"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高中试卷网 http://sj.fjjy.org"/>
                    <pic:cNvPicPr>
                      <a:picLocks noChangeAspect="1" noChangeArrowheads="1"/>
                    </pic:cNvPicPr>
                  </pic:nvPicPr>
                  <pic:blipFill>
                    <a:blip r:embed="rId20" cstate="print"/>
                    <a:srcRect/>
                    <a:stretch>
                      <a:fillRect/>
                    </a:stretch>
                  </pic:blipFill>
                  <pic:spPr bwMode="auto">
                    <a:xfrm>
                      <a:off x="0" y="0"/>
                      <a:ext cx="1914525" cy="1752600"/>
                    </a:xfrm>
                    <a:prstGeom prst="rect">
                      <a:avLst/>
                    </a:prstGeom>
                    <a:noFill/>
                    <a:ln w="9525">
                      <a:noFill/>
                      <a:miter lim="800000"/>
                      <a:headEnd/>
                      <a:tailEnd/>
                    </a:ln>
                  </pic:spPr>
                </pic:pic>
              </a:graphicData>
            </a:graphic>
          </wp:inline>
        </w:drawing>
      </w:r>
    </w:p>
    <w:p w:rsidR="005B1825" w:rsidRDefault="005B1825" w:rsidP="005B1825">
      <w:pPr>
        <w:pStyle w:val="1"/>
        <w:widowControl/>
        <w:spacing w:line="400" w:lineRule="exact"/>
        <w:jc w:val="left"/>
        <w:rPr>
          <w:rFonts w:ascii="宋体" w:hAnsi="宋体" w:cs="宋体"/>
          <w:color w:val="000000"/>
          <w:kern w:val="0"/>
          <w:szCs w:val="21"/>
        </w:rPr>
      </w:pPr>
      <w:r>
        <w:rPr>
          <w:rFonts w:ascii="宋体" w:hAnsi="宋体" w:cs="宋体" w:hint="eastAsia"/>
          <w:color w:val="000000"/>
          <w:kern w:val="0"/>
          <w:szCs w:val="21"/>
        </w:rPr>
        <w:t>29．图示地区的农业地域类型及农业发展的不利因素分别是</w:t>
      </w:r>
      <w:r w:rsidR="005E178B">
        <w:rPr>
          <w:rFonts w:ascii="宋体" w:hAnsi="宋体" w:hint="eastAsia"/>
        </w:rPr>
        <w:t>（  ）</w:t>
      </w:r>
    </w:p>
    <w:p w:rsidR="005B1825" w:rsidRDefault="005B1825" w:rsidP="005B1825">
      <w:pPr>
        <w:pStyle w:val="1"/>
        <w:widowControl/>
        <w:spacing w:line="400" w:lineRule="exact"/>
        <w:ind w:firstLine="420"/>
        <w:jc w:val="left"/>
        <w:rPr>
          <w:rFonts w:ascii="宋体" w:hAnsi="宋体" w:cs="宋体"/>
          <w:color w:val="000000"/>
          <w:kern w:val="0"/>
          <w:szCs w:val="21"/>
        </w:rPr>
      </w:pPr>
      <w:r>
        <w:rPr>
          <w:rFonts w:ascii="宋体" w:hAnsi="宋体" w:cs="宋体" w:hint="eastAsia"/>
          <w:color w:val="000000"/>
          <w:kern w:val="0"/>
          <w:szCs w:val="21"/>
        </w:rPr>
        <w:t>A．季风水田农业；土壤贫瘠</w:t>
      </w:r>
      <w:r>
        <w:rPr>
          <w:rFonts w:ascii="宋体" w:hAnsi="宋体" w:cs="宋体" w:hint="eastAsia"/>
          <w:color w:val="000000"/>
          <w:kern w:val="0"/>
          <w:szCs w:val="21"/>
        </w:rPr>
        <w:tab/>
        <w:t xml:space="preserve">  B．商品谷物农业；光照不足</w:t>
      </w:r>
    </w:p>
    <w:p w:rsidR="005B1825" w:rsidRDefault="005B1825" w:rsidP="005B1825">
      <w:pPr>
        <w:pStyle w:val="1"/>
        <w:widowControl/>
        <w:spacing w:line="400" w:lineRule="exact"/>
        <w:ind w:firstLine="420"/>
        <w:jc w:val="left"/>
        <w:rPr>
          <w:rFonts w:ascii="宋体" w:hAnsi="宋体" w:cs="宋体"/>
          <w:color w:val="000000"/>
          <w:kern w:val="0"/>
          <w:szCs w:val="21"/>
        </w:rPr>
      </w:pPr>
      <w:r>
        <w:rPr>
          <w:rFonts w:ascii="宋体" w:hAnsi="宋体" w:cs="宋体" w:hint="eastAsia"/>
          <w:color w:val="000000"/>
          <w:kern w:val="0"/>
          <w:szCs w:val="21"/>
        </w:rPr>
        <w:t>C．商品谷物农业；水源不足      D．季风水田农业；光照不足</w:t>
      </w:r>
    </w:p>
    <w:p w:rsidR="005B1825" w:rsidRDefault="005B1825" w:rsidP="005B1825">
      <w:pPr>
        <w:pStyle w:val="1"/>
        <w:widowControl/>
        <w:spacing w:line="400" w:lineRule="exact"/>
        <w:ind w:left="630" w:hanging="630"/>
        <w:jc w:val="left"/>
        <w:rPr>
          <w:rFonts w:ascii="宋体" w:hAnsi="宋体" w:cs="宋体"/>
          <w:color w:val="000000"/>
          <w:kern w:val="0"/>
          <w:szCs w:val="21"/>
        </w:rPr>
      </w:pPr>
      <w:r>
        <w:rPr>
          <w:rFonts w:ascii="宋体" w:hAnsi="宋体" w:cs="宋体" w:hint="eastAsia"/>
          <w:color w:val="000000"/>
          <w:kern w:val="0"/>
          <w:szCs w:val="21"/>
        </w:rPr>
        <w:t>30．当地面临的生态问题主要是</w:t>
      </w:r>
      <w:r w:rsidR="005E178B">
        <w:rPr>
          <w:rFonts w:ascii="宋体" w:hAnsi="宋体" w:hint="eastAsia"/>
        </w:rPr>
        <w:t>（  ）</w:t>
      </w:r>
      <w:r>
        <w:rPr>
          <w:rFonts w:ascii="宋体" w:hAnsi="宋体" w:cs="宋体" w:hint="eastAsia"/>
          <w:color w:val="000000"/>
          <w:kern w:val="0"/>
          <w:szCs w:val="21"/>
        </w:rPr>
        <w:tab/>
      </w:r>
      <w:r>
        <w:rPr>
          <w:rFonts w:ascii="宋体" w:hAnsi="宋体" w:cs="宋体" w:hint="eastAsia"/>
          <w:color w:val="000000"/>
          <w:kern w:val="0"/>
          <w:szCs w:val="21"/>
        </w:rPr>
        <w:tab/>
      </w:r>
      <w:r>
        <w:rPr>
          <w:rFonts w:ascii="宋体" w:hAnsi="宋体" w:cs="宋体" w:hint="eastAsia"/>
          <w:color w:val="000000"/>
          <w:kern w:val="0"/>
          <w:szCs w:val="21"/>
        </w:rPr>
        <w:tab/>
      </w:r>
      <w:r>
        <w:rPr>
          <w:rFonts w:ascii="宋体" w:hAnsi="宋体" w:cs="宋体" w:hint="eastAsia"/>
          <w:color w:val="000000"/>
          <w:kern w:val="0"/>
          <w:szCs w:val="21"/>
        </w:rPr>
        <w:tab/>
      </w:r>
      <w:r>
        <w:rPr>
          <w:rFonts w:ascii="宋体" w:hAnsi="宋体" w:cs="宋体" w:hint="eastAsia"/>
          <w:color w:val="000000"/>
          <w:kern w:val="0"/>
          <w:szCs w:val="21"/>
        </w:rPr>
        <w:tab/>
      </w:r>
      <w:r>
        <w:rPr>
          <w:rFonts w:ascii="宋体" w:hAnsi="宋体" w:cs="宋体" w:hint="eastAsia"/>
          <w:color w:val="000000"/>
          <w:kern w:val="0"/>
          <w:szCs w:val="21"/>
        </w:rPr>
        <w:tab/>
      </w:r>
    </w:p>
    <w:p w:rsidR="005B1825" w:rsidRDefault="005B1825" w:rsidP="005B1825">
      <w:pPr>
        <w:pStyle w:val="1"/>
        <w:widowControl/>
        <w:spacing w:line="400" w:lineRule="exact"/>
        <w:ind w:firstLine="420"/>
        <w:jc w:val="left"/>
        <w:rPr>
          <w:rFonts w:ascii="宋体" w:hAnsi="宋体" w:cs="宋体"/>
          <w:color w:val="000000"/>
          <w:kern w:val="0"/>
          <w:szCs w:val="21"/>
        </w:rPr>
      </w:pPr>
      <w:r>
        <w:rPr>
          <w:rFonts w:ascii="宋体" w:hAnsi="宋体" w:cs="宋体" w:hint="eastAsia"/>
          <w:color w:val="000000"/>
          <w:kern w:val="0"/>
          <w:szCs w:val="21"/>
        </w:rPr>
        <w:t>A．水土流失、酸雨</w:t>
      </w:r>
      <w:r>
        <w:rPr>
          <w:rFonts w:ascii="宋体" w:hAnsi="宋体" w:cs="宋体" w:hint="eastAsia"/>
          <w:color w:val="000000"/>
          <w:kern w:val="0"/>
          <w:szCs w:val="21"/>
        </w:rPr>
        <w:tab/>
      </w:r>
      <w:r>
        <w:rPr>
          <w:rFonts w:ascii="宋体" w:hAnsi="宋体" w:cs="宋体" w:hint="eastAsia"/>
          <w:color w:val="000000"/>
          <w:kern w:val="0"/>
          <w:szCs w:val="21"/>
        </w:rPr>
        <w:tab/>
        <w:t xml:space="preserve">           B．土壤盐碱化、荒漠化</w:t>
      </w:r>
    </w:p>
    <w:p w:rsidR="005B1825" w:rsidRDefault="005B1825" w:rsidP="005B1825">
      <w:pPr>
        <w:pStyle w:val="1"/>
        <w:ind w:firstLine="420"/>
        <w:rPr>
          <w:rFonts w:ascii="宋体" w:hAnsi="宋体" w:cs="宋体"/>
          <w:color w:val="000000"/>
          <w:kern w:val="0"/>
          <w:szCs w:val="21"/>
        </w:rPr>
      </w:pPr>
      <w:r>
        <w:rPr>
          <w:rFonts w:ascii="宋体" w:hAnsi="宋体" w:cs="宋体" w:hint="eastAsia"/>
          <w:color w:val="000000"/>
          <w:kern w:val="0"/>
          <w:szCs w:val="21"/>
        </w:rPr>
        <w:t>C．热带雨林被砍伐、水土流失加剧</w:t>
      </w:r>
      <w:r>
        <w:rPr>
          <w:rFonts w:ascii="宋体" w:hAnsi="宋体" w:cs="宋体" w:hint="eastAsia"/>
          <w:color w:val="000000"/>
          <w:kern w:val="0"/>
          <w:szCs w:val="21"/>
        </w:rPr>
        <w:tab/>
        <w:t xml:space="preserve">   D．风沙危害、寒潮</w:t>
      </w:r>
    </w:p>
    <w:p w:rsidR="008C73DA" w:rsidRPr="00A36BA0" w:rsidRDefault="008C73DA" w:rsidP="005E178B">
      <w:pPr>
        <w:pStyle w:val="00"/>
        <w:spacing w:line="360" w:lineRule="auto"/>
        <w:rPr>
          <w:rFonts w:ascii="宋体" w:hAnsi="宋体"/>
        </w:rPr>
      </w:pPr>
      <w:r>
        <w:rPr>
          <w:noProof/>
        </w:rPr>
        <w:drawing>
          <wp:anchor distT="0" distB="0" distL="114300" distR="114300" simplePos="0" relativeHeight="251700224" behindDoc="0" locked="0" layoutInCell="1" allowOverlap="1">
            <wp:simplePos x="0" y="0"/>
            <wp:positionH relativeFrom="column">
              <wp:posOffset>3493135</wp:posOffset>
            </wp:positionH>
            <wp:positionV relativeFrom="paragraph">
              <wp:posOffset>382270</wp:posOffset>
            </wp:positionV>
            <wp:extent cx="2171700" cy="1628775"/>
            <wp:effectExtent l="19050" t="0" r="0" b="0"/>
            <wp:wrapSquare wrapText="bothSides"/>
            <wp:docPr id="67" name="图片 94"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高中试卷网 http://sj.fjjy.org"/>
                    <pic:cNvPicPr>
                      <a:picLocks noChangeAspect="1" noChangeArrowheads="1"/>
                    </pic:cNvPicPr>
                  </pic:nvPicPr>
                  <pic:blipFill>
                    <a:blip r:embed="rId21"/>
                    <a:srcRect/>
                    <a:stretch>
                      <a:fillRect/>
                    </a:stretch>
                  </pic:blipFill>
                  <pic:spPr bwMode="auto">
                    <a:xfrm>
                      <a:off x="0" y="0"/>
                      <a:ext cx="2171700" cy="1628775"/>
                    </a:xfrm>
                    <a:prstGeom prst="rect">
                      <a:avLst/>
                    </a:prstGeom>
                    <a:noFill/>
                  </pic:spPr>
                </pic:pic>
              </a:graphicData>
            </a:graphic>
          </wp:anchor>
        </w:drawing>
      </w:r>
      <w:r w:rsidRPr="00A36BA0">
        <w:rPr>
          <w:rFonts w:ascii="宋体" w:hAnsi="宋体" w:cs="楷体" w:hint="eastAsia"/>
        </w:rPr>
        <w:t>自1985年以来，我国先后在南极地区建成长城站、中山站、昆仑站和泰山站四个科考站。其中昆仑站和泰山站为度夏科考站，且设计寿命仅10年和15年。2018年1月我国在南极的罗斯海海域的恩克斯堡岛（165°E，76°S）上正式开建第五个科考站——罗斯海新站（下图）。</w:t>
      </w:r>
      <w:r w:rsidR="005E178B">
        <w:rPr>
          <w:rFonts w:ascii="宋体" w:hAnsi="宋体" w:cs="楷体" w:hint="eastAsia"/>
        </w:rPr>
        <w:t>回答</w:t>
      </w:r>
      <w:r w:rsidR="005E178B">
        <w:rPr>
          <w:rFonts w:ascii="宋体" w:hAnsi="宋体" w:hint="eastAsia"/>
        </w:rPr>
        <w:t>31-32题</w:t>
      </w:r>
    </w:p>
    <w:p w:rsidR="008C73DA" w:rsidRPr="00A36BA0" w:rsidRDefault="00F05B41" w:rsidP="008C73DA">
      <w:pPr>
        <w:pStyle w:val="00"/>
        <w:spacing w:line="360" w:lineRule="auto"/>
        <w:rPr>
          <w:rFonts w:ascii="宋体" w:hAnsi="宋体"/>
        </w:rPr>
      </w:pPr>
      <w:r>
        <w:rPr>
          <w:rFonts w:ascii="宋体" w:hAnsi="宋体" w:hint="eastAsia"/>
        </w:rPr>
        <w:lastRenderedPageBreak/>
        <w:t>31</w:t>
      </w:r>
      <w:r w:rsidR="008C73DA" w:rsidRPr="00A36BA0">
        <w:rPr>
          <w:rFonts w:ascii="宋体" w:hAnsi="宋体" w:hint="eastAsia"/>
        </w:rPr>
        <w:t>. 昆仑站和泰山站两科考站设计寿命较短的直接原因是</w:t>
      </w:r>
      <w:r w:rsidR="005E178B">
        <w:rPr>
          <w:rFonts w:ascii="宋体" w:hAnsi="宋体" w:hint="eastAsia"/>
        </w:rPr>
        <w:t>（  ）</w:t>
      </w:r>
    </w:p>
    <w:p w:rsidR="008C73DA" w:rsidRPr="00A36BA0" w:rsidRDefault="008C73DA" w:rsidP="008C73DA">
      <w:pPr>
        <w:pStyle w:val="00"/>
        <w:spacing w:line="360" w:lineRule="auto"/>
        <w:rPr>
          <w:rFonts w:ascii="宋体" w:hAnsi="宋体"/>
        </w:rPr>
      </w:pPr>
      <w:r w:rsidRPr="00A36BA0">
        <w:rPr>
          <w:rFonts w:ascii="宋体" w:hAnsi="宋体" w:hint="eastAsia"/>
        </w:rPr>
        <w:t>A. 内陆地区不便船舶进入    B. 内陆雪层不断积累</w:t>
      </w:r>
    </w:p>
    <w:p w:rsidR="008C73DA" w:rsidRPr="00A36BA0" w:rsidRDefault="008C73DA" w:rsidP="008C73DA">
      <w:pPr>
        <w:pStyle w:val="00"/>
        <w:spacing w:line="360" w:lineRule="auto"/>
        <w:rPr>
          <w:rFonts w:ascii="宋体" w:hAnsi="宋体"/>
        </w:rPr>
      </w:pPr>
      <w:r w:rsidRPr="00A36BA0">
        <w:rPr>
          <w:rFonts w:ascii="宋体" w:hAnsi="宋体" w:hint="eastAsia"/>
        </w:rPr>
        <w:t>C. 内陆地区常年风力强劲    D. 纬度太高，气候太冷</w:t>
      </w:r>
    </w:p>
    <w:p w:rsidR="008C73DA" w:rsidRPr="00A36BA0" w:rsidRDefault="00F05B41" w:rsidP="008C73DA">
      <w:pPr>
        <w:pStyle w:val="00"/>
        <w:spacing w:line="360" w:lineRule="auto"/>
        <w:rPr>
          <w:rFonts w:ascii="宋体" w:hAnsi="宋体"/>
        </w:rPr>
      </w:pPr>
      <w:r>
        <w:rPr>
          <w:rFonts w:ascii="宋体" w:hAnsi="宋体" w:hint="eastAsia"/>
        </w:rPr>
        <w:t>32</w:t>
      </w:r>
      <w:r w:rsidR="008C73DA" w:rsidRPr="00A36BA0">
        <w:rPr>
          <w:rFonts w:ascii="宋体" w:hAnsi="宋体" w:hint="eastAsia"/>
        </w:rPr>
        <w:t>. 第五个科考站——罗斯海新站选址的主要原因是</w:t>
      </w:r>
      <w:r w:rsidR="005E178B">
        <w:rPr>
          <w:rFonts w:ascii="宋体" w:hAnsi="宋体" w:hint="eastAsia"/>
        </w:rPr>
        <w:t>（  ）</w:t>
      </w:r>
    </w:p>
    <w:p w:rsidR="008C73DA" w:rsidRPr="00A36BA0" w:rsidRDefault="008C73DA" w:rsidP="008C73DA">
      <w:pPr>
        <w:pStyle w:val="00"/>
        <w:spacing w:line="360" w:lineRule="auto"/>
        <w:rPr>
          <w:rFonts w:ascii="宋体" w:hAnsi="宋体"/>
        </w:rPr>
      </w:pPr>
      <w:r w:rsidRPr="00A36BA0">
        <w:rPr>
          <w:rFonts w:ascii="宋体" w:hAnsi="宋体" w:hint="eastAsia"/>
        </w:rPr>
        <w:t>A. 东风吹散浮冰，利于船舶航行   B. 地表多碎石，利于建筑施工</w:t>
      </w:r>
    </w:p>
    <w:p w:rsidR="008C73DA" w:rsidRPr="00A36BA0" w:rsidRDefault="008C73DA" w:rsidP="008C73DA">
      <w:pPr>
        <w:pStyle w:val="00"/>
        <w:spacing w:line="360" w:lineRule="auto"/>
        <w:rPr>
          <w:rFonts w:ascii="宋体" w:hAnsi="宋体"/>
        </w:rPr>
      </w:pPr>
      <w:r w:rsidRPr="00A36BA0">
        <w:rPr>
          <w:rFonts w:ascii="宋体" w:hAnsi="宋体" w:hint="eastAsia"/>
        </w:rPr>
        <w:t>C. 罗斯海海域宽阔，气候较暖和   D. 海洋生物多，利于海洋研究</w:t>
      </w:r>
    </w:p>
    <w:p w:rsidR="00C075D6" w:rsidRDefault="00C075D6" w:rsidP="00C075D6">
      <w:pPr>
        <w:spacing w:line="360" w:lineRule="auto"/>
        <w:ind w:firstLineChars="200" w:firstLine="420"/>
        <w:rPr>
          <w:rFonts w:ascii="宋体" w:hAnsi="宋体" w:cs="宋体"/>
        </w:rPr>
      </w:pPr>
      <w:r>
        <w:rPr>
          <w:rFonts w:ascii="宋体" w:hAnsi="宋体" w:cs="宋体" w:hint="eastAsia"/>
        </w:rPr>
        <w:t>埃及的西水东调工程西起尼罗河三角洲，引尼罗河水东调至西奈半岛北部的阿里什河谷，全长262千米，主要由苏伊士运河以西渠道、穿苏伊士运河输水隧洞、西奈北部输水工程三部分构成，规划开发耕地378万亩。西奈北部调水工程基本在沙漠地区进行，在到达阿里什河谷之前采用压力管道输水，并在灌区建设排水系统。下图示意埃及西水东调工程位置及线路，读图完成</w:t>
      </w:r>
      <w:r w:rsidR="006842D1">
        <w:rPr>
          <w:rFonts w:ascii="宋体" w:hAnsi="宋体" w:cs="宋体" w:hint="eastAsia"/>
        </w:rPr>
        <w:t>33</w:t>
      </w:r>
      <w:r w:rsidR="00F05B41">
        <w:rPr>
          <w:rFonts w:ascii="宋体" w:hAnsi="宋体" w:cs="宋体" w:hint="eastAsia"/>
        </w:rPr>
        <w:t>-35</w:t>
      </w:r>
      <w:r>
        <w:rPr>
          <w:rFonts w:ascii="宋体" w:hAnsi="宋体" w:cs="宋体" w:hint="eastAsia"/>
        </w:rPr>
        <w:t>题。</w:t>
      </w:r>
    </w:p>
    <w:p w:rsidR="00C075D6" w:rsidRDefault="00C075D6" w:rsidP="00C075D6">
      <w:pPr>
        <w:spacing w:line="360" w:lineRule="auto"/>
        <w:rPr>
          <w:rFonts w:ascii="宋体" w:hAnsi="宋体" w:cs="宋体"/>
        </w:rPr>
      </w:pPr>
      <w:r>
        <w:rPr>
          <w:rFonts w:ascii="宋体" w:hAnsi="宋体" w:cs="宋体"/>
          <w:noProof/>
        </w:rPr>
        <w:drawing>
          <wp:inline distT="0" distB="0" distL="0" distR="0">
            <wp:extent cx="4048125" cy="2076450"/>
            <wp:effectExtent l="19050" t="0" r="9525" b="0"/>
            <wp:docPr id="70" name="图片 65"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高中试卷网 http://sj.fjjy.org"/>
                    <pic:cNvPicPr>
                      <a:picLocks noChangeAspect="1" noChangeArrowheads="1"/>
                    </pic:cNvPicPr>
                  </pic:nvPicPr>
                  <pic:blipFill>
                    <a:blip r:embed="rId22"/>
                    <a:srcRect/>
                    <a:stretch>
                      <a:fillRect/>
                    </a:stretch>
                  </pic:blipFill>
                  <pic:spPr bwMode="auto">
                    <a:xfrm>
                      <a:off x="0" y="0"/>
                      <a:ext cx="4048125" cy="2076450"/>
                    </a:xfrm>
                    <a:prstGeom prst="rect">
                      <a:avLst/>
                    </a:prstGeom>
                    <a:noFill/>
                    <a:ln w="9525">
                      <a:noFill/>
                      <a:miter lim="800000"/>
                      <a:headEnd/>
                      <a:tailEnd/>
                    </a:ln>
                  </pic:spPr>
                </pic:pic>
              </a:graphicData>
            </a:graphic>
          </wp:inline>
        </w:drawing>
      </w:r>
    </w:p>
    <w:p w:rsidR="00C075D6" w:rsidRDefault="006842D1" w:rsidP="00C075D6">
      <w:pPr>
        <w:spacing w:line="360" w:lineRule="auto"/>
        <w:rPr>
          <w:rFonts w:ascii="宋体" w:hAnsi="宋体" w:cs="宋体"/>
        </w:rPr>
      </w:pPr>
      <w:r>
        <w:rPr>
          <w:rFonts w:ascii="宋体" w:hAnsi="宋体" w:cs="宋体" w:hint="eastAsia"/>
        </w:rPr>
        <w:t>33</w:t>
      </w:r>
      <w:r w:rsidR="00C075D6">
        <w:rPr>
          <w:rFonts w:ascii="宋体" w:hAnsi="宋体" w:cs="宋体" w:hint="eastAsia"/>
        </w:rPr>
        <w:t>．埃及兴建西水东调工程的主要目的是(　　)</w:t>
      </w:r>
    </w:p>
    <w:p w:rsidR="00C075D6" w:rsidRDefault="00C075D6" w:rsidP="00C075D6">
      <w:pPr>
        <w:spacing w:line="360" w:lineRule="auto"/>
        <w:rPr>
          <w:rFonts w:ascii="宋体" w:hAnsi="宋体" w:cs="宋体"/>
        </w:rPr>
      </w:pPr>
      <w:r>
        <w:rPr>
          <w:rFonts w:ascii="宋体" w:hAnsi="宋体" w:cs="宋体" w:hint="eastAsia"/>
        </w:rPr>
        <w:t>A．为东部工业、城市发展提供生产生活用水</w:t>
      </w:r>
    </w:p>
    <w:p w:rsidR="00C075D6" w:rsidRDefault="00C075D6" w:rsidP="00C075D6">
      <w:pPr>
        <w:spacing w:line="360" w:lineRule="auto"/>
        <w:rPr>
          <w:rFonts w:ascii="宋体" w:hAnsi="宋体" w:cs="宋体"/>
        </w:rPr>
      </w:pPr>
      <w:r>
        <w:rPr>
          <w:rFonts w:ascii="宋体" w:hAnsi="宋体" w:cs="宋体" w:hint="eastAsia"/>
        </w:rPr>
        <w:t>B．形成水系之间的便利通道，利于航运发展</w:t>
      </w:r>
    </w:p>
    <w:p w:rsidR="00C075D6" w:rsidRDefault="00C075D6" w:rsidP="00C075D6">
      <w:pPr>
        <w:spacing w:line="360" w:lineRule="auto"/>
        <w:rPr>
          <w:rFonts w:ascii="宋体" w:hAnsi="宋体" w:cs="宋体"/>
        </w:rPr>
      </w:pPr>
      <w:r>
        <w:rPr>
          <w:rFonts w:ascii="宋体" w:hAnsi="宋体" w:cs="宋体" w:hint="eastAsia"/>
        </w:rPr>
        <w:t>C．调节尼罗河径流量季节分配不均，防治洪涝</w:t>
      </w:r>
    </w:p>
    <w:p w:rsidR="00C075D6" w:rsidRDefault="00C075D6" w:rsidP="00C075D6">
      <w:pPr>
        <w:spacing w:line="360" w:lineRule="auto"/>
        <w:rPr>
          <w:rFonts w:ascii="宋体" w:hAnsi="宋体" w:cs="宋体"/>
        </w:rPr>
      </w:pPr>
      <w:r>
        <w:rPr>
          <w:rFonts w:ascii="宋体" w:hAnsi="宋体" w:cs="宋体" w:hint="eastAsia"/>
        </w:rPr>
        <w:t>D．完善西奈半岛灌溉系统，改善农业生产条件</w:t>
      </w:r>
    </w:p>
    <w:p w:rsidR="00C075D6" w:rsidRDefault="006842D1" w:rsidP="00C075D6">
      <w:pPr>
        <w:spacing w:line="360" w:lineRule="auto"/>
        <w:rPr>
          <w:rFonts w:ascii="宋体" w:hAnsi="宋体" w:cs="宋体"/>
        </w:rPr>
      </w:pPr>
      <w:r>
        <w:rPr>
          <w:rFonts w:ascii="宋体" w:hAnsi="宋体" w:cs="宋体" w:hint="eastAsia"/>
        </w:rPr>
        <w:t>34</w:t>
      </w:r>
      <w:r w:rsidR="00C075D6">
        <w:rPr>
          <w:rFonts w:ascii="宋体" w:hAnsi="宋体" w:cs="宋体" w:hint="eastAsia"/>
        </w:rPr>
        <w:t>．西奈北部调水工程在到达阿里什河谷之前采用压力管道输水，其影响因素是(　　)</w:t>
      </w:r>
    </w:p>
    <w:p w:rsidR="00C075D6" w:rsidRDefault="00C075D6" w:rsidP="00C075D6">
      <w:pPr>
        <w:spacing w:line="360" w:lineRule="auto"/>
        <w:rPr>
          <w:rFonts w:ascii="宋体" w:hAnsi="宋体" w:cs="宋体"/>
        </w:rPr>
      </w:pPr>
      <w:r>
        <w:rPr>
          <w:rFonts w:ascii="宋体" w:hAnsi="宋体" w:cs="宋体" w:hint="eastAsia"/>
        </w:rPr>
        <w:t>A．地形  B．气候  C．土壤  D．水源</w:t>
      </w:r>
    </w:p>
    <w:p w:rsidR="00C075D6" w:rsidRDefault="006842D1" w:rsidP="00C075D6">
      <w:pPr>
        <w:spacing w:line="360" w:lineRule="auto"/>
        <w:rPr>
          <w:rFonts w:ascii="宋体" w:hAnsi="宋体" w:cs="宋体"/>
        </w:rPr>
      </w:pPr>
      <w:r>
        <w:rPr>
          <w:rFonts w:ascii="宋体" w:hAnsi="宋体" w:cs="宋体" w:hint="eastAsia"/>
        </w:rPr>
        <w:t>35</w:t>
      </w:r>
      <w:r w:rsidR="00C075D6">
        <w:rPr>
          <w:rFonts w:ascii="宋体" w:hAnsi="宋体" w:cs="宋体" w:hint="eastAsia"/>
        </w:rPr>
        <w:t>．西奈北部调水工程在灌区建设排水系统主要是为了预防(　　)</w:t>
      </w:r>
    </w:p>
    <w:p w:rsidR="00C075D6" w:rsidRPr="003A2D40" w:rsidRDefault="00C075D6" w:rsidP="00C075D6">
      <w:pPr>
        <w:spacing w:line="360" w:lineRule="auto"/>
        <w:rPr>
          <w:rFonts w:ascii="宋体" w:hAnsi="宋体" w:cs="宋体"/>
        </w:rPr>
      </w:pPr>
      <w:r>
        <w:rPr>
          <w:rFonts w:ascii="宋体" w:hAnsi="宋体" w:cs="宋体" w:hint="eastAsia"/>
        </w:rPr>
        <w:t xml:space="preserve">A．尼罗河断流  </w:t>
      </w:r>
      <w:r>
        <w:rPr>
          <w:rFonts w:ascii="宋体" w:hAnsi="宋体" w:cs="宋体" w:hint="eastAsia"/>
        </w:rPr>
        <w:tab/>
        <w:t xml:space="preserve">B．灌区土地盐碱化C．降水量增加 </w:t>
      </w:r>
      <w:r>
        <w:rPr>
          <w:rFonts w:ascii="宋体" w:hAnsi="宋体" w:cs="宋体" w:hint="eastAsia"/>
        </w:rPr>
        <w:tab/>
        <w:t>D．河流含沙量增加</w:t>
      </w:r>
    </w:p>
    <w:p w:rsidR="00610E25" w:rsidRPr="00A36BA0" w:rsidRDefault="00610E25" w:rsidP="00610E25">
      <w:pPr>
        <w:pStyle w:val="00"/>
        <w:spacing w:line="360" w:lineRule="auto"/>
        <w:rPr>
          <w:rFonts w:ascii="宋体" w:hAnsi="宋体" w:cs="楷体"/>
        </w:rPr>
      </w:pPr>
      <w:r w:rsidRPr="00A36BA0">
        <w:rPr>
          <w:rFonts w:ascii="宋体" w:hAnsi="宋体" w:hint="eastAsia"/>
        </w:rPr>
        <w:t>3</w:t>
      </w:r>
      <w:r w:rsidR="006842D1">
        <w:rPr>
          <w:rFonts w:ascii="宋体" w:hAnsi="宋体" w:cs="楷体" w:hint="eastAsia"/>
        </w:rPr>
        <w:t>6</w:t>
      </w:r>
      <w:r w:rsidRPr="00A36BA0">
        <w:rPr>
          <w:rFonts w:ascii="宋体" w:hAnsi="宋体" w:cs="楷体" w:hint="eastAsia"/>
        </w:rPr>
        <w:t>.（</w:t>
      </w:r>
      <w:r w:rsidR="006842D1">
        <w:rPr>
          <w:rFonts w:ascii="宋体" w:hAnsi="宋体" w:cs="楷体" w:hint="eastAsia"/>
        </w:rPr>
        <w:t>1</w:t>
      </w:r>
      <w:r w:rsidRPr="00A36BA0">
        <w:rPr>
          <w:rFonts w:ascii="宋体" w:hAnsi="宋体" w:cs="楷体" w:hint="eastAsia"/>
        </w:rPr>
        <w:t>0分）阅读材料，完成下列问题。</w:t>
      </w:r>
    </w:p>
    <w:p w:rsidR="00610E25" w:rsidRPr="00A36BA0" w:rsidRDefault="00610E25" w:rsidP="00610E25">
      <w:pPr>
        <w:pStyle w:val="00"/>
        <w:spacing w:line="360" w:lineRule="auto"/>
        <w:rPr>
          <w:rFonts w:ascii="宋体" w:hAnsi="宋体" w:cs="楷体"/>
        </w:rPr>
      </w:pPr>
      <w:r w:rsidRPr="00A36BA0">
        <w:rPr>
          <w:rFonts w:ascii="宋体" w:hAnsi="宋体" w:cs="楷体" w:hint="eastAsia"/>
        </w:rPr>
        <w:t xml:space="preserve">材料一  据海关数据显示，2017 年中国进口瓶装葡萄酒总额约 25.55 亿美元，同比上涨 </w:t>
      </w:r>
      <w:r w:rsidRPr="00A36BA0">
        <w:rPr>
          <w:rFonts w:ascii="宋体" w:hAnsi="宋体" w:cs="楷体" w:hint="eastAsia"/>
        </w:rPr>
        <w:lastRenderedPageBreak/>
        <w:t>16.38%。</w:t>
      </w:r>
    </w:p>
    <w:p w:rsidR="00610E25" w:rsidRPr="00A36BA0" w:rsidRDefault="00610E25" w:rsidP="00610E25">
      <w:pPr>
        <w:pStyle w:val="00"/>
        <w:spacing w:line="360" w:lineRule="auto"/>
        <w:rPr>
          <w:rFonts w:ascii="宋体" w:hAnsi="宋体" w:cs="楷体"/>
        </w:rPr>
      </w:pPr>
      <w:r w:rsidRPr="00A36BA0">
        <w:rPr>
          <w:rFonts w:ascii="宋体" w:hAnsi="宋体" w:cs="楷体" w:hint="eastAsia"/>
        </w:rPr>
        <w:t>材料二  下表为中国10 大瓶装葡萄酒来源国进口金额比例、均价（美元/升）及我国10大进口瓶装葡萄酒贸易地。法国是世界最著名的葡萄酒产地。</w:t>
      </w:r>
    </w:p>
    <w:p w:rsidR="00610E25" w:rsidRPr="00A36BA0" w:rsidRDefault="00610E25" w:rsidP="00610E25">
      <w:pPr>
        <w:pStyle w:val="00"/>
        <w:spacing w:line="360" w:lineRule="auto"/>
        <w:rPr>
          <w:rFonts w:ascii="宋体" w:hAnsi="宋体" w:cs="楷体"/>
        </w:rPr>
      </w:pPr>
    </w:p>
    <w:tbl>
      <w:tblPr>
        <w:tblW w:w="0" w:type="auto"/>
        <w:tblBorders>
          <w:insideH w:val="outset" w:sz="6" w:space="0" w:color="auto"/>
          <w:insideV w:val="outset" w:sz="6" w:space="0" w:color="auto"/>
        </w:tblBorders>
        <w:shd w:val="clear" w:color="auto" w:fill="FFFFFF"/>
        <w:tblLayout w:type="fixed"/>
        <w:tblCellMar>
          <w:left w:w="0" w:type="dxa"/>
          <w:right w:w="0" w:type="dxa"/>
        </w:tblCellMar>
        <w:tblLook w:val="0000"/>
      </w:tblPr>
      <w:tblGrid>
        <w:gridCol w:w="854"/>
        <w:gridCol w:w="915"/>
        <w:gridCol w:w="916"/>
        <w:gridCol w:w="915"/>
        <w:gridCol w:w="800"/>
        <w:gridCol w:w="800"/>
        <w:gridCol w:w="800"/>
        <w:gridCol w:w="800"/>
        <w:gridCol w:w="800"/>
        <w:gridCol w:w="801"/>
        <w:gridCol w:w="801"/>
      </w:tblGrid>
      <w:tr w:rsidR="00610E25" w:rsidRPr="00B20B20" w:rsidTr="008B65F4">
        <w:trPr>
          <w:trHeight w:val="351"/>
        </w:trPr>
        <w:tc>
          <w:tcPr>
            <w:tcW w:w="854" w:type="dxa"/>
            <w:tcBorders>
              <w:top w:val="single" w:sz="8" w:space="0" w:color="000000"/>
              <w:left w:val="single" w:sz="8" w:space="0" w:color="000000"/>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国家</w:t>
            </w:r>
          </w:p>
        </w:tc>
        <w:tc>
          <w:tcPr>
            <w:tcW w:w="915" w:type="dxa"/>
            <w:tcBorders>
              <w:top w:val="single" w:sz="8" w:space="0" w:color="000000"/>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法国</w:t>
            </w:r>
          </w:p>
        </w:tc>
        <w:tc>
          <w:tcPr>
            <w:tcW w:w="916" w:type="dxa"/>
            <w:tcBorders>
              <w:top w:val="single" w:sz="8" w:space="0" w:color="000000"/>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澳大利亚</w:t>
            </w:r>
          </w:p>
        </w:tc>
        <w:tc>
          <w:tcPr>
            <w:tcW w:w="915" w:type="dxa"/>
            <w:tcBorders>
              <w:top w:val="single" w:sz="8" w:space="0" w:color="000000"/>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智利</w:t>
            </w:r>
          </w:p>
        </w:tc>
        <w:tc>
          <w:tcPr>
            <w:tcW w:w="800" w:type="dxa"/>
            <w:tcBorders>
              <w:top w:val="single" w:sz="8" w:space="0" w:color="000000"/>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西班牙</w:t>
            </w:r>
          </w:p>
        </w:tc>
        <w:tc>
          <w:tcPr>
            <w:tcW w:w="800" w:type="dxa"/>
            <w:tcBorders>
              <w:top w:val="single" w:sz="8" w:space="0" w:color="000000"/>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意大利</w:t>
            </w:r>
          </w:p>
        </w:tc>
        <w:tc>
          <w:tcPr>
            <w:tcW w:w="800" w:type="dxa"/>
            <w:tcBorders>
              <w:top w:val="single" w:sz="8" w:space="0" w:color="000000"/>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美国</w:t>
            </w:r>
          </w:p>
        </w:tc>
        <w:tc>
          <w:tcPr>
            <w:tcW w:w="800" w:type="dxa"/>
            <w:tcBorders>
              <w:top w:val="single" w:sz="8" w:space="0" w:color="000000"/>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新西兰</w:t>
            </w:r>
          </w:p>
        </w:tc>
        <w:tc>
          <w:tcPr>
            <w:tcW w:w="800" w:type="dxa"/>
            <w:tcBorders>
              <w:top w:val="single" w:sz="8" w:space="0" w:color="000000"/>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南非</w:t>
            </w:r>
          </w:p>
        </w:tc>
        <w:tc>
          <w:tcPr>
            <w:tcW w:w="801" w:type="dxa"/>
            <w:tcBorders>
              <w:top w:val="single" w:sz="8" w:space="0" w:color="000000"/>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葡萄牙</w:t>
            </w:r>
          </w:p>
        </w:tc>
        <w:tc>
          <w:tcPr>
            <w:tcW w:w="801" w:type="dxa"/>
            <w:tcBorders>
              <w:top w:val="single" w:sz="8" w:space="0" w:color="000000"/>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阿根廷</w:t>
            </w:r>
          </w:p>
        </w:tc>
      </w:tr>
      <w:tr w:rsidR="00610E25" w:rsidRPr="00B20B20" w:rsidTr="008B65F4">
        <w:trPr>
          <w:trHeight w:val="351"/>
        </w:trPr>
        <w:tc>
          <w:tcPr>
            <w:tcW w:w="854" w:type="dxa"/>
            <w:tcBorders>
              <w:top w:val="nil"/>
              <w:left w:val="single" w:sz="8" w:space="0" w:color="000000"/>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比例</w:t>
            </w:r>
          </w:p>
        </w:tc>
        <w:tc>
          <w:tcPr>
            <w:tcW w:w="915" w:type="dxa"/>
            <w:tcBorders>
              <w:top w:val="nil"/>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41.10%</w:t>
            </w:r>
          </w:p>
        </w:tc>
        <w:tc>
          <w:tcPr>
            <w:tcW w:w="916" w:type="dxa"/>
            <w:tcBorders>
              <w:top w:val="nil"/>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26.69%</w:t>
            </w:r>
          </w:p>
        </w:tc>
        <w:tc>
          <w:tcPr>
            <w:tcW w:w="915" w:type="dxa"/>
            <w:tcBorders>
              <w:top w:val="nil"/>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10.41%</w:t>
            </w:r>
          </w:p>
        </w:tc>
        <w:tc>
          <w:tcPr>
            <w:tcW w:w="800" w:type="dxa"/>
            <w:tcBorders>
              <w:top w:val="nil"/>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5.87%</w:t>
            </w:r>
          </w:p>
        </w:tc>
        <w:tc>
          <w:tcPr>
            <w:tcW w:w="800" w:type="dxa"/>
            <w:tcBorders>
              <w:top w:val="nil"/>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5.44%</w:t>
            </w:r>
          </w:p>
        </w:tc>
        <w:tc>
          <w:tcPr>
            <w:tcW w:w="800" w:type="dxa"/>
            <w:tcBorders>
              <w:top w:val="nil"/>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2.94%</w:t>
            </w:r>
          </w:p>
        </w:tc>
        <w:tc>
          <w:tcPr>
            <w:tcW w:w="800" w:type="dxa"/>
            <w:tcBorders>
              <w:top w:val="nil"/>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1.14%</w:t>
            </w:r>
          </w:p>
        </w:tc>
        <w:tc>
          <w:tcPr>
            <w:tcW w:w="800" w:type="dxa"/>
            <w:tcBorders>
              <w:top w:val="nil"/>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0.94%</w:t>
            </w:r>
          </w:p>
        </w:tc>
        <w:tc>
          <w:tcPr>
            <w:tcW w:w="801" w:type="dxa"/>
            <w:tcBorders>
              <w:top w:val="nil"/>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0.86%</w:t>
            </w:r>
          </w:p>
        </w:tc>
        <w:tc>
          <w:tcPr>
            <w:tcW w:w="801" w:type="dxa"/>
            <w:tcBorders>
              <w:top w:val="nil"/>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0.84%</w:t>
            </w:r>
          </w:p>
        </w:tc>
      </w:tr>
      <w:tr w:rsidR="00610E25" w:rsidRPr="00B20B20" w:rsidTr="008B65F4">
        <w:trPr>
          <w:trHeight w:val="351"/>
        </w:trPr>
        <w:tc>
          <w:tcPr>
            <w:tcW w:w="854" w:type="dxa"/>
            <w:tcBorders>
              <w:top w:val="nil"/>
              <w:left w:val="single" w:sz="8" w:space="0" w:color="000000"/>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均价</w:t>
            </w:r>
          </w:p>
        </w:tc>
        <w:tc>
          <w:tcPr>
            <w:tcW w:w="915" w:type="dxa"/>
            <w:tcBorders>
              <w:top w:val="nil"/>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4.82</w:t>
            </w:r>
          </w:p>
        </w:tc>
        <w:tc>
          <w:tcPr>
            <w:tcW w:w="916" w:type="dxa"/>
            <w:tcBorders>
              <w:top w:val="nil"/>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6.45</w:t>
            </w:r>
          </w:p>
        </w:tc>
        <w:tc>
          <w:tcPr>
            <w:tcW w:w="915" w:type="dxa"/>
            <w:tcBorders>
              <w:top w:val="nil"/>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3.59</w:t>
            </w:r>
          </w:p>
        </w:tc>
        <w:tc>
          <w:tcPr>
            <w:tcW w:w="800" w:type="dxa"/>
            <w:tcBorders>
              <w:top w:val="nil"/>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2.21</w:t>
            </w:r>
          </w:p>
        </w:tc>
        <w:tc>
          <w:tcPr>
            <w:tcW w:w="800" w:type="dxa"/>
            <w:tcBorders>
              <w:top w:val="nil"/>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4.72</w:t>
            </w:r>
          </w:p>
        </w:tc>
        <w:tc>
          <w:tcPr>
            <w:tcW w:w="800" w:type="dxa"/>
            <w:tcBorders>
              <w:top w:val="nil"/>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7.85</w:t>
            </w:r>
          </w:p>
        </w:tc>
        <w:tc>
          <w:tcPr>
            <w:tcW w:w="800" w:type="dxa"/>
            <w:tcBorders>
              <w:top w:val="nil"/>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10.68</w:t>
            </w:r>
          </w:p>
        </w:tc>
        <w:tc>
          <w:tcPr>
            <w:tcW w:w="800" w:type="dxa"/>
            <w:tcBorders>
              <w:top w:val="nil"/>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3.01</w:t>
            </w:r>
          </w:p>
        </w:tc>
        <w:tc>
          <w:tcPr>
            <w:tcW w:w="801" w:type="dxa"/>
            <w:tcBorders>
              <w:top w:val="nil"/>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2.88</w:t>
            </w:r>
          </w:p>
        </w:tc>
        <w:tc>
          <w:tcPr>
            <w:tcW w:w="801" w:type="dxa"/>
            <w:tcBorders>
              <w:top w:val="nil"/>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4.37</w:t>
            </w:r>
          </w:p>
        </w:tc>
      </w:tr>
      <w:tr w:rsidR="00610E25" w:rsidRPr="00B20B20" w:rsidTr="008B65F4">
        <w:trPr>
          <w:trHeight w:val="352"/>
        </w:trPr>
        <w:tc>
          <w:tcPr>
            <w:tcW w:w="854" w:type="dxa"/>
            <w:tcBorders>
              <w:top w:val="nil"/>
              <w:left w:val="single" w:sz="8" w:space="0" w:color="000000"/>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贸易区</w:t>
            </w:r>
          </w:p>
        </w:tc>
        <w:tc>
          <w:tcPr>
            <w:tcW w:w="915" w:type="dxa"/>
            <w:tcBorders>
              <w:top w:val="nil"/>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广东</w:t>
            </w:r>
          </w:p>
        </w:tc>
        <w:tc>
          <w:tcPr>
            <w:tcW w:w="916" w:type="dxa"/>
            <w:tcBorders>
              <w:top w:val="nil"/>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上海</w:t>
            </w:r>
          </w:p>
        </w:tc>
        <w:tc>
          <w:tcPr>
            <w:tcW w:w="915" w:type="dxa"/>
            <w:tcBorders>
              <w:top w:val="nil"/>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浙江</w:t>
            </w:r>
          </w:p>
        </w:tc>
        <w:tc>
          <w:tcPr>
            <w:tcW w:w="800" w:type="dxa"/>
            <w:tcBorders>
              <w:top w:val="nil"/>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福建</w:t>
            </w:r>
          </w:p>
        </w:tc>
        <w:tc>
          <w:tcPr>
            <w:tcW w:w="800" w:type="dxa"/>
            <w:tcBorders>
              <w:top w:val="nil"/>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北京</w:t>
            </w:r>
          </w:p>
        </w:tc>
        <w:tc>
          <w:tcPr>
            <w:tcW w:w="800" w:type="dxa"/>
            <w:tcBorders>
              <w:top w:val="nil"/>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天津</w:t>
            </w:r>
          </w:p>
        </w:tc>
        <w:tc>
          <w:tcPr>
            <w:tcW w:w="800" w:type="dxa"/>
            <w:tcBorders>
              <w:top w:val="nil"/>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山东</w:t>
            </w:r>
          </w:p>
        </w:tc>
        <w:tc>
          <w:tcPr>
            <w:tcW w:w="800" w:type="dxa"/>
            <w:tcBorders>
              <w:top w:val="nil"/>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江苏</w:t>
            </w:r>
          </w:p>
        </w:tc>
        <w:tc>
          <w:tcPr>
            <w:tcW w:w="801" w:type="dxa"/>
            <w:tcBorders>
              <w:top w:val="nil"/>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辽宁</w:t>
            </w:r>
          </w:p>
        </w:tc>
        <w:tc>
          <w:tcPr>
            <w:tcW w:w="801" w:type="dxa"/>
            <w:tcBorders>
              <w:top w:val="nil"/>
              <w:left w:val="nil"/>
              <w:bottom w:val="single" w:sz="8" w:space="0" w:color="000000"/>
              <w:right w:val="single" w:sz="8" w:space="0" w:color="000000"/>
            </w:tcBorders>
            <w:shd w:val="clear" w:color="auto" w:fill="FFFFFF"/>
            <w:tcMar>
              <w:top w:w="75" w:type="dxa"/>
              <w:left w:w="108" w:type="dxa"/>
              <w:bottom w:w="75" w:type="dxa"/>
              <w:right w:w="108" w:type="dxa"/>
            </w:tcMar>
            <w:vAlign w:val="center"/>
          </w:tcPr>
          <w:p w:rsidR="00610E25" w:rsidRPr="00B20B20" w:rsidRDefault="00610E25" w:rsidP="008B65F4">
            <w:pPr>
              <w:pStyle w:val="00"/>
              <w:adjustRightInd w:val="0"/>
              <w:snapToGrid w:val="0"/>
              <w:spacing w:line="240" w:lineRule="atLeast"/>
              <w:jc w:val="center"/>
              <w:rPr>
                <w:rFonts w:ascii="宋体" w:hAnsi="宋体"/>
                <w:snapToGrid w:val="0"/>
                <w:kern w:val="0"/>
              </w:rPr>
            </w:pPr>
            <w:r w:rsidRPr="00B20B20">
              <w:rPr>
                <w:rFonts w:ascii="宋体" w:hAnsi="宋体" w:hint="eastAsia"/>
                <w:snapToGrid w:val="0"/>
                <w:kern w:val="0"/>
              </w:rPr>
              <w:t>四川</w:t>
            </w:r>
          </w:p>
        </w:tc>
      </w:tr>
    </w:tbl>
    <w:p w:rsidR="00610E25" w:rsidRPr="00A36BA0" w:rsidRDefault="00610E25" w:rsidP="00610E25">
      <w:pPr>
        <w:pStyle w:val="00"/>
        <w:spacing w:line="360" w:lineRule="auto"/>
        <w:rPr>
          <w:rFonts w:ascii="宋体" w:hAnsi="宋体"/>
        </w:rPr>
      </w:pPr>
    </w:p>
    <w:p w:rsidR="00610E25" w:rsidRPr="00A36BA0" w:rsidRDefault="00610E25" w:rsidP="00610E25">
      <w:pPr>
        <w:pStyle w:val="00"/>
        <w:spacing w:line="360" w:lineRule="auto"/>
        <w:rPr>
          <w:rFonts w:ascii="宋体" w:hAnsi="宋体" w:cs="楷体"/>
        </w:rPr>
      </w:pPr>
      <w:r w:rsidRPr="00A36BA0">
        <w:rPr>
          <w:rFonts w:ascii="宋体" w:hAnsi="宋体" w:hint="eastAsia"/>
        </w:rPr>
        <w:t> </w:t>
      </w:r>
      <w:r w:rsidRPr="00A36BA0">
        <w:rPr>
          <w:rFonts w:ascii="宋体" w:hAnsi="宋体" w:cs="楷体" w:hint="eastAsia"/>
        </w:rPr>
        <w:t>材料三  世界主要葡萄酒产地分布示意图。</w:t>
      </w:r>
    </w:p>
    <w:p w:rsidR="00610E25" w:rsidRPr="00A36BA0" w:rsidRDefault="00610E25" w:rsidP="005E178B">
      <w:pPr>
        <w:pStyle w:val="00"/>
        <w:spacing w:line="360" w:lineRule="auto"/>
        <w:jc w:val="center"/>
        <w:rPr>
          <w:rFonts w:ascii="宋体" w:hAnsi="宋体"/>
        </w:rPr>
      </w:pPr>
      <w:r>
        <w:rPr>
          <w:rFonts w:ascii="宋体" w:hAnsi="宋体" w:cs="宋体"/>
          <w:noProof/>
        </w:rPr>
        <w:drawing>
          <wp:inline distT="0" distB="0" distL="0" distR="0">
            <wp:extent cx="4552950" cy="2105025"/>
            <wp:effectExtent l="19050" t="0" r="0" b="0"/>
            <wp:docPr id="69" name="图片 63"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高中试卷网 http://sj.fjjy.org"/>
                    <pic:cNvPicPr>
                      <a:picLocks noChangeAspect="1" noChangeArrowheads="1"/>
                    </pic:cNvPicPr>
                  </pic:nvPicPr>
                  <pic:blipFill>
                    <a:blip r:embed="rId23"/>
                    <a:srcRect/>
                    <a:stretch>
                      <a:fillRect/>
                    </a:stretch>
                  </pic:blipFill>
                  <pic:spPr bwMode="auto">
                    <a:xfrm>
                      <a:off x="0" y="0"/>
                      <a:ext cx="4552950" cy="2105025"/>
                    </a:xfrm>
                    <a:prstGeom prst="rect">
                      <a:avLst/>
                    </a:prstGeom>
                    <a:noFill/>
                    <a:ln w="9525">
                      <a:noFill/>
                      <a:miter lim="800000"/>
                      <a:headEnd/>
                      <a:tailEnd/>
                    </a:ln>
                  </pic:spPr>
                </pic:pic>
              </a:graphicData>
            </a:graphic>
          </wp:inline>
        </w:drawing>
      </w:r>
    </w:p>
    <w:p w:rsidR="00610E25" w:rsidRPr="00A36BA0" w:rsidRDefault="00610E25" w:rsidP="00610E25">
      <w:pPr>
        <w:pStyle w:val="00"/>
        <w:spacing w:line="360" w:lineRule="auto"/>
        <w:rPr>
          <w:rFonts w:ascii="宋体" w:hAnsi="宋体"/>
        </w:rPr>
      </w:pPr>
      <w:r w:rsidRPr="00A36BA0">
        <w:rPr>
          <w:rFonts w:ascii="宋体" w:hAnsi="宋体" w:hint="eastAsia"/>
        </w:rPr>
        <w:t>（1）从地理位置角度说明美国西部与智利葡萄种植有利的气候条件。</w:t>
      </w:r>
      <w:r w:rsidR="00F64529" w:rsidRPr="006842D1">
        <w:rPr>
          <w:rFonts w:ascii="宋体" w:hAnsi="宋体" w:hint="eastAsia"/>
        </w:rPr>
        <w:t>（</w:t>
      </w:r>
      <w:r w:rsidR="00F64529">
        <w:rPr>
          <w:rFonts w:ascii="宋体" w:hAnsi="宋体" w:hint="eastAsia"/>
        </w:rPr>
        <w:t>2</w:t>
      </w:r>
      <w:r w:rsidR="00F64529" w:rsidRPr="006842D1">
        <w:rPr>
          <w:rFonts w:ascii="宋体" w:hAnsi="宋体" w:hint="eastAsia"/>
        </w:rPr>
        <w:t>分）</w:t>
      </w:r>
    </w:p>
    <w:p w:rsidR="00610E25" w:rsidRPr="00A36BA0" w:rsidRDefault="00610E25" w:rsidP="00610E25">
      <w:pPr>
        <w:pStyle w:val="00"/>
        <w:spacing w:line="360" w:lineRule="auto"/>
        <w:rPr>
          <w:rFonts w:ascii="宋体" w:hAnsi="宋体"/>
        </w:rPr>
      </w:pPr>
    </w:p>
    <w:p w:rsidR="00610E25" w:rsidRPr="00A36BA0" w:rsidRDefault="00610E25" w:rsidP="00610E25">
      <w:pPr>
        <w:pStyle w:val="00"/>
        <w:spacing w:line="360" w:lineRule="auto"/>
        <w:rPr>
          <w:rFonts w:ascii="宋体" w:hAnsi="宋体"/>
        </w:rPr>
      </w:pPr>
      <w:r w:rsidRPr="00A36BA0">
        <w:rPr>
          <w:rFonts w:ascii="宋体" w:hAnsi="宋体" w:hint="eastAsia"/>
        </w:rPr>
        <w:t>（2）分析影响法国葡萄酒在中国热销的主要社会因素。</w:t>
      </w:r>
      <w:r w:rsidR="00F64529" w:rsidRPr="006842D1">
        <w:rPr>
          <w:rFonts w:ascii="宋体" w:hAnsi="宋体" w:hint="eastAsia"/>
        </w:rPr>
        <w:t>（</w:t>
      </w:r>
      <w:r w:rsidR="00F64529">
        <w:rPr>
          <w:rFonts w:ascii="宋体" w:hAnsi="宋体" w:hint="eastAsia"/>
        </w:rPr>
        <w:t>3</w:t>
      </w:r>
      <w:r w:rsidR="00F64529" w:rsidRPr="006842D1">
        <w:rPr>
          <w:rFonts w:ascii="宋体" w:hAnsi="宋体" w:hint="eastAsia"/>
        </w:rPr>
        <w:t>分）</w:t>
      </w:r>
    </w:p>
    <w:p w:rsidR="00610E25" w:rsidRPr="00A36BA0" w:rsidRDefault="00610E25" w:rsidP="00610E25">
      <w:pPr>
        <w:pStyle w:val="00"/>
        <w:spacing w:line="360" w:lineRule="auto"/>
        <w:rPr>
          <w:rFonts w:ascii="宋体" w:hAnsi="宋体"/>
        </w:rPr>
      </w:pPr>
    </w:p>
    <w:p w:rsidR="00610E25" w:rsidRPr="00A36BA0" w:rsidRDefault="00610E25" w:rsidP="00610E25">
      <w:pPr>
        <w:pStyle w:val="00"/>
        <w:spacing w:line="360" w:lineRule="auto"/>
        <w:rPr>
          <w:rFonts w:ascii="宋体" w:hAnsi="宋体"/>
        </w:rPr>
      </w:pPr>
      <w:r w:rsidRPr="00A36BA0">
        <w:rPr>
          <w:rFonts w:ascii="宋体" w:hAnsi="宋体" w:hint="eastAsia"/>
        </w:rPr>
        <w:t>（3）指出新西兰瓶装葡萄酒较澳大利亚在中国市场销量与价格差异，并简析原因。</w:t>
      </w:r>
      <w:r w:rsidR="00F64529" w:rsidRPr="006842D1">
        <w:rPr>
          <w:rFonts w:ascii="宋体" w:hAnsi="宋体" w:hint="eastAsia"/>
        </w:rPr>
        <w:t>（</w:t>
      </w:r>
      <w:r w:rsidR="00F64529">
        <w:rPr>
          <w:rFonts w:ascii="宋体" w:hAnsi="宋体" w:hint="eastAsia"/>
        </w:rPr>
        <w:t>3</w:t>
      </w:r>
      <w:r w:rsidR="00F64529" w:rsidRPr="006842D1">
        <w:rPr>
          <w:rFonts w:ascii="宋体" w:hAnsi="宋体" w:hint="eastAsia"/>
        </w:rPr>
        <w:t>分）</w:t>
      </w:r>
    </w:p>
    <w:p w:rsidR="00610E25" w:rsidRPr="00A36BA0" w:rsidRDefault="00610E25" w:rsidP="00610E25">
      <w:pPr>
        <w:pStyle w:val="00"/>
        <w:spacing w:line="360" w:lineRule="auto"/>
        <w:rPr>
          <w:rFonts w:ascii="宋体" w:hAnsi="宋体"/>
        </w:rPr>
      </w:pPr>
    </w:p>
    <w:p w:rsidR="00610E25" w:rsidRDefault="00610E25" w:rsidP="00610E25">
      <w:pPr>
        <w:pStyle w:val="00"/>
        <w:spacing w:line="360" w:lineRule="auto"/>
        <w:rPr>
          <w:rFonts w:ascii="宋体" w:hAnsi="宋体"/>
        </w:rPr>
      </w:pPr>
      <w:r w:rsidRPr="00A36BA0">
        <w:rPr>
          <w:rFonts w:ascii="宋体" w:hAnsi="宋体" w:hint="eastAsia"/>
        </w:rPr>
        <w:t>（4）归纳我国进口瓶装葡萄酒的主要消费地的分布特点，并分别指出我国从欧美进口葡萄酒最经济的运输方式。</w:t>
      </w:r>
      <w:r w:rsidR="00F64529" w:rsidRPr="006842D1">
        <w:rPr>
          <w:rFonts w:ascii="宋体" w:hAnsi="宋体" w:hint="eastAsia"/>
        </w:rPr>
        <w:t>（</w:t>
      </w:r>
      <w:r w:rsidR="00F64529">
        <w:rPr>
          <w:rFonts w:ascii="宋体" w:hAnsi="宋体" w:hint="eastAsia"/>
        </w:rPr>
        <w:t>2</w:t>
      </w:r>
      <w:r w:rsidR="00F64529" w:rsidRPr="006842D1">
        <w:rPr>
          <w:rFonts w:ascii="宋体" w:hAnsi="宋体" w:hint="eastAsia"/>
        </w:rPr>
        <w:t>分）</w:t>
      </w:r>
    </w:p>
    <w:p w:rsidR="00A32A6E" w:rsidRDefault="00A32A6E" w:rsidP="00610E25">
      <w:pPr>
        <w:pStyle w:val="00"/>
        <w:spacing w:line="360" w:lineRule="auto"/>
        <w:rPr>
          <w:rFonts w:ascii="宋体" w:hAnsi="宋体"/>
        </w:rPr>
      </w:pPr>
    </w:p>
    <w:p w:rsidR="00A32A6E" w:rsidRDefault="00A32A6E" w:rsidP="00610E25">
      <w:pPr>
        <w:pStyle w:val="00"/>
        <w:spacing w:line="360" w:lineRule="auto"/>
        <w:rPr>
          <w:rFonts w:ascii="宋体" w:hAnsi="宋体"/>
        </w:rPr>
      </w:pPr>
    </w:p>
    <w:p w:rsidR="005B1825" w:rsidRDefault="00F64529" w:rsidP="005B1825">
      <w:pPr>
        <w:pStyle w:val="00"/>
        <w:rPr>
          <w:rFonts w:ascii="宋体" w:hAnsi="宋体"/>
        </w:rPr>
      </w:pPr>
      <w:r>
        <w:rPr>
          <w:rFonts w:ascii="宋体" w:hAnsi="宋体" w:hint="eastAsia"/>
        </w:rPr>
        <w:t>3</w:t>
      </w:r>
      <w:r w:rsidR="005B1825">
        <w:rPr>
          <w:rFonts w:ascii="宋体" w:hAnsi="宋体" w:hint="eastAsia"/>
        </w:rPr>
        <w:t>7.阅读图文材料，完成下列问题（</w:t>
      </w:r>
      <w:r>
        <w:rPr>
          <w:rFonts w:ascii="宋体" w:hAnsi="宋体" w:hint="eastAsia"/>
        </w:rPr>
        <w:t>10</w:t>
      </w:r>
      <w:r w:rsidR="005B1825">
        <w:rPr>
          <w:rFonts w:ascii="宋体" w:hAnsi="宋体" w:hint="eastAsia"/>
        </w:rPr>
        <w:t>分）。</w:t>
      </w:r>
    </w:p>
    <w:p w:rsidR="005B1825" w:rsidRDefault="005B1825" w:rsidP="005B1825">
      <w:pPr>
        <w:pStyle w:val="000"/>
        <w:spacing w:line="340" w:lineRule="atLeast"/>
        <w:rPr>
          <w:rFonts w:ascii="宋体" w:hAnsi="宋体"/>
          <w:b/>
          <w:bCs/>
          <w:sz w:val="24"/>
          <w:szCs w:val="24"/>
        </w:rPr>
      </w:pPr>
      <w:r>
        <w:rPr>
          <w:noProof/>
        </w:rPr>
        <w:lastRenderedPageBreak/>
        <w:drawing>
          <wp:anchor distT="0" distB="0" distL="114300" distR="114300" simplePos="0" relativeHeight="251696128" behindDoc="0" locked="0" layoutInCell="1" allowOverlap="1">
            <wp:simplePos x="0" y="0"/>
            <wp:positionH relativeFrom="column">
              <wp:posOffset>114300</wp:posOffset>
            </wp:positionH>
            <wp:positionV relativeFrom="paragraph">
              <wp:posOffset>2540</wp:posOffset>
            </wp:positionV>
            <wp:extent cx="4562475" cy="2619375"/>
            <wp:effectExtent l="19050" t="0" r="9525" b="0"/>
            <wp:wrapSquare wrapText="bothSides"/>
            <wp:docPr id="63" name="图片 13"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高中试卷网 http://sj.fjjy.org"/>
                    <pic:cNvPicPr>
                      <a:picLocks noChangeAspect="1" noChangeArrowheads="1"/>
                    </pic:cNvPicPr>
                  </pic:nvPicPr>
                  <pic:blipFill>
                    <a:blip r:embed="rId24">
                      <a:lum contrast="24000"/>
                    </a:blip>
                    <a:srcRect/>
                    <a:stretch>
                      <a:fillRect/>
                    </a:stretch>
                  </pic:blipFill>
                  <pic:spPr bwMode="auto">
                    <a:xfrm>
                      <a:off x="0" y="0"/>
                      <a:ext cx="4562475" cy="2619375"/>
                    </a:xfrm>
                    <a:prstGeom prst="rect">
                      <a:avLst/>
                    </a:prstGeom>
                    <a:noFill/>
                  </pic:spPr>
                </pic:pic>
              </a:graphicData>
            </a:graphic>
          </wp:anchor>
        </w:drawing>
      </w:r>
    </w:p>
    <w:p w:rsidR="005B1825" w:rsidRDefault="005B1825" w:rsidP="005B1825">
      <w:pPr>
        <w:pStyle w:val="000"/>
        <w:spacing w:line="340" w:lineRule="atLeast"/>
        <w:rPr>
          <w:rFonts w:ascii="宋体" w:hAnsi="宋体"/>
          <w:b/>
          <w:bCs/>
          <w:sz w:val="24"/>
          <w:szCs w:val="24"/>
        </w:rPr>
      </w:pPr>
    </w:p>
    <w:p w:rsidR="005B1825" w:rsidRDefault="005B1825" w:rsidP="005B1825">
      <w:pPr>
        <w:pStyle w:val="000"/>
        <w:spacing w:line="340" w:lineRule="atLeast"/>
        <w:rPr>
          <w:rFonts w:ascii="宋体" w:hAnsi="宋体"/>
          <w:b/>
          <w:bCs/>
          <w:sz w:val="24"/>
          <w:szCs w:val="24"/>
        </w:rPr>
      </w:pPr>
    </w:p>
    <w:p w:rsidR="005B1825" w:rsidRDefault="005B1825" w:rsidP="005B1825">
      <w:pPr>
        <w:pStyle w:val="000"/>
        <w:spacing w:line="340" w:lineRule="atLeast"/>
        <w:rPr>
          <w:rFonts w:ascii="宋体" w:hAnsi="宋体"/>
          <w:b/>
          <w:bCs/>
          <w:sz w:val="24"/>
          <w:szCs w:val="24"/>
        </w:rPr>
      </w:pPr>
    </w:p>
    <w:p w:rsidR="005B1825" w:rsidRDefault="005B1825" w:rsidP="005B1825">
      <w:pPr>
        <w:pStyle w:val="000"/>
        <w:spacing w:line="340" w:lineRule="atLeast"/>
        <w:rPr>
          <w:rFonts w:ascii="宋体" w:hAnsi="宋体"/>
          <w:b/>
          <w:bCs/>
          <w:sz w:val="24"/>
          <w:szCs w:val="24"/>
        </w:rPr>
      </w:pPr>
    </w:p>
    <w:p w:rsidR="005B1825" w:rsidRDefault="005B1825" w:rsidP="005B1825">
      <w:pPr>
        <w:pStyle w:val="000"/>
        <w:spacing w:line="340" w:lineRule="atLeast"/>
        <w:rPr>
          <w:rFonts w:ascii="宋体" w:hAnsi="宋体"/>
          <w:b/>
          <w:bCs/>
          <w:sz w:val="24"/>
          <w:szCs w:val="24"/>
        </w:rPr>
      </w:pPr>
    </w:p>
    <w:p w:rsidR="005B1825" w:rsidRDefault="005B1825" w:rsidP="005B1825">
      <w:pPr>
        <w:pStyle w:val="000"/>
        <w:spacing w:line="340" w:lineRule="atLeast"/>
        <w:rPr>
          <w:rFonts w:ascii="宋体" w:hAnsi="宋体"/>
          <w:b/>
          <w:bCs/>
          <w:sz w:val="24"/>
          <w:szCs w:val="24"/>
        </w:rPr>
      </w:pPr>
    </w:p>
    <w:p w:rsidR="005B1825" w:rsidRDefault="005B1825" w:rsidP="005B1825">
      <w:pPr>
        <w:pStyle w:val="000"/>
        <w:spacing w:line="340" w:lineRule="atLeast"/>
        <w:rPr>
          <w:rFonts w:ascii="宋体" w:hAnsi="宋体"/>
          <w:b/>
          <w:bCs/>
          <w:sz w:val="24"/>
          <w:szCs w:val="24"/>
        </w:rPr>
      </w:pPr>
    </w:p>
    <w:p w:rsidR="005B1825" w:rsidRDefault="005B1825" w:rsidP="005B1825">
      <w:pPr>
        <w:pStyle w:val="000"/>
        <w:spacing w:line="340" w:lineRule="atLeast"/>
        <w:rPr>
          <w:rFonts w:ascii="宋体" w:hAnsi="宋体"/>
          <w:b/>
          <w:bCs/>
          <w:sz w:val="24"/>
          <w:szCs w:val="24"/>
        </w:rPr>
      </w:pPr>
    </w:p>
    <w:p w:rsidR="005B1825" w:rsidRDefault="005B1825" w:rsidP="005B1825">
      <w:pPr>
        <w:pStyle w:val="000"/>
        <w:spacing w:line="340" w:lineRule="atLeast"/>
        <w:rPr>
          <w:rFonts w:ascii="宋体" w:hAnsi="宋体"/>
          <w:b/>
          <w:bCs/>
          <w:sz w:val="24"/>
          <w:szCs w:val="24"/>
        </w:rPr>
      </w:pPr>
    </w:p>
    <w:p w:rsidR="005B1825" w:rsidRDefault="005B1825" w:rsidP="005B1825">
      <w:pPr>
        <w:pStyle w:val="000"/>
        <w:spacing w:line="340" w:lineRule="atLeast"/>
        <w:rPr>
          <w:rFonts w:ascii="宋体" w:hAnsi="宋体"/>
          <w:b/>
          <w:bCs/>
          <w:sz w:val="24"/>
          <w:szCs w:val="24"/>
        </w:rPr>
      </w:pPr>
    </w:p>
    <w:p w:rsidR="005B1825" w:rsidRDefault="005B1825" w:rsidP="005B1825">
      <w:pPr>
        <w:pStyle w:val="000"/>
        <w:spacing w:line="340" w:lineRule="atLeast"/>
        <w:rPr>
          <w:rFonts w:ascii="宋体" w:hAnsi="宋体"/>
          <w:b/>
          <w:bCs/>
          <w:sz w:val="24"/>
          <w:szCs w:val="24"/>
        </w:rPr>
      </w:pPr>
    </w:p>
    <w:p w:rsidR="005B1825" w:rsidRDefault="005B1825" w:rsidP="005B1825">
      <w:pPr>
        <w:pStyle w:val="00"/>
        <w:ind w:firstLine="420"/>
        <w:rPr>
          <w:rFonts w:ascii="仿宋_GB2312" w:eastAsia="仿宋_GB2312" w:hAnsi="华文楷体"/>
        </w:rPr>
      </w:pPr>
    </w:p>
    <w:p w:rsidR="005B1825" w:rsidRDefault="005B1825" w:rsidP="005B1825">
      <w:pPr>
        <w:pStyle w:val="00"/>
        <w:ind w:firstLine="422"/>
        <w:rPr>
          <w:rFonts w:ascii="仿宋_GB2312" w:eastAsia="仿宋_GB2312" w:hAnsi="华文楷体"/>
        </w:rPr>
      </w:pPr>
      <w:r>
        <w:rPr>
          <w:rFonts w:ascii="仿宋_GB2312" w:eastAsia="仿宋_GB2312" w:hAnsi="华文楷体" w:hint="eastAsia"/>
          <w:b/>
        </w:rPr>
        <w:t>材料一</w:t>
      </w:r>
      <w:r>
        <w:rPr>
          <w:rFonts w:ascii="仿宋_GB2312" w:eastAsia="仿宋_GB2312" w:hAnsi="华文楷体" w:hint="eastAsia"/>
        </w:rPr>
        <w:t xml:space="preserve"> 黄河发源于青海省巴颜喀拉山，河口镇和孟津将黄河分为上、中、下游。上游河段穿行在峡谷之中，两岸山势陡峻，水流湍急，落差集中，峡谷与盆地相间，河水含沙量小，这一段有支流洮河和湟水等汇入，水量逐渐增加到黄河总水量的70%。</w:t>
      </w:r>
    </w:p>
    <w:p w:rsidR="005B1825" w:rsidRDefault="005B1825" w:rsidP="005B1825">
      <w:pPr>
        <w:pStyle w:val="00"/>
        <w:ind w:firstLine="422"/>
        <w:rPr>
          <w:rFonts w:ascii="仿宋_GB2312" w:eastAsia="仿宋_GB2312" w:hAnsi="华文楷体"/>
        </w:rPr>
      </w:pPr>
      <w:r>
        <w:rPr>
          <w:rFonts w:ascii="仿宋_GB2312" w:eastAsia="仿宋_GB2312" w:hAnsi="华文楷体" w:hint="eastAsia"/>
          <w:b/>
        </w:rPr>
        <w:t xml:space="preserve">材料二 </w:t>
      </w:r>
      <w:r>
        <w:rPr>
          <w:rFonts w:ascii="仿宋_GB2312" w:eastAsia="仿宋_GB2312" w:hAnsi="华文楷体" w:hint="eastAsia"/>
        </w:rPr>
        <w:t>黄河中游流经水土流失严重的黄土高原，自河口镇站至三门峡站含沙量陡增。三门峡水利枢纽是我国治理黄河的第一个大型工程，它的修建对黄河下游的治理发挥重要的作用。</w:t>
      </w:r>
    </w:p>
    <w:p w:rsidR="005B1825" w:rsidRDefault="005B1825" w:rsidP="005B1825">
      <w:pPr>
        <w:pStyle w:val="00"/>
        <w:autoSpaceDE w:val="0"/>
        <w:spacing w:line="340" w:lineRule="atLeast"/>
        <w:rPr>
          <w:rFonts w:ascii="宋体" w:hAnsi="宋体"/>
        </w:rPr>
      </w:pPr>
      <w:r>
        <w:rPr>
          <w:rFonts w:ascii="宋体" w:hAnsi="宋体" w:hint="eastAsia"/>
        </w:rPr>
        <w:t>（</w:t>
      </w:r>
      <w:r>
        <w:rPr>
          <w:rFonts w:hint="eastAsia"/>
        </w:rPr>
        <w:t>1</w:t>
      </w:r>
      <w:r>
        <w:rPr>
          <w:rFonts w:ascii="宋体" w:hAnsi="宋体" w:hint="eastAsia"/>
        </w:rPr>
        <w:t>）根据材料一，推测黄河上游开发建设的核心，并请说出你的理由。（</w:t>
      </w:r>
      <w:r w:rsidR="00F64529">
        <w:rPr>
          <w:rFonts w:hint="eastAsia"/>
        </w:rPr>
        <w:t>3</w:t>
      </w:r>
      <w:r>
        <w:rPr>
          <w:rFonts w:ascii="宋体" w:hAnsi="宋体" w:hint="eastAsia"/>
        </w:rPr>
        <w:t>分）</w:t>
      </w:r>
    </w:p>
    <w:p w:rsidR="005B1825" w:rsidRDefault="005B1825" w:rsidP="005B1825">
      <w:pPr>
        <w:pStyle w:val="00"/>
        <w:autoSpaceDE w:val="0"/>
        <w:spacing w:line="340" w:lineRule="atLeast"/>
        <w:rPr>
          <w:rFonts w:ascii="宋体" w:hAnsi="宋体"/>
        </w:rPr>
      </w:pPr>
    </w:p>
    <w:p w:rsidR="005B1825" w:rsidRDefault="005B1825" w:rsidP="005B1825">
      <w:pPr>
        <w:pStyle w:val="00"/>
        <w:autoSpaceDE w:val="0"/>
        <w:spacing w:line="340" w:lineRule="atLeast"/>
        <w:rPr>
          <w:rFonts w:ascii="宋体" w:hAnsi="宋体"/>
        </w:rPr>
      </w:pPr>
    </w:p>
    <w:p w:rsidR="005B1825" w:rsidRDefault="005B1825" w:rsidP="005B1825">
      <w:pPr>
        <w:pStyle w:val="00"/>
        <w:autoSpaceDE w:val="0"/>
        <w:spacing w:line="340" w:lineRule="atLeast"/>
        <w:rPr>
          <w:rFonts w:ascii="宋体" w:hAnsi="宋体"/>
        </w:rPr>
      </w:pPr>
    </w:p>
    <w:p w:rsidR="005B1825" w:rsidRDefault="005B1825" w:rsidP="005B1825">
      <w:pPr>
        <w:pStyle w:val="00"/>
        <w:rPr>
          <w:rFonts w:ascii="宋体" w:hAnsi="宋体"/>
        </w:rPr>
      </w:pPr>
      <w:r>
        <w:rPr>
          <w:rFonts w:ascii="宋体" w:hAnsi="宋体" w:hint="eastAsia"/>
        </w:rPr>
        <w:t>（2）</w:t>
      </w:r>
      <w:r w:rsidR="00F64529">
        <w:rPr>
          <w:rFonts w:ascii="宋体" w:hAnsi="宋体" w:hint="eastAsia"/>
        </w:rPr>
        <w:t>简述自河口镇站至三门峡站黄河含沙量陡增，对下游地区产生的不利影响。并说明三门峡水利枢纽的修建对下游的重要作用。（</w:t>
      </w:r>
      <w:r w:rsidR="00F64529">
        <w:rPr>
          <w:rFonts w:hint="eastAsia"/>
        </w:rPr>
        <w:t>4</w:t>
      </w:r>
      <w:r w:rsidR="00F64529">
        <w:rPr>
          <w:rFonts w:ascii="宋体" w:hAnsi="宋体" w:hint="eastAsia"/>
        </w:rPr>
        <w:t>分</w:t>
      </w:r>
    </w:p>
    <w:p w:rsidR="005B1825" w:rsidRDefault="005B1825" w:rsidP="005B1825">
      <w:pPr>
        <w:pStyle w:val="00"/>
        <w:autoSpaceDE w:val="0"/>
        <w:spacing w:line="340" w:lineRule="atLeast"/>
      </w:pPr>
    </w:p>
    <w:p w:rsidR="005B1825" w:rsidRDefault="005B1825" w:rsidP="005B1825">
      <w:pPr>
        <w:pStyle w:val="00"/>
        <w:autoSpaceDE w:val="0"/>
        <w:spacing w:line="340" w:lineRule="atLeast"/>
      </w:pPr>
    </w:p>
    <w:p w:rsidR="005B1825" w:rsidRDefault="005B1825" w:rsidP="005B1825">
      <w:pPr>
        <w:pStyle w:val="00"/>
        <w:autoSpaceDE w:val="0"/>
        <w:spacing w:line="340" w:lineRule="atLeast"/>
        <w:rPr>
          <w:rFonts w:ascii="宋体" w:hAnsi="宋体"/>
        </w:rPr>
      </w:pPr>
      <w:r>
        <w:rPr>
          <w:rFonts w:ascii="宋体" w:hAnsi="宋体" w:hint="eastAsia"/>
        </w:rPr>
        <w:t>（</w:t>
      </w:r>
      <w:r>
        <w:rPr>
          <w:rFonts w:hint="eastAsia"/>
        </w:rPr>
        <w:t>3</w:t>
      </w:r>
      <w:r>
        <w:rPr>
          <w:rFonts w:ascii="宋体" w:hAnsi="宋体" w:hint="eastAsia"/>
        </w:rPr>
        <w:t>））</w:t>
      </w:r>
      <w:r w:rsidR="00F64529">
        <w:rPr>
          <w:rFonts w:ascii="宋体" w:hAnsi="宋体" w:hint="eastAsia"/>
        </w:rPr>
        <w:t>图中阴影所示的陕西、山西等省区煤炭资源丰富，从区域可持续发展的角度，为该地区提出合理化的建议。（</w:t>
      </w:r>
      <w:r w:rsidR="00F64529">
        <w:rPr>
          <w:rFonts w:hint="eastAsia"/>
        </w:rPr>
        <w:t>3</w:t>
      </w:r>
      <w:r w:rsidR="00F64529">
        <w:rPr>
          <w:rFonts w:ascii="宋体" w:hAnsi="宋体" w:hint="eastAsia"/>
        </w:rPr>
        <w:t>分）</w:t>
      </w:r>
    </w:p>
    <w:p w:rsidR="005B1825" w:rsidRDefault="005B1825" w:rsidP="005B1825">
      <w:pPr>
        <w:pStyle w:val="00"/>
        <w:autoSpaceDE w:val="0"/>
        <w:spacing w:line="340" w:lineRule="atLeast"/>
      </w:pPr>
    </w:p>
    <w:p w:rsidR="005B1825" w:rsidRDefault="005B1825" w:rsidP="005B1825">
      <w:pPr>
        <w:pStyle w:val="00"/>
        <w:autoSpaceDE w:val="0"/>
        <w:spacing w:line="340" w:lineRule="atLeast"/>
      </w:pPr>
    </w:p>
    <w:p w:rsidR="005B1825" w:rsidRDefault="005B1825" w:rsidP="005B1825">
      <w:pPr>
        <w:pStyle w:val="00"/>
      </w:pPr>
    </w:p>
    <w:p w:rsidR="00F64529" w:rsidRDefault="00F64529" w:rsidP="00F64529">
      <w:pPr>
        <w:spacing w:line="360" w:lineRule="auto"/>
        <w:rPr>
          <w:rFonts w:ascii="宋体" w:hAnsi="宋体"/>
        </w:rPr>
      </w:pPr>
      <w:r>
        <w:rPr>
          <w:rFonts w:ascii="宋体" w:hAnsi="宋体" w:hint="eastAsia"/>
        </w:rPr>
        <w:t>3</w:t>
      </w:r>
      <w:r>
        <w:rPr>
          <w:rFonts w:ascii="宋体" w:hAnsi="宋体"/>
        </w:rPr>
        <w:t>8</w:t>
      </w:r>
      <w:r>
        <w:rPr>
          <w:rFonts w:ascii="宋体" w:hAnsi="宋体" w:hint="eastAsia"/>
        </w:rPr>
        <w:t>．阅读材料，回答下列问题。（</w:t>
      </w:r>
      <w:r>
        <w:rPr>
          <w:rFonts w:ascii="宋体" w:hAnsi="宋体"/>
        </w:rPr>
        <w:t>1</w:t>
      </w:r>
      <w:r>
        <w:rPr>
          <w:rFonts w:ascii="宋体" w:hAnsi="宋体" w:hint="eastAsia"/>
        </w:rPr>
        <w:t>0分）</w:t>
      </w:r>
    </w:p>
    <w:p w:rsidR="00F64529" w:rsidRDefault="00F64529" w:rsidP="00F64529">
      <w:pPr>
        <w:spacing w:line="360" w:lineRule="auto"/>
        <w:rPr>
          <w:rFonts w:ascii="楷体_GB2312" w:eastAsia="楷体_GB2312" w:hAnsi="宋体"/>
        </w:rPr>
      </w:pPr>
      <w:r>
        <w:rPr>
          <w:rFonts w:ascii="宋体" w:hAnsi="宋体" w:hint="eastAsia"/>
        </w:rPr>
        <w:t>材料一</w:t>
      </w:r>
      <w:r>
        <w:rPr>
          <w:rFonts w:ascii="楷体_GB2312" w:eastAsia="楷体_GB2312" w:hAnsi="宋体" w:hint="eastAsia"/>
        </w:rPr>
        <w:t>朝鲜半岛位置示意图和朝鲜半岛</w:t>
      </w:r>
    </w:p>
    <w:p w:rsidR="00F64529" w:rsidRDefault="00F64529" w:rsidP="00F64529">
      <w:pPr>
        <w:spacing w:line="360" w:lineRule="auto"/>
        <w:rPr>
          <w:rFonts w:ascii="楷体_GB2312" w:eastAsia="楷体_GB2312" w:hAnsi="宋体"/>
        </w:rPr>
      </w:pPr>
      <w:r>
        <w:rPr>
          <w:rFonts w:ascii="楷体_GB2312" w:eastAsia="楷体_GB2312" w:hAnsi="宋体" w:hint="eastAsia"/>
        </w:rPr>
        <w:lastRenderedPageBreak/>
        <w:t>一月等温线分布图</w:t>
      </w:r>
    </w:p>
    <w:p w:rsidR="00F64529" w:rsidRDefault="00F64529" w:rsidP="00F64529">
      <w:pPr>
        <w:spacing w:line="360" w:lineRule="auto"/>
        <w:jc w:val="center"/>
        <w:rPr>
          <w:rFonts w:ascii="宋体" w:eastAsia="Times New Roman"/>
        </w:rPr>
      </w:pPr>
      <w:bookmarkStart w:id="1" w:name="_GoBack"/>
      <w:r>
        <w:rPr>
          <w:rFonts w:ascii="宋体" w:eastAsia="Times New Roman"/>
          <w:noProof/>
        </w:rPr>
        <w:drawing>
          <wp:inline distT="0" distB="0" distL="0" distR="0">
            <wp:extent cx="3590925" cy="2514600"/>
            <wp:effectExtent l="19050" t="0" r="9525" b="0"/>
            <wp:docPr id="85" name="图片 10"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高中试卷网 http://sj.fjjy.org"/>
                    <pic:cNvPicPr>
                      <a:picLocks noChangeAspect="1" noChangeArrowheads="1"/>
                    </pic:cNvPicPr>
                  </pic:nvPicPr>
                  <pic:blipFill>
                    <a:blip r:embed="rId25"/>
                    <a:srcRect/>
                    <a:stretch>
                      <a:fillRect/>
                    </a:stretch>
                  </pic:blipFill>
                  <pic:spPr bwMode="auto">
                    <a:xfrm>
                      <a:off x="0" y="0"/>
                      <a:ext cx="3590925" cy="2514600"/>
                    </a:xfrm>
                    <a:prstGeom prst="rect">
                      <a:avLst/>
                    </a:prstGeom>
                    <a:noFill/>
                    <a:ln w="9525">
                      <a:noFill/>
                      <a:miter lim="800000"/>
                      <a:headEnd/>
                      <a:tailEnd/>
                    </a:ln>
                  </pic:spPr>
                </pic:pic>
              </a:graphicData>
            </a:graphic>
          </wp:inline>
        </w:drawing>
      </w:r>
      <w:bookmarkEnd w:id="1"/>
    </w:p>
    <w:p w:rsidR="00F64529" w:rsidRDefault="00F64529" w:rsidP="00F64529">
      <w:pPr>
        <w:spacing w:line="360" w:lineRule="auto"/>
        <w:rPr>
          <w:rFonts w:ascii="宋体" w:eastAsia="Times New Roman"/>
        </w:rPr>
      </w:pPr>
      <w:r>
        <w:rPr>
          <w:rFonts w:ascii="宋体" w:hAnsi="宋体" w:hint="eastAsia"/>
        </w:rPr>
        <w:t>材料二</w:t>
      </w:r>
      <w:r>
        <w:rPr>
          <w:rFonts w:ascii="楷体_GB2312" w:eastAsia="楷体_GB2312" w:hAnsi="宋体" w:hint="eastAsia"/>
        </w:rPr>
        <w:t>从中韩两国的农产品贸易看，在农业结构和生产方式以及饮食习惯上都存在相似性，农产品品种及质量相差不大。但中国在中韩农产品贸易中出口占明显优势，且在持续增长。</w:t>
      </w:r>
    </w:p>
    <w:p w:rsidR="00F64529" w:rsidRDefault="00F64529" w:rsidP="00F64529">
      <w:pPr>
        <w:spacing w:line="360" w:lineRule="auto"/>
        <w:rPr>
          <w:rFonts w:ascii="宋体" w:eastAsia="Times New Roman"/>
        </w:rPr>
      </w:pPr>
      <w:r>
        <w:rPr>
          <w:rFonts w:ascii="宋体" w:hAnsi="宋体" w:hint="eastAsia"/>
        </w:rPr>
        <w:t>材料三</w:t>
      </w:r>
      <w:r>
        <w:rPr>
          <w:rFonts w:ascii="楷体_GB2312" w:eastAsia="楷体_GB2312" w:hAnsi="宋体" w:hint="eastAsia"/>
        </w:rPr>
        <w:t>中韩农业主要要素情况对比表</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1041"/>
        <w:gridCol w:w="1836"/>
        <w:gridCol w:w="1401"/>
        <w:gridCol w:w="1221"/>
      </w:tblGrid>
      <w:tr w:rsidR="00F64529" w:rsidTr="008B65F4">
        <w:trPr>
          <w:trHeight w:val="304"/>
        </w:trPr>
        <w:tc>
          <w:tcPr>
            <w:tcW w:w="0" w:type="auto"/>
            <w:tcBorders>
              <w:top w:val="single" w:sz="4" w:space="0" w:color="auto"/>
              <w:left w:val="single" w:sz="4" w:space="0" w:color="auto"/>
              <w:bottom w:val="single" w:sz="4" w:space="0" w:color="auto"/>
              <w:right w:val="single" w:sz="4" w:space="0" w:color="auto"/>
            </w:tcBorders>
          </w:tcPr>
          <w:p w:rsidR="00F64529" w:rsidRDefault="00F64529" w:rsidP="008B65F4">
            <w:pPr>
              <w:spacing w:line="360" w:lineRule="auto"/>
              <w:rPr>
                <w:rFonts w:ascii="宋体" w:eastAsia="Times New Roman"/>
              </w:rPr>
            </w:pPr>
          </w:p>
        </w:tc>
        <w:tc>
          <w:tcPr>
            <w:tcW w:w="0" w:type="auto"/>
            <w:tcBorders>
              <w:top w:val="single" w:sz="4" w:space="0" w:color="auto"/>
              <w:left w:val="single" w:sz="4" w:space="0" w:color="auto"/>
              <w:bottom w:val="single" w:sz="4" w:space="0" w:color="auto"/>
              <w:right w:val="single" w:sz="4" w:space="0" w:color="auto"/>
            </w:tcBorders>
          </w:tcPr>
          <w:p w:rsidR="00F64529" w:rsidRDefault="00F64529" w:rsidP="008B65F4">
            <w:pPr>
              <w:spacing w:line="360" w:lineRule="auto"/>
              <w:rPr>
                <w:rFonts w:ascii="宋体" w:hAnsi="宋体"/>
              </w:rPr>
            </w:pPr>
            <w:r>
              <w:rPr>
                <w:rFonts w:ascii="宋体" w:hAnsi="宋体" w:hint="eastAsia"/>
                <w:sz w:val="18"/>
              </w:rPr>
              <w:t>耕地比重</w:t>
            </w:r>
            <w:r>
              <w:rPr>
                <w:rFonts w:ascii="宋体" w:hAnsi="宋体"/>
              </w:rPr>
              <w:t>%</w:t>
            </w:r>
          </w:p>
        </w:tc>
        <w:tc>
          <w:tcPr>
            <w:tcW w:w="0" w:type="auto"/>
            <w:tcBorders>
              <w:top w:val="single" w:sz="4" w:space="0" w:color="auto"/>
              <w:left w:val="single" w:sz="4" w:space="0" w:color="auto"/>
              <w:bottom w:val="single" w:sz="4" w:space="0" w:color="auto"/>
              <w:right w:val="single" w:sz="4" w:space="0" w:color="auto"/>
            </w:tcBorders>
          </w:tcPr>
          <w:p w:rsidR="00F64529" w:rsidRDefault="00F64529" w:rsidP="008B65F4">
            <w:pPr>
              <w:spacing w:line="360" w:lineRule="auto"/>
              <w:rPr>
                <w:rFonts w:ascii="宋体" w:eastAsia="Times New Roman"/>
                <w:sz w:val="18"/>
              </w:rPr>
            </w:pPr>
            <w:r>
              <w:rPr>
                <w:rFonts w:ascii="宋体" w:hAnsi="宋体" w:hint="eastAsia"/>
                <w:sz w:val="18"/>
              </w:rPr>
              <w:t>人均耕地面积（亩）</w:t>
            </w:r>
          </w:p>
        </w:tc>
        <w:tc>
          <w:tcPr>
            <w:tcW w:w="0" w:type="auto"/>
            <w:tcBorders>
              <w:top w:val="single" w:sz="4" w:space="0" w:color="auto"/>
              <w:left w:val="single" w:sz="4" w:space="0" w:color="auto"/>
              <w:bottom w:val="single" w:sz="4" w:space="0" w:color="auto"/>
              <w:right w:val="single" w:sz="4" w:space="0" w:color="auto"/>
            </w:tcBorders>
          </w:tcPr>
          <w:p w:rsidR="00F64529" w:rsidRDefault="00F64529" w:rsidP="008B65F4">
            <w:pPr>
              <w:spacing w:line="360" w:lineRule="auto"/>
              <w:rPr>
                <w:rFonts w:ascii="宋体" w:hAnsi="宋体"/>
              </w:rPr>
            </w:pPr>
            <w:r>
              <w:rPr>
                <w:rFonts w:ascii="宋体" w:hAnsi="宋体" w:hint="eastAsia"/>
                <w:sz w:val="18"/>
              </w:rPr>
              <w:t>农村人口比重</w:t>
            </w:r>
            <w:r>
              <w:rPr>
                <w:rFonts w:ascii="宋体" w:hAnsi="宋体"/>
              </w:rPr>
              <w:t>%</w:t>
            </w:r>
          </w:p>
        </w:tc>
        <w:tc>
          <w:tcPr>
            <w:tcW w:w="0" w:type="auto"/>
            <w:tcBorders>
              <w:top w:val="single" w:sz="4" w:space="0" w:color="auto"/>
              <w:left w:val="single" w:sz="4" w:space="0" w:color="auto"/>
              <w:bottom w:val="single" w:sz="4" w:space="0" w:color="auto"/>
              <w:right w:val="single" w:sz="4" w:space="0" w:color="auto"/>
            </w:tcBorders>
          </w:tcPr>
          <w:p w:rsidR="00F64529" w:rsidRDefault="00F64529" w:rsidP="008B65F4">
            <w:pPr>
              <w:spacing w:line="360" w:lineRule="auto"/>
              <w:rPr>
                <w:rFonts w:ascii="宋体" w:hAnsi="宋体"/>
              </w:rPr>
            </w:pPr>
            <w:r>
              <w:rPr>
                <w:rFonts w:ascii="宋体" w:hAnsi="宋体" w:hint="eastAsia"/>
                <w:sz w:val="18"/>
              </w:rPr>
              <w:t>农业劳动力</w:t>
            </w:r>
            <w:r>
              <w:rPr>
                <w:rFonts w:ascii="宋体" w:hAnsi="宋体"/>
              </w:rPr>
              <w:t>%</w:t>
            </w:r>
          </w:p>
        </w:tc>
      </w:tr>
      <w:tr w:rsidR="00F64529" w:rsidTr="008B65F4">
        <w:trPr>
          <w:trHeight w:val="335"/>
        </w:trPr>
        <w:tc>
          <w:tcPr>
            <w:tcW w:w="0" w:type="auto"/>
            <w:tcBorders>
              <w:top w:val="single" w:sz="4" w:space="0" w:color="auto"/>
              <w:left w:val="single" w:sz="4" w:space="0" w:color="auto"/>
              <w:bottom w:val="single" w:sz="4" w:space="0" w:color="auto"/>
              <w:right w:val="single" w:sz="4" w:space="0" w:color="auto"/>
            </w:tcBorders>
          </w:tcPr>
          <w:p w:rsidR="00F64529" w:rsidRDefault="00F64529" w:rsidP="008B65F4">
            <w:pPr>
              <w:spacing w:line="360" w:lineRule="auto"/>
              <w:rPr>
                <w:rFonts w:ascii="宋体" w:eastAsia="Times New Roman"/>
                <w:sz w:val="18"/>
              </w:rPr>
            </w:pPr>
            <w:r>
              <w:rPr>
                <w:rFonts w:ascii="宋体" w:hAnsi="宋体" w:hint="eastAsia"/>
                <w:sz w:val="18"/>
              </w:rPr>
              <w:t>中国</w:t>
            </w:r>
          </w:p>
        </w:tc>
        <w:tc>
          <w:tcPr>
            <w:tcW w:w="0" w:type="auto"/>
            <w:tcBorders>
              <w:top w:val="single" w:sz="4" w:space="0" w:color="auto"/>
              <w:left w:val="single" w:sz="4" w:space="0" w:color="auto"/>
              <w:bottom w:val="single" w:sz="4" w:space="0" w:color="auto"/>
              <w:right w:val="single" w:sz="4" w:space="0" w:color="auto"/>
            </w:tcBorders>
          </w:tcPr>
          <w:p w:rsidR="00F64529" w:rsidRDefault="00F64529" w:rsidP="008B65F4">
            <w:pPr>
              <w:spacing w:line="360" w:lineRule="auto"/>
              <w:jc w:val="center"/>
              <w:rPr>
                <w:rFonts w:ascii="宋体" w:hAnsi="宋体"/>
                <w:sz w:val="18"/>
              </w:rPr>
            </w:pPr>
            <w:r>
              <w:rPr>
                <w:rFonts w:ascii="宋体" w:hAnsi="宋体"/>
                <w:sz w:val="18"/>
              </w:rPr>
              <w:t>15.3</w:t>
            </w:r>
          </w:p>
        </w:tc>
        <w:tc>
          <w:tcPr>
            <w:tcW w:w="0" w:type="auto"/>
            <w:tcBorders>
              <w:top w:val="single" w:sz="4" w:space="0" w:color="auto"/>
              <w:left w:val="single" w:sz="4" w:space="0" w:color="auto"/>
              <w:bottom w:val="single" w:sz="4" w:space="0" w:color="auto"/>
              <w:right w:val="single" w:sz="4" w:space="0" w:color="auto"/>
            </w:tcBorders>
          </w:tcPr>
          <w:p w:rsidR="00F64529" w:rsidRDefault="00F64529" w:rsidP="008B65F4">
            <w:pPr>
              <w:spacing w:line="360" w:lineRule="auto"/>
              <w:jc w:val="center"/>
              <w:rPr>
                <w:rFonts w:ascii="宋体" w:hAnsi="宋体"/>
                <w:sz w:val="18"/>
              </w:rPr>
            </w:pPr>
            <w:r>
              <w:rPr>
                <w:rFonts w:ascii="宋体" w:hAnsi="宋体"/>
                <w:sz w:val="18"/>
              </w:rPr>
              <w:t>1.4</w:t>
            </w:r>
          </w:p>
        </w:tc>
        <w:tc>
          <w:tcPr>
            <w:tcW w:w="0" w:type="auto"/>
            <w:tcBorders>
              <w:top w:val="single" w:sz="4" w:space="0" w:color="auto"/>
              <w:left w:val="single" w:sz="4" w:space="0" w:color="auto"/>
              <w:bottom w:val="single" w:sz="4" w:space="0" w:color="auto"/>
              <w:right w:val="single" w:sz="4" w:space="0" w:color="auto"/>
            </w:tcBorders>
          </w:tcPr>
          <w:p w:rsidR="00F64529" w:rsidRDefault="00F64529" w:rsidP="008B65F4">
            <w:pPr>
              <w:spacing w:line="360" w:lineRule="auto"/>
              <w:jc w:val="center"/>
              <w:rPr>
                <w:rFonts w:ascii="宋体" w:hAnsi="宋体"/>
                <w:sz w:val="18"/>
              </w:rPr>
            </w:pPr>
            <w:r>
              <w:rPr>
                <w:rFonts w:ascii="宋体" w:hAnsi="宋体"/>
                <w:sz w:val="18"/>
              </w:rPr>
              <w:t>60</w:t>
            </w:r>
          </w:p>
        </w:tc>
        <w:tc>
          <w:tcPr>
            <w:tcW w:w="0" w:type="auto"/>
            <w:tcBorders>
              <w:top w:val="single" w:sz="4" w:space="0" w:color="auto"/>
              <w:left w:val="single" w:sz="4" w:space="0" w:color="auto"/>
              <w:bottom w:val="single" w:sz="4" w:space="0" w:color="auto"/>
              <w:right w:val="single" w:sz="4" w:space="0" w:color="auto"/>
            </w:tcBorders>
          </w:tcPr>
          <w:p w:rsidR="00F64529" w:rsidRDefault="00F64529" w:rsidP="008B65F4">
            <w:pPr>
              <w:spacing w:line="360" w:lineRule="auto"/>
              <w:jc w:val="center"/>
              <w:rPr>
                <w:rFonts w:ascii="宋体" w:hAnsi="宋体"/>
                <w:sz w:val="18"/>
              </w:rPr>
            </w:pPr>
            <w:r>
              <w:rPr>
                <w:rFonts w:ascii="宋体" w:hAnsi="宋体"/>
                <w:sz w:val="18"/>
              </w:rPr>
              <w:t>44.7</w:t>
            </w:r>
          </w:p>
        </w:tc>
      </w:tr>
      <w:tr w:rsidR="00F64529" w:rsidTr="008B65F4">
        <w:tc>
          <w:tcPr>
            <w:tcW w:w="0" w:type="auto"/>
            <w:tcBorders>
              <w:top w:val="single" w:sz="4" w:space="0" w:color="auto"/>
              <w:left w:val="single" w:sz="4" w:space="0" w:color="auto"/>
              <w:bottom w:val="single" w:sz="4" w:space="0" w:color="auto"/>
              <w:right w:val="single" w:sz="4" w:space="0" w:color="auto"/>
            </w:tcBorders>
          </w:tcPr>
          <w:p w:rsidR="00F64529" w:rsidRDefault="00F64529" w:rsidP="008B65F4">
            <w:pPr>
              <w:spacing w:line="360" w:lineRule="auto"/>
              <w:rPr>
                <w:rFonts w:ascii="宋体" w:eastAsia="Times New Roman"/>
                <w:sz w:val="18"/>
              </w:rPr>
            </w:pPr>
            <w:r>
              <w:rPr>
                <w:rFonts w:ascii="宋体" w:hAnsi="宋体" w:hint="eastAsia"/>
                <w:sz w:val="18"/>
              </w:rPr>
              <w:t>韩国</w:t>
            </w:r>
          </w:p>
        </w:tc>
        <w:tc>
          <w:tcPr>
            <w:tcW w:w="0" w:type="auto"/>
            <w:tcBorders>
              <w:top w:val="single" w:sz="4" w:space="0" w:color="auto"/>
              <w:left w:val="single" w:sz="4" w:space="0" w:color="auto"/>
              <w:bottom w:val="single" w:sz="4" w:space="0" w:color="auto"/>
              <w:right w:val="single" w:sz="4" w:space="0" w:color="auto"/>
            </w:tcBorders>
          </w:tcPr>
          <w:p w:rsidR="00F64529" w:rsidRDefault="00F64529" w:rsidP="008B65F4">
            <w:pPr>
              <w:spacing w:line="360" w:lineRule="auto"/>
              <w:jc w:val="center"/>
              <w:rPr>
                <w:rFonts w:ascii="宋体" w:hAnsi="宋体"/>
                <w:sz w:val="18"/>
              </w:rPr>
            </w:pPr>
            <w:r>
              <w:rPr>
                <w:rFonts w:ascii="宋体" w:hAnsi="宋体"/>
                <w:sz w:val="18"/>
              </w:rPr>
              <w:t>16.7</w:t>
            </w:r>
          </w:p>
        </w:tc>
        <w:tc>
          <w:tcPr>
            <w:tcW w:w="0" w:type="auto"/>
            <w:tcBorders>
              <w:top w:val="single" w:sz="4" w:space="0" w:color="auto"/>
              <w:left w:val="single" w:sz="4" w:space="0" w:color="auto"/>
              <w:bottom w:val="single" w:sz="4" w:space="0" w:color="auto"/>
              <w:right w:val="single" w:sz="4" w:space="0" w:color="auto"/>
            </w:tcBorders>
          </w:tcPr>
          <w:p w:rsidR="00F64529" w:rsidRDefault="00F64529" w:rsidP="008B65F4">
            <w:pPr>
              <w:spacing w:line="360" w:lineRule="auto"/>
              <w:jc w:val="center"/>
              <w:rPr>
                <w:rFonts w:ascii="宋体" w:hAnsi="宋体"/>
                <w:sz w:val="18"/>
              </w:rPr>
            </w:pPr>
            <w:r>
              <w:rPr>
                <w:rFonts w:ascii="宋体" w:hAnsi="宋体"/>
                <w:sz w:val="18"/>
              </w:rPr>
              <w:t>0.6</w:t>
            </w:r>
          </w:p>
        </w:tc>
        <w:tc>
          <w:tcPr>
            <w:tcW w:w="0" w:type="auto"/>
            <w:tcBorders>
              <w:top w:val="single" w:sz="4" w:space="0" w:color="auto"/>
              <w:left w:val="single" w:sz="4" w:space="0" w:color="auto"/>
              <w:bottom w:val="single" w:sz="4" w:space="0" w:color="auto"/>
              <w:right w:val="single" w:sz="4" w:space="0" w:color="auto"/>
            </w:tcBorders>
          </w:tcPr>
          <w:p w:rsidR="00F64529" w:rsidRDefault="00F64529" w:rsidP="008B65F4">
            <w:pPr>
              <w:spacing w:line="360" w:lineRule="auto"/>
              <w:jc w:val="center"/>
              <w:rPr>
                <w:rFonts w:ascii="宋体" w:hAnsi="宋体"/>
                <w:sz w:val="18"/>
              </w:rPr>
            </w:pPr>
            <w:r>
              <w:rPr>
                <w:rFonts w:ascii="宋体" w:hAnsi="宋体"/>
                <w:sz w:val="18"/>
              </w:rPr>
              <w:t>19</w:t>
            </w:r>
          </w:p>
        </w:tc>
        <w:tc>
          <w:tcPr>
            <w:tcW w:w="0" w:type="auto"/>
            <w:tcBorders>
              <w:top w:val="single" w:sz="4" w:space="0" w:color="auto"/>
              <w:left w:val="single" w:sz="4" w:space="0" w:color="auto"/>
              <w:bottom w:val="single" w:sz="4" w:space="0" w:color="auto"/>
              <w:right w:val="single" w:sz="4" w:space="0" w:color="auto"/>
            </w:tcBorders>
          </w:tcPr>
          <w:p w:rsidR="00F64529" w:rsidRDefault="00F64529" w:rsidP="008B65F4">
            <w:pPr>
              <w:spacing w:line="360" w:lineRule="auto"/>
              <w:jc w:val="center"/>
              <w:rPr>
                <w:rFonts w:ascii="宋体" w:hAnsi="宋体"/>
                <w:sz w:val="18"/>
              </w:rPr>
            </w:pPr>
            <w:r>
              <w:rPr>
                <w:rFonts w:ascii="宋体" w:hAnsi="宋体"/>
                <w:sz w:val="18"/>
              </w:rPr>
              <w:t>9.4</w:t>
            </w:r>
          </w:p>
        </w:tc>
      </w:tr>
    </w:tbl>
    <w:p w:rsidR="00F64529" w:rsidRDefault="00F64529" w:rsidP="00F64529">
      <w:pPr>
        <w:spacing w:line="360" w:lineRule="auto"/>
        <w:rPr>
          <w:rFonts w:ascii="宋体" w:eastAsia="Times New Roman"/>
        </w:rPr>
      </w:pPr>
      <w:r>
        <w:rPr>
          <w:rFonts w:ascii="宋体" w:hAnsi="宋体"/>
        </w:rPr>
        <w:t>(1)</w:t>
      </w:r>
      <w:r>
        <w:rPr>
          <w:rFonts w:ascii="宋体" w:hAnsi="宋体" w:hint="eastAsia"/>
        </w:rPr>
        <w:t>描述图中朝鲜半岛河流的主要水系特征。（3分）</w:t>
      </w:r>
    </w:p>
    <w:p w:rsidR="00F64529" w:rsidRDefault="00F64529" w:rsidP="00F64529">
      <w:pPr>
        <w:spacing w:line="360" w:lineRule="auto"/>
        <w:rPr>
          <w:rFonts w:ascii="宋体" w:eastAsia="Times New Roman"/>
        </w:rPr>
      </w:pPr>
    </w:p>
    <w:p w:rsidR="00F64529" w:rsidRDefault="00F64529" w:rsidP="00F64529">
      <w:pPr>
        <w:spacing w:line="360" w:lineRule="auto"/>
        <w:rPr>
          <w:rFonts w:ascii="宋体" w:hAnsi="宋体"/>
        </w:rPr>
      </w:pPr>
      <w:r>
        <w:rPr>
          <w:rFonts w:ascii="宋体" w:hAnsi="宋体"/>
        </w:rPr>
        <w:t>(2)</w:t>
      </w:r>
      <w:r>
        <w:rPr>
          <w:rFonts w:ascii="宋体" w:hAnsi="宋体" w:hint="eastAsia"/>
        </w:rPr>
        <w:t>描述朝鲜半岛冬季等温线的分布特点。（4分）</w:t>
      </w:r>
    </w:p>
    <w:p w:rsidR="00F64529" w:rsidRDefault="00F64529" w:rsidP="00F64529">
      <w:pPr>
        <w:spacing w:line="360" w:lineRule="auto"/>
        <w:rPr>
          <w:rFonts w:ascii="宋体" w:eastAsiaTheme="minorEastAsia"/>
        </w:rPr>
      </w:pPr>
    </w:p>
    <w:p w:rsidR="00A32A6E" w:rsidRPr="00A32A6E" w:rsidRDefault="00A32A6E" w:rsidP="00F64529">
      <w:pPr>
        <w:spacing w:line="360" w:lineRule="auto"/>
        <w:rPr>
          <w:rFonts w:ascii="宋体" w:eastAsiaTheme="minorEastAsia"/>
        </w:rPr>
      </w:pPr>
    </w:p>
    <w:p w:rsidR="00F64529" w:rsidRDefault="00F64529" w:rsidP="00F64529">
      <w:pPr>
        <w:spacing w:line="360" w:lineRule="auto"/>
        <w:rPr>
          <w:rFonts w:ascii="宋体" w:eastAsia="Times New Roman"/>
        </w:rPr>
      </w:pPr>
      <w:r>
        <w:rPr>
          <w:rFonts w:ascii="宋体" w:hAnsi="宋体"/>
        </w:rPr>
        <w:t>(3)</w:t>
      </w:r>
      <w:r>
        <w:rPr>
          <w:rFonts w:ascii="宋体" w:hAnsi="宋体" w:hint="eastAsia"/>
        </w:rPr>
        <w:t>据材料，分析中国对韩国的农产品出口占据较大优势的主要原因。（3分）</w:t>
      </w:r>
    </w:p>
    <w:p w:rsidR="000F2BAB" w:rsidRDefault="000F2BAB" w:rsidP="000F2BAB">
      <w:r>
        <w:rPr>
          <w:rFonts w:hint="eastAsia"/>
        </w:rPr>
        <w:t>2020.3</w:t>
      </w:r>
      <w:r>
        <w:rPr>
          <w:rFonts w:hint="eastAsia"/>
        </w:rPr>
        <w:t>地理测试参考答案</w:t>
      </w:r>
    </w:p>
    <w:p w:rsidR="000F2BAB" w:rsidRDefault="000F2BAB" w:rsidP="000F2BAB">
      <w:r>
        <w:t>1-10   CDDBC  BCCCA</w:t>
      </w:r>
    </w:p>
    <w:p w:rsidR="000F2BAB" w:rsidRDefault="000F2BAB" w:rsidP="000F2BAB">
      <w:r>
        <w:t>11-20  CCBDA  CADBA</w:t>
      </w:r>
    </w:p>
    <w:p w:rsidR="000F2BAB" w:rsidRDefault="000F2BAB" w:rsidP="000F2BAB">
      <w:r>
        <w:t>21-30  DBACB  BCBDA</w:t>
      </w:r>
    </w:p>
    <w:p w:rsidR="000F2BAB" w:rsidRDefault="000F2BAB" w:rsidP="000F2BAB">
      <w:r>
        <w:t>31-35  BDDAB</w:t>
      </w:r>
    </w:p>
    <w:p w:rsidR="000F2BAB" w:rsidRDefault="000F2BAB" w:rsidP="000F2BAB">
      <w:r>
        <w:rPr>
          <w:rFonts w:hint="eastAsia"/>
        </w:rPr>
        <w:t>36</w:t>
      </w:r>
      <w:r>
        <w:rPr>
          <w:rFonts w:hint="eastAsia"/>
        </w:rPr>
        <w:t>，（</w:t>
      </w:r>
      <w:r>
        <w:rPr>
          <w:rFonts w:hint="eastAsia"/>
        </w:rPr>
        <w:t>1</w:t>
      </w:r>
      <w:r>
        <w:rPr>
          <w:rFonts w:hint="eastAsia"/>
        </w:rPr>
        <w:t>）（</w:t>
      </w:r>
      <w:r>
        <w:rPr>
          <w:rFonts w:hint="eastAsia"/>
        </w:rPr>
        <w:t>2</w:t>
      </w:r>
      <w:r>
        <w:rPr>
          <w:rFonts w:hint="eastAsia"/>
        </w:rPr>
        <w:t>分）地处纬度</w:t>
      </w:r>
      <w:r>
        <w:rPr>
          <w:rFonts w:hint="eastAsia"/>
        </w:rPr>
        <w:t>30</w:t>
      </w:r>
      <w:r>
        <w:rPr>
          <w:rFonts w:hint="eastAsia"/>
        </w:rPr>
        <w:t>°～</w:t>
      </w:r>
      <w:r>
        <w:rPr>
          <w:rFonts w:hint="eastAsia"/>
        </w:rPr>
        <w:t>40</w:t>
      </w:r>
      <w:r>
        <w:rPr>
          <w:rFonts w:hint="eastAsia"/>
        </w:rPr>
        <w:t>°大陆西岸；地中海气候区，生长期（夏季）光热充足、昼夜温差大；</w:t>
      </w:r>
    </w:p>
    <w:p w:rsidR="000F2BAB" w:rsidRDefault="000F2BAB" w:rsidP="000F2BAB">
      <w:r>
        <w:rPr>
          <w:rFonts w:hint="eastAsia"/>
        </w:rPr>
        <w:t>（</w:t>
      </w:r>
      <w:r>
        <w:rPr>
          <w:rFonts w:hint="eastAsia"/>
        </w:rPr>
        <w:t>2</w:t>
      </w:r>
      <w:r>
        <w:rPr>
          <w:rFonts w:hint="eastAsia"/>
        </w:rPr>
        <w:t>）（</w:t>
      </w:r>
      <w:r>
        <w:rPr>
          <w:rFonts w:hint="eastAsia"/>
        </w:rPr>
        <w:t>3</w:t>
      </w:r>
      <w:r>
        <w:rPr>
          <w:rFonts w:hint="eastAsia"/>
        </w:rPr>
        <w:t>分）法国葡萄酒生产历史悠久，技术先进；重视品牌宣传，知名度高；葡萄酒品质好，市场认可；</w:t>
      </w:r>
    </w:p>
    <w:p w:rsidR="000F2BAB" w:rsidRDefault="000F2BAB" w:rsidP="000F2BAB">
      <w:r>
        <w:rPr>
          <w:rFonts w:hint="eastAsia"/>
        </w:rPr>
        <w:t>（</w:t>
      </w:r>
      <w:r>
        <w:rPr>
          <w:rFonts w:hint="eastAsia"/>
        </w:rPr>
        <w:t>3</w:t>
      </w:r>
      <w:r>
        <w:rPr>
          <w:rFonts w:hint="eastAsia"/>
        </w:rPr>
        <w:t>）（</w:t>
      </w:r>
      <w:r>
        <w:rPr>
          <w:rFonts w:hint="eastAsia"/>
        </w:rPr>
        <w:t>3</w:t>
      </w:r>
      <w:r>
        <w:rPr>
          <w:rFonts w:hint="eastAsia"/>
        </w:rPr>
        <w:t>分）新西兰销量更小、价格更高；新西兰地域较小（读图认知）（生产量较有限）；</w:t>
      </w:r>
      <w:r>
        <w:rPr>
          <w:rFonts w:hint="eastAsia"/>
        </w:rPr>
        <w:lastRenderedPageBreak/>
        <w:t>葡萄种植和酿造成本高；葡萄酒定位为精品酒；</w:t>
      </w:r>
    </w:p>
    <w:p w:rsidR="000F2BAB" w:rsidRDefault="000F2BAB" w:rsidP="000F2BAB">
      <w:r>
        <w:rPr>
          <w:rFonts w:hint="eastAsia"/>
        </w:rPr>
        <w:t>（</w:t>
      </w:r>
      <w:r>
        <w:rPr>
          <w:rFonts w:hint="eastAsia"/>
        </w:rPr>
        <w:t>4</w:t>
      </w:r>
      <w:r>
        <w:rPr>
          <w:rFonts w:hint="eastAsia"/>
        </w:rPr>
        <w:t>）（</w:t>
      </w:r>
      <w:r>
        <w:rPr>
          <w:rFonts w:hint="eastAsia"/>
        </w:rPr>
        <w:t>2</w:t>
      </w:r>
      <w:r>
        <w:rPr>
          <w:rFonts w:hint="eastAsia"/>
        </w:rPr>
        <w:t>分）主要分布在我国东部沿海省份（经济发达地区）（或中西部消费极少）；从欧洲进口以铁路运输更经济从美洲进口主要走海运。</w:t>
      </w:r>
    </w:p>
    <w:p w:rsidR="000F2BAB" w:rsidRDefault="000F2BAB" w:rsidP="000F2BAB">
      <w:r>
        <w:rPr>
          <w:rFonts w:hint="eastAsia"/>
        </w:rPr>
        <w:t>37.</w:t>
      </w:r>
      <w:r>
        <w:rPr>
          <w:rFonts w:hint="eastAsia"/>
        </w:rPr>
        <w:t>（</w:t>
      </w:r>
      <w:r>
        <w:rPr>
          <w:rFonts w:hint="eastAsia"/>
        </w:rPr>
        <w:t>1</w:t>
      </w:r>
      <w:r>
        <w:rPr>
          <w:rFonts w:hint="eastAsia"/>
        </w:rPr>
        <w:t>）水能资源的开发（或梯级开发）（</w:t>
      </w:r>
      <w:r>
        <w:rPr>
          <w:rFonts w:hint="eastAsia"/>
        </w:rPr>
        <w:t>1</w:t>
      </w:r>
      <w:r>
        <w:rPr>
          <w:rFonts w:hint="eastAsia"/>
        </w:rPr>
        <w:t>分）</w:t>
      </w:r>
      <w:r>
        <w:rPr>
          <w:rFonts w:hint="eastAsia"/>
        </w:rPr>
        <w:t xml:space="preserve"> </w:t>
      </w:r>
      <w:r>
        <w:rPr>
          <w:rFonts w:hint="eastAsia"/>
        </w:rPr>
        <w:t>理由：上游水量丰富；地势落差大，水能蕴藏量大。（</w:t>
      </w:r>
      <w:r>
        <w:rPr>
          <w:rFonts w:hint="eastAsia"/>
        </w:rPr>
        <w:t>2</w:t>
      </w:r>
      <w:r>
        <w:rPr>
          <w:rFonts w:hint="eastAsia"/>
        </w:rPr>
        <w:t>分）</w:t>
      </w:r>
    </w:p>
    <w:p w:rsidR="000F2BAB" w:rsidRDefault="000F2BAB" w:rsidP="000F2BAB">
      <w:r>
        <w:rPr>
          <w:rFonts w:hint="eastAsia"/>
        </w:rPr>
        <w:t>（</w:t>
      </w:r>
      <w:r>
        <w:rPr>
          <w:rFonts w:hint="eastAsia"/>
        </w:rPr>
        <w:t>2</w:t>
      </w:r>
      <w:r>
        <w:rPr>
          <w:rFonts w:hint="eastAsia"/>
        </w:rPr>
        <w:t>）不利影响：泥沙淤积，河床抬高；不利于防汛。（</w:t>
      </w:r>
      <w:r>
        <w:rPr>
          <w:rFonts w:hint="eastAsia"/>
        </w:rPr>
        <w:t>2</w:t>
      </w:r>
      <w:r>
        <w:rPr>
          <w:rFonts w:hint="eastAsia"/>
        </w:rPr>
        <w:t>分）重要作用：防洪；减少泥沙淤积，减缓河床抬高速度；减轻凌汛危害。（</w:t>
      </w:r>
      <w:r>
        <w:rPr>
          <w:rFonts w:hint="eastAsia"/>
        </w:rPr>
        <w:t>2</w:t>
      </w:r>
      <w:r>
        <w:rPr>
          <w:rFonts w:hint="eastAsia"/>
        </w:rPr>
        <w:t>分）</w:t>
      </w:r>
    </w:p>
    <w:p w:rsidR="000F2BAB" w:rsidRDefault="000F2BAB" w:rsidP="000F2BAB">
      <w:r>
        <w:rPr>
          <w:rFonts w:hint="eastAsia"/>
        </w:rPr>
        <w:t>（</w:t>
      </w:r>
      <w:r>
        <w:rPr>
          <w:rFonts w:hint="eastAsia"/>
        </w:rPr>
        <w:t>3</w:t>
      </w:r>
      <w:r>
        <w:rPr>
          <w:rFonts w:hint="eastAsia"/>
        </w:rPr>
        <w:t>）</w:t>
      </w:r>
      <w:r>
        <w:rPr>
          <w:rFonts w:hint="eastAsia"/>
        </w:rPr>
        <w:t xml:space="preserve"> </w:t>
      </w:r>
      <w:r>
        <w:rPr>
          <w:rFonts w:hint="eastAsia"/>
        </w:rPr>
        <w:t>依托现有的资源优势，延长产业链，增加附加值；调整产业结构，发展高新技术产业，降低重化工业比重；治理环境污染，美化环境。（言之有理即可）</w:t>
      </w:r>
    </w:p>
    <w:p w:rsidR="000F2BAB" w:rsidRDefault="000F2BAB" w:rsidP="000F2BAB">
      <w:r>
        <w:rPr>
          <w:rFonts w:hint="eastAsia"/>
        </w:rPr>
        <w:t>38</w:t>
      </w:r>
      <w:r>
        <w:rPr>
          <w:rFonts w:hint="eastAsia"/>
        </w:rPr>
        <w:t>，（</w:t>
      </w:r>
      <w:r>
        <w:rPr>
          <w:rFonts w:hint="eastAsia"/>
        </w:rPr>
        <w:t>1</w:t>
      </w:r>
      <w:r>
        <w:rPr>
          <w:rFonts w:hint="eastAsia"/>
        </w:rPr>
        <w:t>）流程较短；流域面积较小；多自东北流向西南；多注入黄海。（</w:t>
      </w:r>
      <w:r>
        <w:rPr>
          <w:rFonts w:hint="eastAsia"/>
        </w:rPr>
        <w:t>3</w:t>
      </w:r>
      <w:r>
        <w:rPr>
          <w:rFonts w:hint="eastAsia"/>
        </w:rPr>
        <w:t>分）</w:t>
      </w:r>
    </w:p>
    <w:p w:rsidR="000F2BAB" w:rsidRDefault="000F2BAB" w:rsidP="000F2BAB">
      <w:r>
        <w:rPr>
          <w:rFonts w:hint="eastAsia"/>
        </w:rPr>
        <w:t>（</w:t>
      </w:r>
      <w:r>
        <w:rPr>
          <w:rFonts w:hint="eastAsia"/>
        </w:rPr>
        <w:t>2</w:t>
      </w:r>
      <w:r>
        <w:rPr>
          <w:rFonts w:hint="eastAsia"/>
        </w:rPr>
        <w:t>）南部等温线大体与纬线平行（</w:t>
      </w:r>
      <w:r>
        <w:rPr>
          <w:rFonts w:hint="eastAsia"/>
        </w:rPr>
        <w:t>1</w:t>
      </w:r>
      <w:r>
        <w:rPr>
          <w:rFonts w:hint="eastAsia"/>
        </w:rPr>
        <w:t>分）；数值从南向北减小（</w:t>
      </w:r>
      <w:r>
        <w:rPr>
          <w:rFonts w:hint="eastAsia"/>
        </w:rPr>
        <w:t>1</w:t>
      </w:r>
      <w:r>
        <w:rPr>
          <w:rFonts w:hint="eastAsia"/>
        </w:rPr>
        <w:t>分）；</w:t>
      </w:r>
    </w:p>
    <w:p w:rsidR="000F2BAB" w:rsidRDefault="000F2BAB" w:rsidP="000F2BAB">
      <w:r>
        <w:rPr>
          <w:rFonts w:hint="eastAsia"/>
        </w:rPr>
        <w:t>东北部的等温线更密集（或西部和南部相对稀疏）（</w:t>
      </w:r>
      <w:r>
        <w:rPr>
          <w:rFonts w:hint="eastAsia"/>
        </w:rPr>
        <w:t>1</w:t>
      </w:r>
      <w:r>
        <w:rPr>
          <w:rFonts w:hint="eastAsia"/>
        </w:rPr>
        <w:t>分）；中部等温线向南弯曲明显（</w:t>
      </w:r>
      <w:r>
        <w:rPr>
          <w:rFonts w:hint="eastAsia"/>
        </w:rPr>
        <w:t>1</w:t>
      </w:r>
      <w:r>
        <w:rPr>
          <w:rFonts w:hint="eastAsia"/>
        </w:rPr>
        <w:t>分）；</w:t>
      </w:r>
    </w:p>
    <w:p w:rsidR="000F2BAB" w:rsidRDefault="000F2BAB" w:rsidP="000F2BAB">
      <w:r>
        <w:rPr>
          <w:rFonts w:hint="eastAsia"/>
        </w:rPr>
        <w:t>（</w:t>
      </w:r>
      <w:r>
        <w:rPr>
          <w:rFonts w:hint="eastAsia"/>
        </w:rPr>
        <w:t>3</w:t>
      </w:r>
      <w:r>
        <w:rPr>
          <w:rFonts w:hint="eastAsia"/>
        </w:rPr>
        <w:t>）中国人均耕地面积大于韩国；耕地比重虽低于韩国，但耕地总面积远大于韩国，农产品总产量高；中国农村劳动力更丰富廉价，农产品生产成本更低，农产品有价格优势（</w:t>
      </w:r>
      <w:r>
        <w:rPr>
          <w:rFonts w:hint="eastAsia"/>
        </w:rPr>
        <w:t>3</w:t>
      </w:r>
      <w:r>
        <w:rPr>
          <w:rFonts w:hint="eastAsia"/>
        </w:rPr>
        <w:t>分）</w:t>
      </w:r>
    </w:p>
    <w:p w:rsidR="000F2BAB" w:rsidRDefault="000F2BAB" w:rsidP="000F2BAB">
      <w:r>
        <w:rPr>
          <w:rFonts w:hint="eastAsia"/>
        </w:rPr>
        <w:t> </w:t>
      </w:r>
    </w:p>
    <w:p w:rsidR="00F64529" w:rsidRPr="000F2BAB" w:rsidRDefault="00F64529" w:rsidP="00F64529">
      <w:pPr>
        <w:spacing w:line="360" w:lineRule="auto"/>
        <w:rPr>
          <w:rFonts w:ascii="宋体" w:eastAsia="Times New Roman"/>
        </w:rPr>
      </w:pPr>
    </w:p>
    <w:sectPr w:rsidR="00F64529" w:rsidRPr="000F2BAB" w:rsidSect="00EF6DC8">
      <w:footerReference w:type="default" r:id="rId2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766E" w:rsidRDefault="0063766E" w:rsidP="000172FC">
      <w:r>
        <w:separator/>
      </w:r>
    </w:p>
  </w:endnote>
  <w:endnote w:type="continuationSeparator" w:id="1">
    <w:p w:rsidR="0063766E" w:rsidRDefault="0063766E" w:rsidP="000172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楷体_GB2312">
    <w:altName w:val="Arial Unicode MS"/>
    <w:panose1 w:val="02010609030101010101"/>
    <w:charset w:val="86"/>
    <w:family w:val="modern"/>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IPAPANNEW">
    <w:altName w:val="Times New Roman"/>
    <w:charset w:val="00"/>
    <w:family w:val="auto"/>
    <w:pitch w:val="variable"/>
    <w:sig w:usb0="A00002FF" w:usb1="00000001" w:usb2="00000021" w:usb3="00000000" w:csb0="00000197" w:csb1="00000000"/>
  </w:font>
  <w:font w:name="仿宋_GB2312">
    <w:altName w:val="Arial Unicode MS"/>
    <w:charset w:val="86"/>
    <w:family w:val="modern"/>
    <w:pitch w:val="fixed"/>
    <w:sig w:usb0="00000000"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397782"/>
      <w:docPartObj>
        <w:docPartGallery w:val="Page Numbers (Bottom of Page)"/>
        <w:docPartUnique/>
      </w:docPartObj>
    </w:sdtPr>
    <w:sdtContent>
      <w:p w:rsidR="004739C8" w:rsidRDefault="00043689">
        <w:pPr>
          <w:pStyle w:val="a5"/>
          <w:jc w:val="center"/>
        </w:pPr>
        <w:fldSimple w:instr=" PAGE   \* MERGEFORMAT ">
          <w:r w:rsidR="000F2BAB" w:rsidRPr="000F2BAB">
            <w:rPr>
              <w:noProof/>
              <w:lang w:val="zh-CN"/>
            </w:rPr>
            <w:t>10</w:t>
          </w:r>
        </w:fldSimple>
      </w:p>
    </w:sdtContent>
  </w:sdt>
  <w:p w:rsidR="004739C8" w:rsidRDefault="004739C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766E" w:rsidRDefault="0063766E" w:rsidP="000172FC">
      <w:r>
        <w:separator/>
      </w:r>
    </w:p>
  </w:footnote>
  <w:footnote w:type="continuationSeparator" w:id="1">
    <w:p w:rsidR="0063766E" w:rsidRDefault="0063766E" w:rsidP="000172F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38EBB23"/>
    <w:multiLevelType w:val="singleLevel"/>
    <w:tmpl w:val="F38EBB23"/>
    <w:lvl w:ilvl="0">
      <w:start w:val="3"/>
      <w:numFmt w:val="decimal"/>
      <w:suff w:val="nothing"/>
      <w:lvlText w:val="（%1）"/>
      <w:lvlJc w:val="left"/>
      <w:rPr>
        <w:rFonts w:cs="Times New Roman"/>
        <w:rtl w:val="0"/>
        <w:cs w:val="0"/>
      </w:rPr>
    </w:lvl>
  </w:abstractNum>
  <w:abstractNum w:abstractNumId="1">
    <w:nsid w:val="7B996057"/>
    <w:multiLevelType w:val="singleLevel"/>
    <w:tmpl w:val="1058C881"/>
    <w:lvl w:ilvl="0">
      <w:start w:val="2018"/>
      <w:numFmt w:val="decimal"/>
      <w:suff w:val="nothing"/>
      <w:lvlText w:val="%1-"/>
      <w:lvlJc w:val="left"/>
    </w:lvl>
  </w:abstractNum>
  <w:abstractNum w:abstractNumId="2">
    <w:nsid w:val="7B996058"/>
    <w:multiLevelType w:val="singleLevel"/>
    <w:tmpl w:val="321DB6F3"/>
    <w:lvl w:ilvl="0">
      <w:start w:val="1"/>
      <w:numFmt w:val="decimal"/>
      <w:suff w:val="nothing"/>
      <w:lvlText w:val="（%1）"/>
      <w:lvlJc w:val="left"/>
    </w:lvl>
  </w:abstractNum>
  <w:abstractNum w:abstractNumId="3">
    <w:nsid w:val="7B996059"/>
    <w:multiLevelType w:val="singleLevel"/>
    <w:tmpl w:val="13AECA21"/>
    <w:lvl w:ilvl="0">
      <w:start w:val="2018"/>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02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E688F"/>
    <w:rsid w:val="000172FC"/>
    <w:rsid w:val="00032386"/>
    <w:rsid w:val="00043689"/>
    <w:rsid w:val="0006588F"/>
    <w:rsid w:val="000F2BAB"/>
    <w:rsid w:val="001B15D4"/>
    <w:rsid w:val="002957B2"/>
    <w:rsid w:val="003E0451"/>
    <w:rsid w:val="00472F7C"/>
    <w:rsid w:val="004739C8"/>
    <w:rsid w:val="0049676E"/>
    <w:rsid w:val="005B1825"/>
    <w:rsid w:val="005D0DF6"/>
    <w:rsid w:val="005E178B"/>
    <w:rsid w:val="00610E25"/>
    <w:rsid w:val="0063766E"/>
    <w:rsid w:val="0066223A"/>
    <w:rsid w:val="006842D1"/>
    <w:rsid w:val="006C5480"/>
    <w:rsid w:val="00756DE0"/>
    <w:rsid w:val="007C404D"/>
    <w:rsid w:val="007D35EA"/>
    <w:rsid w:val="00842DD8"/>
    <w:rsid w:val="00864C1A"/>
    <w:rsid w:val="008C73DA"/>
    <w:rsid w:val="008C7597"/>
    <w:rsid w:val="00925E51"/>
    <w:rsid w:val="009B4FF8"/>
    <w:rsid w:val="009F517E"/>
    <w:rsid w:val="00A32A6E"/>
    <w:rsid w:val="00B3047E"/>
    <w:rsid w:val="00BE688F"/>
    <w:rsid w:val="00C065EB"/>
    <w:rsid w:val="00C075D6"/>
    <w:rsid w:val="00CF611B"/>
    <w:rsid w:val="00D239B3"/>
    <w:rsid w:val="00EA3A73"/>
    <w:rsid w:val="00EE1319"/>
    <w:rsid w:val="00EE3F1F"/>
    <w:rsid w:val="00EF6DC8"/>
    <w:rsid w:val="00F05B41"/>
    <w:rsid w:val="00F20DB6"/>
    <w:rsid w:val="00F6452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688F"/>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6223A"/>
    <w:rPr>
      <w:sz w:val="18"/>
      <w:szCs w:val="18"/>
    </w:rPr>
  </w:style>
  <w:style w:type="character" w:customStyle="1" w:styleId="Char">
    <w:name w:val="批注框文本 Char"/>
    <w:basedOn w:val="a0"/>
    <w:link w:val="a3"/>
    <w:uiPriority w:val="99"/>
    <w:semiHidden/>
    <w:rsid w:val="0066223A"/>
    <w:rPr>
      <w:rFonts w:ascii="Times New Roman" w:eastAsia="宋体" w:hAnsi="Times New Roman" w:cs="Times New Roman"/>
      <w:sz w:val="18"/>
      <w:szCs w:val="18"/>
    </w:rPr>
  </w:style>
  <w:style w:type="paragraph" w:styleId="a4">
    <w:name w:val="header"/>
    <w:basedOn w:val="a"/>
    <w:link w:val="Char0"/>
    <w:uiPriority w:val="99"/>
    <w:semiHidden/>
    <w:unhideWhenUsed/>
    <w:rsid w:val="000172F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0172FC"/>
    <w:rPr>
      <w:rFonts w:ascii="Times New Roman" w:eastAsia="宋体" w:hAnsi="Times New Roman" w:cs="Times New Roman"/>
      <w:sz w:val="18"/>
      <w:szCs w:val="18"/>
    </w:rPr>
  </w:style>
  <w:style w:type="paragraph" w:styleId="a5">
    <w:name w:val="footer"/>
    <w:basedOn w:val="a"/>
    <w:link w:val="Char1"/>
    <w:uiPriority w:val="99"/>
    <w:unhideWhenUsed/>
    <w:rsid w:val="000172FC"/>
    <w:pPr>
      <w:tabs>
        <w:tab w:val="center" w:pos="4153"/>
        <w:tab w:val="right" w:pos="8306"/>
      </w:tabs>
      <w:snapToGrid w:val="0"/>
      <w:jc w:val="left"/>
    </w:pPr>
    <w:rPr>
      <w:sz w:val="18"/>
      <w:szCs w:val="18"/>
    </w:rPr>
  </w:style>
  <w:style w:type="character" w:customStyle="1" w:styleId="Char1">
    <w:name w:val="页脚 Char"/>
    <w:basedOn w:val="a0"/>
    <w:link w:val="a5"/>
    <w:uiPriority w:val="99"/>
    <w:rsid w:val="000172FC"/>
    <w:rPr>
      <w:rFonts w:ascii="Times New Roman" w:eastAsia="宋体" w:hAnsi="Times New Roman" w:cs="Times New Roman"/>
      <w:sz w:val="18"/>
      <w:szCs w:val="18"/>
    </w:rPr>
  </w:style>
  <w:style w:type="paragraph" w:customStyle="1" w:styleId="1">
    <w:name w:val="正文1"/>
    <w:qFormat/>
    <w:rsid w:val="000172FC"/>
    <w:pPr>
      <w:widowControl w:val="0"/>
      <w:jc w:val="both"/>
    </w:pPr>
    <w:rPr>
      <w:rFonts w:ascii="Calibri" w:eastAsia="宋体" w:hAnsi="Calibri" w:cs="Times New Roman"/>
      <w:szCs w:val="24"/>
    </w:rPr>
  </w:style>
  <w:style w:type="paragraph" w:customStyle="1" w:styleId="0">
    <w:name w:val="纯文本_0"/>
    <w:basedOn w:val="1"/>
    <w:link w:val="CharChar"/>
    <w:qFormat/>
    <w:rsid w:val="000172FC"/>
    <w:rPr>
      <w:rFonts w:ascii="宋体" w:hAnsi="Courier New" w:cs="Courier New"/>
      <w:szCs w:val="21"/>
    </w:rPr>
  </w:style>
  <w:style w:type="character" w:customStyle="1" w:styleId="CharChar">
    <w:name w:val="Char Char"/>
    <w:link w:val="0"/>
    <w:uiPriority w:val="99"/>
    <w:qFormat/>
    <w:rsid w:val="000172FC"/>
    <w:rPr>
      <w:rFonts w:ascii="宋体" w:eastAsia="宋体" w:hAnsi="Courier New" w:cs="Courier New"/>
      <w:szCs w:val="21"/>
    </w:rPr>
  </w:style>
  <w:style w:type="paragraph" w:customStyle="1" w:styleId="00">
    <w:name w:val="正文_0"/>
    <w:qFormat/>
    <w:rsid w:val="0049676E"/>
    <w:pPr>
      <w:widowControl w:val="0"/>
      <w:jc w:val="both"/>
    </w:pPr>
    <w:rPr>
      <w:rFonts w:ascii="Calibri" w:eastAsia="宋体" w:hAnsi="Calibri" w:cs="Times New Roman"/>
      <w:szCs w:val="21"/>
    </w:rPr>
  </w:style>
  <w:style w:type="paragraph" w:customStyle="1" w:styleId="000">
    <w:name w:val="正文_0_0"/>
    <w:basedOn w:val="00"/>
    <w:rsid w:val="0049676E"/>
    <w:rPr>
      <w:rFonts w:ascii="Times New Roman" w:hAnsi="Times New Roman"/>
    </w:rPr>
  </w:style>
  <w:style w:type="paragraph" w:styleId="a6">
    <w:name w:val="Plain Text"/>
    <w:aliases w:val="标题1,普通文字 Char,纯文本 Char Char, Char,标题1 Char Char,普通文字,Char Char Char,Char,纯文本 Char1,标题1 Char Char Char Char Char,纯文本 Char Char1 Char Char Char,游数的格式,Plain Te,游数的,Plain Text,纯文本 Char Char Char,纯文本 Char Char1, Char Char Char,普通"/>
    <w:basedOn w:val="a"/>
    <w:link w:val="Char2"/>
    <w:rsid w:val="005D0DF6"/>
    <w:rPr>
      <w:rFonts w:ascii="宋体" w:hAnsi="Courier New" w:cs="Courier New"/>
      <w:szCs w:val="21"/>
    </w:rPr>
  </w:style>
  <w:style w:type="character" w:customStyle="1" w:styleId="Char3">
    <w:name w:val="纯文本 Char"/>
    <w:basedOn w:val="a0"/>
    <w:link w:val="a6"/>
    <w:uiPriority w:val="99"/>
    <w:semiHidden/>
    <w:rsid w:val="005D0DF6"/>
    <w:rPr>
      <w:rFonts w:ascii="宋体" w:eastAsia="宋体" w:hAnsi="Courier New" w:cs="Courier New"/>
      <w:szCs w:val="21"/>
    </w:rPr>
  </w:style>
  <w:style w:type="character" w:customStyle="1" w:styleId="Char2">
    <w:name w:val="纯文本 Char2"/>
    <w:aliases w:val="标题1 Char,普通文字 Char Char,纯文本 Char Char Char1, Char Char,标题1 Char Char Char,普通文字 Char1,Char Char Char Char,Char Char1,纯文本 Char1 Char,标题1 Char Char Char Char Char Char,纯文本 Char Char1 Char Char Char Char,游数的格式 Char,Plain Te Char,游数的 Char,普通 Char"/>
    <w:link w:val="a6"/>
    <w:locked/>
    <w:rsid w:val="005D0DF6"/>
    <w:rPr>
      <w:rFonts w:ascii="宋体" w:eastAsia="宋体" w:hAnsi="Courier New" w:cs="Courier New"/>
      <w:szCs w:val="21"/>
    </w:rPr>
  </w:style>
  <w:style w:type="paragraph" w:customStyle="1" w:styleId="PlainText0">
    <w:name w:val="Plain Text_0"/>
    <w:basedOn w:val="a"/>
    <w:rsid w:val="005D0DF6"/>
    <w:rPr>
      <w:rFonts w:ascii="宋体" w:hAnsi="Courier New" w:cs="Mangal"/>
      <w:lang w:bidi="mr-IN"/>
    </w:rPr>
  </w:style>
  <w:style w:type="paragraph" w:customStyle="1" w:styleId="15">
    <w:name w:val="左缩进1.5格"/>
    <w:basedOn w:val="1"/>
    <w:qFormat/>
    <w:rsid w:val="005B1825"/>
    <w:pPr>
      <w:shd w:val="clear" w:color="auto" w:fill="FFFFFF"/>
      <w:ind w:left="315"/>
      <w:jc w:val="left"/>
    </w:pPr>
    <w:rPr>
      <w:szCs w:val="20"/>
    </w:rPr>
  </w:style>
  <w:style w:type="paragraph" w:customStyle="1" w:styleId="2">
    <w:name w:val="左缩进2格"/>
    <w:basedOn w:val="1"/>
    <w:link w:val="2Char"/>
    <w:rsid w:val="005B1825"/>
    <w:pPr>
      <w:wordWrap w:val="0"/>
      <w:topLinePunct/>
      <w:adjustRightInd w:val="0"/>
      <w:ind w:left="420"/>
      <w:textAlignment w:val="top"/>
    </w:pPr>
    <w:rPr>
      <w:rFonts w:ascii="Times New Roman" w:hAnsi="Times New Roman" w:cs="宋体"/>
      <w:color w:val="000000"/>
      <w:kern w:val="0"/>
      <w:szCs w:val="21"/>
    </w:rPr>
  </w:style>
  <w:style w:type="character" w:customStyle="1" w:styleId="2Char">
    <w:name w:val="左缩进2格 Char"/>
    <w:link w:val="2"/>
    <w:rsid w:val="005B1825"/>
    <w:rPr>
      <w:rFonts w:ascii="Times New Roman" w:eastAsia="宋体" w:hAnsi="Times New Roman" w:cs="宋体"/>
      <w:color w:val="000000"/>
      <w:kern w:val="0"/>
      <w:szCs w:val="21"/>
    </w:rPr>
  </w:style>
  <w:style w:type="paragraph" w:customStyle="1" w:styleId="20">
    <w:name w:val="楷体空2格"/>
    <w:next w:val="1"/>
    <w:qFormat/>
    <w:rsid w:val="005B1825"/>
    <w:pPr>
      <w:wordWrap w:val="0"/>
      <w:topLinePunct/>
      <w:ind w:firstLine="420"/>
      <w:jc w:val="both"/>
    </w:pPr>
    <w:rPr>
      <w:rFonts w:ascii="楷体_GB2312" w:eastAsia="楷体_GB2312" w:hAnsi="楷体" w:cs="Times New Roman"/>
      <w:snapToGrid w:val="0"/>
      <w:color w:val="000000"/>
      <w:szCs w:val="21"/>
    </w:rPr>
  </w:style>
  <w:style w:type="paragraph" w:customStyle="1" w:styleId="01">
    <w:name w:val="普通(网站)_0"/>
    <w:basedOn w:val="1"/>
    <w:rsid w:val="005B1825"/>
    <w:pPr>
      <w:spacing w:beforeAutospacing="1" w:afterAutospacing="1"/>
      <w:jc w:val="left"/>
    </w:pPr>
    <w:rPr>
      <w:rFonts w:ascii="Times New Roman" w:hAnsi="Times New Roman"/>
      <w:kern w:val="0"/>
      <w:sz w:val="24"/>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54A4E-1CFC-43D6-9705-8A9652AB0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11</Pages>
  <Words>991</Words>
  <Characters>5650</Characters>
  <Application>Microsoft Office Word</Application>
  <DocSecurity>0</DocSecurity>
  <Lines>47</Lines>
  <Paragraphs>13</Paragraphs>
  <ScaleCrop>false</ScaleCrop>
  <Company>China</Company>
  <LinksUpToDate>false</LinksUpToDate>
  <CharactersWithSpaces>6628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2020-03-08T13:31:00Z</dcterms:created>
  <dcterms:modified xsi:type="dcterms:W3CDTF">2020-05-18T01:33:00Z</dcterms:modified>
</cp:coreProperties>
</file>