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4"/>
        <w:rPr>
          <w:rFonts w:ascii="Times New Roman"/>
          <w:sz w:val="22"/>
        </w:rPr>
      </w:pPr>
      <w:r>
        <w:rPr>
          <w:rFonts w:ascii="Times New Roman"/>
          <w:sz w:val="22"/>
        </w:rPr>
        <w:pict>
          <v:shape id="_x0000_s1025" o:spid="_x0000_s1025" o:spt="75" type="#_x0000_t75" style="position:absolute;left:0pt;margin-left:933pt;margin-top:991pt;height:39pt;width:33pt;mso-position-horizontal-relative:page;mso-position-vertical-relative:page;z-index:251658240;mso-width-relative:page;mso-height-relative:page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</v:shape>
        </w:pict>
      </w:r>
    </w:p>
    <w:p>
      <w:pPr>
        <w:pStyle w:val="2"/>
        <w:spacing w:before="65"/>
        <w:rPr>
          <w:rFonts w:hint="eastAsia" w:eastAsiaTheme="minorEastAsia"/>
          <w:b w:val="0"/>
        </w:rPr>
      </w:pPr>
      <w:bookmarkStart w:id="0" w:name="黄浦区2018学年度第一学期九年级期终调研测试"/>
      <w:bookmarkEnd w:id="0"/>
      <w:r>
        <w:t>黄浦区</w:t>
      </w:r>
      <w:r>
        <w:rPr>
          <w:rFonts w:hint="eastAsia" w:ascii="Times New Roman" w:eastAsiaTheme="minorEastAsia"/>
        </w:rPr>
        <w:t>2019届九年级一模化学试卷</w:t>
      </w:r>
    </w:p>
    <w:p>
      <w:pPr>
        <w:pStyle w:val="3"/>
        <w:tabs>
          <w:tab w:val="left" w:pos="2312"/>
          <w:tab w:val="left" w:pos="3152"/>
        </w:tabs>
        <w:spacing w:before="267"/>
        <w:rPr>
          <w:rFonts w:ascii="Times New Roman" w:eastAsia="Times New Roman"/>
        </w:rPr>
      </w:pPr>
      <w:r>
        <w:t>相对原子质量：</w:t>
      </w:r>
      <w:r>
        <w:rPr>
          <w:rFonts w:ascii="Times New Roman" w:eastAsia="Times New Roman"/>
        </w:rPr>
        <w:t>H-1</w:t>
      </w:r>
      <w:r>
        <w:rPr>
          <w:rFonts w:ascii="Times New Roman" w:eastAsia="Times New Roman"/>
        </w:rPr>
        <w:tab/>
      </w:r>
      <w:r>
        <w:rPr>
          <w:rFonts w:ascii="Times New Roman" w:eastAsia="Times New Roman"/>
        </w:rPr>
        <w:t>C-12</w:t>
      </w:r>
      <w:r>
        <w:rPr>
          <w:rFonts w:ascii="Times New Roman" w:eastAsia="Times New Roman"/>
        </w:rPr>
        <w:tab/>
      </w:r>
      <w:r>
        <w:rPr>
          <w:rFonts w:ascii="Times New Roman" w:eastAsia="Times New Roman"/>
        </w:rPr>
        <w:t>O-16</w:t>
      </w:r>
    </w:p>
    <w:p>
      <w:pPr>
        <w:pStyle w:val="4"/>
        <w:spacing w:before="3"/>
        <w:rPr>
          <w:rFonts w:ascii="Times New Roman"/>
          <w:b/>
          <w:sz w:val="17"/>
        </w:rPr>
      </w:pPr>
    </w:p>
    <w:p>
      <w:pPr>
        <w:pStyle w:val="12"/>
        <w:numPr>
          <w:ilvl w:val="0"/>
          <w:numId w:val="1"/>
        </w:numPr>
        <w:rPr>
          <w:b/>
          <w:sz w:val="21"/>
        </w:rPr>
      </w:pPr>
      <w:r>
        <w:rPr>
          <w:b/>
          <w:sz w:val="21"/>
        </w:rPr>
        <w:t xml:space="preserve">选择题（共 </w:t>
      </w:r>
      <w:r>
        <w:rPr>
          <w:rFonts w:ascii="Times New Roman" w:eastAsia="Times New Roman"/>
          <w:b/>
          <w:sz w:val="21"/>
        </w:rPr>
        <w:t xml:space="preserve">20 </w:t>
      </w:r>
      <w:r>
        <w:rPr>
          <w:b/>
          <w:sz w:val="21"/>
        </w:rPr>
        <w:t>分）</w:t>
      </w:r>
    </w:p>
    <w:p>
      <w:pPr>
        <w:pStyle w:val="4"/>
        <w:spacing w:before="7"/>
        <w:rPr>
          <w:b/>
          <w:sz w:val="15"/>
        </w:rPr>
      </w:pPr>
    </w:p>
    <w:p>
      <w:pPr>
        <w:tabs>
          <w:tab w:val="left" w:pos="633"/>
          <w:tab w:val="left" w:pos="2838"/>
        </w:tabs>
        <w:ind w:left="212"/>
        <w:rPr>
          <w:sz w:val="21"/>
        </w:rPr>
      </w:pPr>
      <w:r>
        <w:rPr>
          <w:rFonts w:hint="eastAsia"/>
          <w:sz w:val="21"/>
        </w:rPr>
        <w:t>1.</w:t>
      </w:r>
      <w:r>
        <w:rPr>
          <w:sz w:val="21"/>
        </w:rPr>
        <w:t>属于稀有气体的是（</w:t>
      </w:r>
      <w:r>
        <w:rPr>
          <w:sz w:val="21"/>
        </w:rPr>
        <w:tab/>
      </w:r>
      <w:r>
        <w:rPr>
          <w:sz w:val="21"/>
        </w:rPr>
        <w:t>）</w:t>
      </w:r>
    </w:p>
    <w:p>
      <w:pPr>
        <w:pStyle w:val="4"/>
        <w:spacing w:before="4"/>
        <w:rPr>
          <w:sz w:val="16"/>
        </w:rPr>
      </w:pPr>
    </w:p>
    <w:p>
      <w:pPr>
        <w:pStyle w:val="4"/>
        <w:tabs>
          <w:tab w:val="left" w:pos="2732"/>
          <w:tab w:val="left" w:pos="4832"/>
          <w:tab w:val="left" w:pos="6932"/>
        </w:tabs>
        <w:ind w:left="632"/>
        <w:rPr>
          <w:rFonts w:hint="eastAsia" w:ascii="Times New Roman"/>
          <w:position w:val="2"/>
          <w:vertAlign w:val="subscript"/>
        </w:rPr>
      </w:pPr>
      <w:r>
        <w:rPr>
          <w:rFonts w:ascii="Times New Roman"/>
          <w:position w:val="2"/>
        </w:rPr>
        <w:t>A. H</w:t>
      </w:r>
      <w:r>
        <w:rPr>
          <w:rFonts w:ascii="Times New Roman"/>
          <w:position w:val="2"/>
          <w:vertAlign w:val="subscript"/>
        </w:rPr>
        <w:t>2</w:t>
      </w:r>
      <w:r>
        <w:rPr>
          <w:rFonts w:ascii="Times New Roman"/>
          <w:position w:val="2"/>
        </w:rPr>
        <w:tab/>
      </w:r>
      <w:r>
        <w:rPr>
          <w:rFonts w:ascii="Times New Roman"/>
          <w:position w:val="2"/>
        </w:rPr>
        <w:t>B.</w:t>
      </w:r>
      <w:r>
        <w:rPr>
          <w:rFonts w:ascii="Times New Roman"/>
          <w:spacing w:val="2"/>
          <w:position w:val="2"/>
        </w:rPr>
        <w:t xml:space="preserve"> </w:t>
      </w:r>
      <w:r>
        <w:rPr>
          <w:rFonts w:ascii="Times New Roman"/>
          <w:position w:val="2"/>
        </w:rPr>
        <w:t>He</w:t>
      </w:r>
      <w:r>
        <w:rPr>
          <w:rFonts w:ascii="Times New Roman"/>
          <w:position w:val="2"/>
        </w:rPr>
        <w:tab/>
      </w:r>
      <w:r>
        <w:rPr>
          <w:rFonts w:ascii="Times New Roman"/>
          <w:position w:val="2"/>
        </w:rPr>
        <w:t>C.</w:t>
      </w:r>
      <w:r>
        <w:rPr>
          <w:rFonts w:ascii="Times New Roman"/>
          <w:spacing w:val="2"/>
          <w:position w:val="2"/>
        </w:rPr>
        <w:t xml:space="preserve"> </w:t>
      </w:r>
      <w:r>
        <w:rPr>
          <w:rFonts w:ascii="Times New Roman"/>
          <w:position w:val="2"/>
        </w:rPr>
        <w:t>O</w:t>
      </w:r>
      <w:r>
        <w:rPr>
          <w:rFonts w:ascii="Times New Roman"/>
          <w:position w:val="2"/>
          <w:vertAlign w:val="subscript"/>
        </w:rPr>
        <w:t>2</w:t>
      </w:r>
      <w:r>
        <w:rPr>
          <w:rFonts w:ascii="Times New Roman"/>
          <w:position w:val="2"/>
        </w:rPr>
        <w:tab/>
      </w:r>
      <w:r>
        <w:rPr>
          <w:rFonts w:ascii="Times New Roman"/>
          <w:position w:val="2"/>
        </w:rPr>
        <w:t>D. N</w:t>
      </w:r>
      <w:r>
        <w:rPr>
          <w:rFonts w:ascii="Times New Roman"/>
          <w:position w:val="2"/>
          <w:vertAlign w:val="subscript"/>
        </w:rPr>
        <w:t>2</w:t>
      </w:r>
    </w:p>
    <w:p>
      <w:pPr>
        <w:widowControl/>
        <w:shd w:val="clear" w:color="auto" w:fill="FFFFFF"/>
        <w:autoSpaceDE/>
        <w:autoSpaceDN/>
        <w:rPr>
          <w:rFonts w:ascii="微软雅黑" w:hAnsi="微软雅黑" w:eastAsia="微软雅黑"/>
          <w:color w:val="333333"/>
          <w:spacing w:val="15"/>
          <w:sz w:val="20"/>
          <w:szCs w:val="20"/>
          <w:lang w:val="en-US" w:bidi="ar-SA"/>
        </w:rPr>
      </w:pPr>
      <w:r>
        <w:rPr>
          <w:rFonts w:hint="eastAsia" w:ascii="微软雅黑" w:hAnsi="微软雅黑" w:eastAsia="微软雅黑"/>
          <w:b/>
          <w:bCs/>
          <w:color w:val="333333"/>
          <w:spacing w:val="15"/>
          <w:sz w:val="20"/>
          <w:lang w:val="en-US" w:bidi="ar-SA"/>
        </w:rPr>
        <w:t>【专题】</w:t>
      </w:r>
      <w:r>
        <w:rPr>
          <w:rFonts w:hint="eastAsia" w:ascii="微软雅黑" w:hAnsi="微软雅黑" w:eastAsia="微软雅黑"/>
          <w:color w:val="333333"/>
          <w:spacing w:val="15"/>
          <w:sz w:val="20"/>
          <w:szCs w:val="20"/>
          <w:lang w:val="en-US" w:bidi="ar-SA"/>
        </w:rPr>
        <w:t>空气与水．</w:t>
      </w:r>
    </w:p>
    <w:p>
      <w:pPr>
        <w:widowControl/>
        <w:shd w:val="clear" w:color="auto" w:fill="FFFFFF"/>
        <w:autoSpaceDE/>
        <w:autoSpaceDN/>
        <w:rPr>
          <w:rFonts w:hint="eastAsia" w:ascii="微软雅黑" w:hAnsi="微软雅黑" w:eastAsia="微软雅黑"/>
          <w:color w:val="333333"/>
          <w:spacing w:val="15"/>
          <w:sz w:val="20"/>
          <w:szCs w:val="20"/>
          <w:lang w:val="en-US" w:bidi="ar-SA"/>
        </w:rPr>
      </w:pPr>
      <w:r>
        <w:rPr>
          <w:rFonts w:hint="eastAsia" w:ascii="微软雅黑" w:hAnsi="微软雅黑" w:eastAsia="微软雅黑"/>
          <w:b/>
          <w:bCs/>
          <w:color w:val="333333"/>
          <w:spacing w:val="15"/>
          <w:sz w:val="20"/>
          <w:lang w:val="en-US" w:bidi="ar-SA"/>
        </w:rPr>
        <w:t>【分析】</w:t>
      </w:r>
      <w:r>
        <w:rPr>
          <w:rFonts w:hint="eastAsia" w:ascii="微软雅黑" w:hAnsi="微软雅黑" w:eastAsia="微软雅黑"/>
          <w:color w:val="333333"/>
          <w:spacing w:val="15"/>
          <w:sz w:val="20"/>
          <w:szCs w:val="20"/>
          <w:lang w:val="en-US" w:bidi="ar-SA"/>
        </w:rPr>
        <w:t>空气中各成分的体积分数分别是：氮气大约占空气体积的78%、氧气大约占空气体积的21%、稀有气体大约占空气体积的0.94%、二氧化碳大约占空气体积的0.03%、水蒸气和其它气体和杂质大约占0.03%；稀有气体是氦、氖、氩、氪、氙等气体的总称。</w:t>
      </w:r>
    </w:p>
    <w:p>
      <w:pPr>
        <w:widowControl/>
        <w:shd w:val="clear" w:color="auto" w:fill="FFFFFF"/>
        <w:autoSpaceDE/>
        <w:autoSpaceDN/>
        <w:rPr>
          <w:rFonts w:hint="eastAsia" w:ascii="微软雅黑" w:hAnsi="微软雅黑" w:eastAsia="微软雅黑"/>
          <w:color w:val="333333"/>
          <w:spacing w:val="15"/>
          <w:sz w:val="20"/>
          <w:szCs w:val="20"/>
          <w:lang w:val="en-US" w:bidi="ar-SA"/>
        </w:rPr>
      </w:pPr>
      <w:r>
        <w:rPr>
          <w:rFonts w:hint="eastAsia" w:ascii="微软雅黑" w:hAnsi="微软雅黑" w:eastAsia="微软雅黑"/>
          <w:b/>
          <w:bCs/>
          <w:color w:val="333333"/>
          <w:spacing w:val="15"/>
          <w:sz w:val="20"/>
          <w:lang w:val="en-US" w:bidi="ar-SA"/>
        </w:rPr>
        <w:t>【解答】</w:t>
      </w:r>
      <w:r>
        <w:rPr>
          <w:rFonts w:hint="eastAsia" w:ascii="微软雅黑" w:hAnsi="微软雅黑" w:eastAsia="微软雅黑"/>
          <w:color w:val="333333"/>
          <w:spacing w:val="15"/>
          <w:sz w:val="20"/>
          <w:szCs w:val="20"/>
          <w:lang w:val="en-US" w:bidi="ar-SA"/>
        </w:rPr>
        <w:t>解：A、氢气不是空气的成分，故选项错误；</w:t>
      </w:r>
      <w:r>
        <w:rPr>
          <w:rFonts w:hint="eastAsia" w:ascii="微软雅黑" w:hAnsi="微软雅黑" w:eastAsia="微软雅黑"/>
          <w:color w:val="333333"/>
          <w:sz w:val="20"/>
          <w:szCs w:val="20"/>
          <w:lang w:val="en-US" w:bidi="ar-SA"/>
        </w:rPr>
        <w:br w:type="textWrapping"/>
      </w:r>
      <w:r>
        <w:rPr>
          <w:rFonts w:hint="eastAsia" w:ascii="微软雅黑" w:hAnsi="微软雅黑" w:eastAsia="微软雅黑"/>
          <w:color w:val="333333"/>
          <w:spacing w:val="15"/>
          <w:sz w:val="20"/>
          <w:szCs w:val="20"/>
          <w:lang w:val="en-US" w:bidi="ar-SA"/>
        </w:rPr>
        <w:t>B、稀有气体是氦、氖、氩、氪、氙等气体的总称，故选项正确；</w:t>
      </w:r>
      <w:r>
        <w:rPr>
          <w:rFonts w:hint="eastAsia" w:ascii="微软雅黑" w:hAnsi="微软雅黑" w:eastAsia="微软雅黑"/>
          <w:color w:val="333333"/>
          <w:sz w:val="20"/>
          <w:szCs w:val="20"/>
          <w:lang w:val="en-US" w:bidi="ar-SA"/>
        </w:rPr>
        <w:br w:type="textWrapping"/>
      </w:r>
      <w:r>
        <w:rPr>
          <w:rFonts w:hint="eastAsia" w:ascii="微软雅黑" w:hAnsi="微软雅黑" w:eastAsia="微软雅黑"/>
          <w:color w:val="333333"/>
          <w:spacing w:val="15"/>
          <w:sz w:val="20"/>
          <w:szCs w:val="20"/>
          <w:lang w:val="en-US" w:bidi="ar-SA"/>
        </w:rPr>
        <w:t>C、氧气大约占空气体积的21%，不是稀有气体；故选项错误；</w:t>
      </w:r>
      <w:r>
        <w:rPr>
          <w:rFonts w:hint="eastAsia" w:ascii="微软雅黑" w:hAnsi="微软雅黑" w:eastAsia="微软雅黑"/>
          <w:color w:val="333333"/>
          <w:sz w:val="20"/>
          <w:szCs w:val="20"/>
          <w:lang w:val="en-US" w:bidi="ar-SA"/>
        </w:rPr>
        <w:br w:type="textWrapping"/>
      </w:r>
      <w:r>
        <w:rPr>
          <w:rFonts w:hint="eastAsia" w:ascii="微软雅黑" w:hAnsi="微软雅黑" w:eastAsia="微软雅黑"/>
          <w:color w:val="333333"/>
          <w:spacing w:val="15"/>
          <w:sz w:val="20"/>
          <w:szCs w:val="20"/>
          <w:lang w:val="en-US" w:bidi="ar-SA"/>
        </w:rPr>
        <w:t>D、氮气大约占空气体积的78%，不是稀有气体；故选项错误；</w:t>
      </w:r>
      <w:r>
        <w:rPr>
          <w:rFonts w:hint="eastAsia" w:ascii="微软雅黑" w:hAnsi="微软雅黑" w:eastAsia="微软雅黑"/>
          <w:color w:val="333333"/>
          <w:sz w:val="20"/>
          <w:szCs w:val="20"/>
          <w:lang w:val="en-US" w:bidi="ar-SA"/>
        </w:rPr>
        <w:br w:type="textWrapping"/>
      </w:r>
      <w:r>
        <w:rPr>
          <w:rFonts w:hint="eastAsia" w:ascii="微软雅黑" w:hAnsi="微软雅黑" w:eastAsia="微软雅黑"/>
          <w:color w:val="333333"/>
          <w:spacing w:val="15"/>
          <w:sz w:val="20"/>
          <w:szCs w:val="20"/>
          <w:lang w:val="en-US" w:bidi="ar-SA"/>
        </w:rPr>
        <w:t>故选：B。</w:t>
      </w:r>
    </w:p>
    <w:p>
      <w:pPr>
        <w:widowControl/>
        <w:shd w:val="clear" w:color="auto" w:fill="FFFFFF"/>
        <w:autoSpaceDE/>
        <w:autoSpaceDN/>
        <w:rPr>
          <w:rFonts w:hint="eastAsia" w:ascii="微软雅黑" w:hAnsi="微软雅黑" w:eastAsia="微软雅黑"/>
          <w:color w:val="333333"/>
          <w:spacing w:val="15"/>
          <w:sz w:val="20"/>
          <w:szCs w:val="20"/>
          <w:lang w:val="en-US" w:bidi="ar-SA"/>
        </w:rPr>
      </w:pPr>
      <w:r>
        <w:rPr>
          <w:rFonts w:hint="eastAsia" w:ascii="微软雅黑" w:hAnsi="微软雅黑" w:eastAsia="微软雅黑"/>
          <w:b/>
          <w:bCs/>
          <w:color w:val="333333"/>
          <w:spacing w:val="15"/>
          <w:sz w:val="20"/>
          <w:lang w:val="en-US" w:bidi="ar-SA"/>
        </w:rPr>
        <w:t>【点评】</w:t>
      </w:r>
      <w:r>
        <w:rPr>
          <w:rFonts w:hint="eastAsia" w:ascii="微软雅黑" w:hAnsi="微软雅黑" w:eastAsia="微软雅黑"/>
          <w:color w:val="333333"/>
          <w:spacing w:val="15"/>
          <w:sz w:val="20"/>
          <w:szCs w:val="20"/>
          <w:lang w:val="en-US" w:bidi="ar-SA"/>
        </w:rPr>
        <w:t>本考点考查了空气中各种气体的含量，同学们要加强记忆有关的知识点，在理解的基础上加以应用，本考点基础性比较强，主要出现在选择题和填空题中。</w:t>
      </w:r>
    </w:p>
    <w:p>
      <w:pPr>
        <w:pStyle w:val="4"/>
        <w:tabs>
          <w:tab w:val="left" w:pos="2732"/>
          <w:tab w:val="left" w:pos="4832"/>
          <w:tab w:val="left" w:pos="6932"/>
        </w:tabs>
        <w:ind w:left="632"/>
        <w:rPr>
          <w:rFonts w:ascii="Times New Roman"/>
        </w:rPr>
      </w:pPr>
    </w:p>
    <w:p>
      <w:pPr>
        <w:pStyle w:val="12"/>
        <w:numPr>
          <w:ilvl w:val="0"/>
          <w:numId w:val="2"/>
        </w:numPr>
        <w:tabs>
          <w:tab w:val="left" w:pos="633"/>
          <w:tab w:val="left" w:pos="3469"/>
        </w:tabs>
        <w:spacing w:before="196"/>
        <w:rPr>
          <w:sz w:val="21"/>
        </w:rPr>
      </w:pPr>
      <w:r>
        <w:rPr>
          <w:sz w:val="21"/>
        </w:rPr>
        <w:t>放入水中形成乳浊液的是（</w:t>
      </w:r>
      <w:r>
        <w:rPr>
          <w:sz w:val="21"/>
        </w:rPr>
        <w:tab/>
      </w:r>
      <w:r>
        <w:rPr>
          <w:sz w:val="21"/>
        </w:rPr>
        <w:t>）</w:t>
      </w:r>
    </w:p>
    <w:p>
      <w:pPr>
        <w:pStyle w:val="4"/>
        <w:spacing w:before="7"/>
        <w:rPr>
          <w:sz w:val="15"/>
        </w:rPr>
      </w:pPr>
    </w:p>
    <w:p>
      <w:pPr>
        <w:pStyle w:val="12"/>
        <w:numPr>
          <w:ilvl w:val="1"/>
          <w:numId w:val="3"/>
        </w:numPr>
        <w:tabs>
          <w:tab w:val="left" w:pos="943"/>
          <w:tab w:val="left" w:pos="2732"/>
          <w:tab w:val="left" w:pos="4832"/>
          <w:tab w:val="left" w:pos="6932"/>
        </w:tabs>
        <w:ind w:hanging="311"/>
        <w:rPr>
          <w:rFonts w:hint="eastAsia"/>
          <w:sz w:val="21"/>
        </w:rPr>
      </w:pPr>
      <w:r>
        <w:rPr>
          <w:sz w:val="21"/>
        </w:rPr>
        <w:t>淀粉</w:t>
      </w:r>
      <w:r>
        <w:rPr>
          <w:sz w:val="21"/>
        </w:rPr>
        <w:tab/>
      </w:r>
      <w:r>
        <w:rPr>
          <w:rFonts w:ascii="Times New Roman" w:eastAsia="Times New Roman"/>
          <w:sz w:val="21"/>
        </w:rPr>
        <w:t>B.</w:t>
      </w:r>
      <w:r>
        <w:rPr>
          <w:rFonts w:ascii="Times New Roman" w:eastAsia="Times New Roman"/>
          <w:spacing w:val="51"/>
          <w:sz w:val="21"/>
        </w:rPr>
        <w:t xml:space="preserve"> </w:t>
      </w:r>
      <w:r>
        <w:rPr>
          <w:sz w:val="21"/>
        </w:rPr>
        <w:t>蔗糖</w:t>
      </w:r>
      <w:r>
        <w:rPr>
          <w:sz w:val="21"/>
        </w:rPr>
        <w:tab/>
      </w:r>
      <w:r>
        <w:rPr>
          <w:rFonts w:ascii="Times New Roman" w:eastAsia="Times New Roman"/>
          <w:sz w:val="21"/>
        </w:rPr>
        <w:t>C.</w:t>
      </w:r>
      <w:r>
        <w:rPr>
          <w:rFonts w:ascii="Times New Roman" w:eastAsia="Times New Roman"/>
          <w:spacing w:val="51"/>
          <w:sz w:val="21"/>
        </w:rPr>
        <w:t xml:space="preserve"> </w:t>
      </w:r>
      <w:r>
        <w:rPr>
          <w:sz w:val="21"/>
        </w:rPr>
        <w:t>食盐</w:t>
      </w:r>
      <w:r>
        <w:rPr>
          <w:sz w:val="21"/>
        </w:rPr>
        <w:tab/>
      </w:r>
      <w:r>
        <w:rPr>
          <w:rFonts w:ascii="Times New Roman" w:eastAsia="Times New Roman"/>
          <w:sz w:val="21"/>
        </w:rPr>
        <w:t>D.</w:t>
      </w:r>
      <w:r>
        <w:rPr>
          <w:rFonts w:ascii="Times New Roman" w:eastAsia="Times New Roman"/>
          <w:spacing w:val="1"/>
          <w:sz w:val="21"/>
        </w:rPr>
        <w:t xml:space="preserve"> </w:t>
      </w:r>
      <w:r>
        <w:rPr>
          <w:sz w:val="21"/>
        </w:rPr>
        <w:t>植物油</w:t>
      </w:r>
    </w:p>
    <w:p>
      <w:pPr>
        <w:widowControl/>
        <w:shd w:val="clear" w:color="auto" w:fill="FFFFFF"/>
        <w:autoSpaceDE/>
        <w:autoSpaceDN/>
        <w:rPr>
          <w:rFonts w:ascii="微软雅黑" w:hAnsi="微软雅黑" w:eastAsia="微软雅黑"/>
          <w:color w:val="333333"/>
          <w:spacing w:val="15"/>
          <w:sz w:val="20"/>
          <w:szCs w:val="20"/>
          <w:lang w:val="en-US" w:bidi="ar-SA"/>
        </w:rPr>
      </w:pPr>
      <w:r>
        <w:rPr>
          <w:rFonts w:hint="eastAsia" w:ascii="微软雅黑" w:hAnsi="微软雅黑" w:eastAsia="微软雅黑"/>
          <w:b/>
          <w:bCs/>
          <w:color w:val="333333"/>
          <w:spacing w:val="15"/>
          <w:sz w:val="20"/>
          <w:lang w:val="en-US" w:bidi="ar-SA"/>
        </w:rPr>
        <w:t>【专题】</w:t>
      </w:r>
      <w:r>
        <w:rPr>
          <w:rFonts w:hint="eastAsia" w:ascii="微软雅黑" w:hAnsi="微软雅黑" w:eastAsia="微软雅黑"/>
          <w:color w:val="333333"/>
          <w:spacing w:val="15"/>
          <w:sz w:val="20"/>
          <w:szCs w:val="20"/>
          <w:lang w:val="en-US" w:bidi="ar-SA"/>
        </w:rPr>
        <w:t>溶液、浊液与溶解度．</w:t>
      </w:r>
    </w:p>
    <w:p>
      <w:pPr>
        <w:widowControl/>
        <w:shd w:val="clear" w:color="auto" w:fill="FFFFFF"/>
        <w:autoSpaceDE/>
        <w:autoSpaceDN/>
        <w:rPr>
          <w:rFonts w:hint="eastAsia" w:ascii="微软雅黑" w:hAnsi="微软雅黑" w:eastAsia="微软雅黑"/>
          <w:color w:val="333333"/>
          <w:spacing w:val="15"/>
          <w:sz w:val="20"/>
          <w:szCs w:val="20"/>
          <w:lang w:val="en-US" w:bidi="ar-SA"/>
        </w:rPr>
      </w:pPr>
      <w:r>
        <w:rPr>
          <w:rFonts w:hint="eastAsia" w:ascii="微软雅黑" w:hAnsi="微软雅黑" w:eastAsia="微软雅黑"/>
          <w:b/>
          <w:bCs/>
          <w:color w:val="333333"/>
          <w:spacing w:val="15"/>
          <w:sz w:val="20"/>
          <w:lang w:val="en-US" w:bidi="ar-SA"/>
        </w:rPr>
        <w:t>【分析】</w:t>
      </w:r>
      <w:r>
        <w:rPr>
          <w:rFonts w:hint="eastAsia" w:ascii="微软雅黑" w:hAnsi="微软雅黑" w:eastAsia="微软雅黑"/>
          <w:color w:val="333333"/>
          <w:spacing w:val="15"/>
          <w:sz w:val="20"/>
          <w:szCs w:val="20"/>
          <w:lang w:val="en-US" w:bidi="ar-SA"/>
        </w:rPr>
        <w:t>溶液是指一种物质或几种物质分散到另一种物质中，形成均一稳定的混合物。具有三个特点：均一、稳定、混合物；悬浊液是固体颗粒悬浮于液体中形成不均一、不稳定的混合物；乳浊液是液体小液滴分散到另一种物质中形成不均一、不稳定的混合物。</w:t>
      </w:r>
    </w:p>
    <w:p>
      <w:pPr>
        <w:widowControl/>
        <w:shd w:val="clear" w:color="auto" w:fill="FFFFFF"/>
        <w:autoSpaceDE/>
        <w:autoSpaceDN/>
        <w:rPr>
          <w:rFonts w:hint="eastAsia" w:ascii="微软雅黑" w:hAnsi="微软雅黑" w:eastAsia="微软雅黑"/>
          <w:color w:val="333333"/>
          <w:spacing w:val="15"/>
          <w:sz w:val="20"/>
          <w:szCs w:val="20"/>
          <w:lang w:val="en-US" w:bidi="ar-SA"/>
        </w:rPr>
      </w:pPr>
      <w:r>
        <w:rPr>
          <w:rFonts w:hint="eastAsia" w:ascii="微软雅黑" w:hAnsi="微软雅黑" w:eastAsia="微软雅黑"/>
          <w:b/>
          <w:bCs/>
          <w:color w:val="333333"/>
          <w:spacing w:val="15"/>
          <w:sz w:val="20"/>
          <w:lang w:val="en-US" w:bidi="ar-SA"/>
        </w:rPr>
        <w:t>【解答】</w:t>
      </w:r>
      <w:r>
        <w:rPr>
          <w:rFonts w:hint="eastAsia" w:ascii="微软雅黑" w:hAnsi="微软雅黑" w:eastAsia="微软雅黑"/>
          <w:color w:val="333333"/>
          <w:spacing w:val="15"/>
          <w:sz w:val="20"/>
          <w:szCs w:val="20"/>
          <w:lang w:val="en-US" w:bidi="ar-SA"/>
        </w:rPr>
        <w:t>解：A、淀粉不溶于水，与水混合形成悬浊液，故A错；</w:t>
      </w:r>
      <w:r>
        <w:rPr>
          <w:rFonts w:hint="eastAsia" w:ascii="微软雅黑" w:hAnsi="微软雅黑" w:eastAsia="微软雅黑"/>
          <w:color w:val="333333"/>
          <w:sz w:val="20"/>
          <w:szCs w:val="20"/>
          <w:lang w:val="en-US" w:bidi="ar-SA"/>
        </w:rPr>
        <w:br w:type="textWrapping"/>
      </w:r>
      <w:r>
        <w:rPr>
          <w:rFonts w:hint="eastAsia" w:ascii="微软雅黑" w:hAnsi="微软雅黑" w:eastAsia="微软雅黑"/>
          <w:color w:val="333333"/>
          <w:spacing w:val="15"/>
          <w:sz w:val="20"/>
          <w:szCs w:val="20"/>
          <w:lang w:val="en-US" w:bidi="ar-SA"/>
        </w:rPr>
        <w:t>B、蔗糖易溶于水，形成均一稳定的混合物，属于溶液，故B错；</w:t>
      </w:r>
      <w:r>
        <w:rPr>
          <w:rFonts w:hint="eastAsia" w:ascii="微软雅黑" w:hAnsi="微软雅黑" w:eastAsia="微软雅黑"/>
          <w:color w:val="333333"/>
          <w:sz w:val="20"/>
          <w:szCs w:val="20"/>
          <w:lang w:val="en-US" w:bidi="ar-SA"/>
        </w:rPr>
        <w:br w:type="textWrapping"/>
      </w:r>
      <w:r>
        <w:rPr>
          <w:rFonts w:hint="eastAsia" w:ascii="微软雅黑" w:hAnsi="微软雅黑" w:eastAsia="微软雅黑"/>
          <w:color w:val="333333"/>
          <w:spacing w:val="15"/>
          <w:sz w:val="20"/>
          <w:szCs w:val="20"/>
          <w:lang w:val="en-US" w:bidi="ar-SA"/>
        </w:rPr>
        <w:t>C、食盐易溶于水形成均一稳定的混合物，属于溶液，故C错；</w:t>
      </w:r>
      <w:r>
        <w:rPr>
          <w:rFonts w:hint="eastAsia" w:ascii="微软雅黑" w:hAnsi="微软雅黑" w:eastAsia="微软雅黑"/>
          <w:color w:val="333333"/>
          <w:sz w:val="20"/>
          <w:szCs w:val="20"/>
          <w:lang w:val="en-US" w:bidi="ar-SA"/>
        </w:rPr>
        <w:br w:type="textWrapping"/>
      </w:r>
      <w:r>
        <w:rPr>
          <w:rFonts w:hint="eastAsia" w:ascii="微软雅黑" w:hAnsi="微软雅黑" w:eastAsia="微软雅黑"/>
          <w:color w:val="333333"/>
          <w:spacing w:val="15"/>
          <w:sz w:val="20"/>
          <w:szCs w:val="20"/>
          <w:lang w:val="en-US" w:bidi="ar-SA"/>
        </w:rPr>
        <w:t>D、植物油不溶于水，植物油小液滴分散到水中形成的是乳浊液，故D正确。</w:t>
      </w:r>
      <w:r>
        <w:rPr>
          <w:rFonts w:hint="eastAsia" w:ascii="微软雅黑" w:hAnsi="微软雅黑" w:eastAsia="微软雅黑"/>
          <w:color w:val="333333"/>
          <w:sz w:val="20"/>
          <w:szCs w:val="20"/>
          <w:lang w:val="en-US" w:bidi="ar-SA"/>
        </w:rPr>
        <w:br w:type="textWrapping"/>
      </w:r>
      <w:r>
        <w:rPr>
          <w:rFonts w:hint="eastAsia" w:ascii="微软雅黑" w:hAnsi="微软雅黑" w:eastAsia="微软雅黑"/>
          <w:color w:val="333333"/>
          <w:spacing w:val="15"/>
          <w:sz w:val="20"/>
          <w:szCs w:val="20"/>
          <w:lang w:val="en-US" w:bidi="ar-SA"/>
        </w:rPr>
        <w:t>故选：D。</w:t>
      </w:r>
    </w:p>
    <w:p>
      <w:pPr>
        <w:widowControl/>
        <w:shd w:val="clear" w:color="auto" w:fill="FFFFFF"/>
        <w:autoSpaceDE/>
        <w:autoSpaceDN/>
        <w:rPr>
          <w:rFonts w:hint="eastAsia" w:ascii="微软雅黑" w:hAnsi="微软雅黑" w:eastAsia="微软雅黑"/>
          <w:color w:val="333333"/>
          <w:spacing w:val="15"/>
          <w:sz w:val="20"/>
          <w:szCs w:val="20"/>
          <w:lang w:val="en-US" w:bidi="ar-SA"/>
        </w:rPr>
      </w:pPr>
      <w:r>
        <w:rPr>
          <w:rFonts w:hint="eastAsia" w:ascii="微软雅黑" w:hAnsi="微软雅黑" w:eastAsia="微软雅黑"/>
          <w:b/>
          <w:bCs/>
          <w:color w:val="333333"/>
          <w:spacing w:val="15"/>
          <w:sz w:val="20"/>
          <w:lang w:val="en-US" w:bidi="ar-SA"/>
        </w:rPr>
        <w:t>【点评】</w:t>
      </w:r>
      <w:r>
        <w:rPr>
          <w:rFonts w:hint="eastAsia" w:ascii="微软雅黑" w:hAnsi="微软雅黑" w:eastAsia="微软雅黑"/>
          <w:color w:val="333333"/>
          <w:spacing w:val="15"/>
          <w:sz w:val="20"/>
          <w:szCs w:val="20"/>
          <w:lang w:val="en-US" w:bidi="ar-SA"/>
        </w:rPr>
        <w:t>溶液是均一稳定的混合物，悬浊液、乳浊液不均一、不稳定，掌握它们之间的区别和联系。</w:t>
      </w:r>
    </w:p>
    <w:p>
      <w:pPr>
        <w:pStyle w:val="12"/>
        <w:tabs>
          <w:tab w:val="left" w:pos="943"/>
          <w:tab w:val="left" w:pos="2732"/>
          <w:tab w:val="left" w:pos="4832"/>
          <w:tab w:val="left" w:pos="6932"/>
        </w:tabs>
        <w:ind w:left="942" w:firstLine="0"/>
        <w:rPr>
          <w:sz w:val="21"/>
        </w:rPr>
      </w:pPr>
    </w:p>
    <w:p>
      <w:pPr>
        <w:pStyle w:val="4"/>
        <w:spacing w:before="7"/>
        <w:rPr>
          <w:sz w:val="15"/>
        </w:rPr>
      </w:pPr>
    </w:p>
    <w:p>
      <w:pPr>
        <w:pStyle w:val="12"/>
        <w:numPr>
          <w:ilvl w:val="0"/>
          <w:numId w:val="2"/>
        </w:numPr>
        <w:tabs>
          <w:tab w:val="left" w:pos="633"/>
          <w:tab w:val="left" w:pos="5989"/>
        </w:tabs>
        <w:rPr>
          <w:sz w:val="21"/>
        </w:rPr>
      </w:pPr>
      <w:r>
        <w:rPr>
          <w:sz w:val="21"/>
        </w:rPr>
        <w:t>自来水厂将水进行净化的过程中，属于化学变化的是（</w:t>
      </w:r>
      <w:r>
        <w:rPr>
          <w:sz w:val="21"/>
        </w:rPr>
        <w:tab/>
      </w:r>
      <w:r>
        <w:rPr>
          <w:sz w:val="21"/>
        </w:rPr>
        <w:t>）</w:t>
      </w:r>
    </w:p>
    <w:p>
      <w:pPr>
        <w:pStyle w:val="4"/>
        <w:spacing w:before="6"/>
        <w:rPr>
          <w:sz w:val="15"/>
        </w:rPr>
      </w:pPr>
    </w:p>
    <w:p>
      <w:pPr>
        <w:tabs>
          <w:tab w:val="left" w:pos="943"/>
          <w:tab w:val="left" w:pos="2732"/>
          <w:tab w:val="left" w:pos="4832"/>
          <w:tab w:val="left" w:pos="6932"/>
        </w:tabs>
        <w:ind w:left="420" w:firstLine="315" w:firstLineChars="150"/>
        <w:rPr>
          <w:rFonts w:hint="eastAsia"/>
          <w:sz w:val="21"/>
        </w:rPr>
      </w:pPr>
      <w:r>
        <w:rPr>
          <w:rFonts w:hint="eastAsia"/>
          <w:sz w:val="21"/>
        </w:rPr>
        <w:t>A</w:t>
      </w:r>
      <w:r>
        <w:rPr>
          <w:sz w:val="21"/>
        </w:rPr>
        <w:t>挥发</w:t>
      </w:r>
      <w:r>
        <w:rPr>
          <w:sz w:val="21"/>
        </w:rPr>
        <w:tab/>
      </w:r>
      <w:r>
        <w:rPr>
          <w:rFonts w:ascii="Times New Roman" w:eastAsia="Times New Roman"/>
          <w:sz w:val="21"/>
        </w:rPr>
        <w:t>B.</w:t>
      </w:r>
      <w:r>
        <w:rPr>
          <w:rFonts w:ascii="Times New Roman" w:eastAsia="Times New Roman"/>
          <w:spacing w:val="51"/>
          <w:sz w:val="21"/>
        </w:rPr>
        <w:t xml:space="preserve"> </w:t>
      </w:r>
      <w:r>
        <w:rPr>
          <w:sz w:val="21"/>
        </w:rPr>
        <w:t>沉降</w:t>
      </w:r>
      <w:r>
        <w:rPr>
          <w:sz w:val="21"/>
        </w:rPr>
        <w:tab/>
      </w:r>
      <w:r>
        <w:rPr>
          <w:rFonts w:ascii="Times New Roman" w:eastAsia="Times New Roman"/>
          <w:sz w:val="21"/>
        </w:rPr>
        <w:t>C.</w:t>
      </w:r>
      <w:r>
        <w:rPr>
          <w:rFonts w:ascii="Times New Roman" w:eastAsia="Times New Roman"/>
          <w:spacing w:val="51"/>
          <w:sz w:val="21"/>
        </w:rPr>
        <w:t xml:space="preserve"> </w:t>
      </w:r>
      <w:r>
        <w:rPr>
          <w:sz w:val="21"/>
        </w:rPr>
        <w:t>过滤</w:t>
      </w:r>
      <w:r>
        <w:rPr>
          <w:sz w:val="21"/>
        </w:rPr>
        <w:tab/>
      </w:r>
      <w:r>
        <w:rPr>
          <w:rFonts w:ascii="Times New Roman" w:eastAsia="Times New Roman"/>
          <w:sz w:val="21"/>
        </w:rPr>
        <w:t>D.</w:t>
      </w:r>
      <w:r>
        <w:rPr>
          <w:rFonts w:ascii="Times New Roman" w:eastAsia="Times New Roman"/>
          <w:spacing w:val="1"/>
          <w:sz w:val="21"/>
        </w:rPr>
        <w:t xml:space="preserve"> </w:t>
      </w:r>
      <w:r>
        <w:rPr>
          <w:sz w:val="21"/>
        </w:rPr>
        <w:t>消毒</w:t>
      </w:r>
    </w:p>
    <w:p>
      <w:pPr>
        <w:widowControl/>
        <w:shd w:val="clear" w:color="auto" w:fill="FFFFFF"/>
        <w:autoSpaceDE/>
        <w:autoSpaceDN/>
        <w:rPr>
          <w:rFonts w:ascii="微软雅黑" w:hAnsi="微软雅黑" w:eastAsia="微软雅黑"/>
          <w:color w:val="333333"/>
          <w:spacing w:val="15"/>
          <w:sz w:val="20"/>
          <w:szCs w:val="20"/>
          <w:lang w:val="en-US" w:bidi="ar-SA"/>
        </w:rPr>
      </w:pPr>
      <w:r>
        <w:rPr>
          <w:rFonts w:hint="eastAsia" w:ascii="微软雅黑" w:hAnsi="微软雅黑" w:eastAsia="微软雅黑"/>
          <w:b/>
          <w:bCs/>
          <w:color w:val="333333"/>
          <w:spacing w:val="15"/>
          <w:sz w:val="20"/>
          <w:lang w:val="en-US" w:bidi="ar-SA"/>
        </w:rPr>
        <w:t>【专题】</w:t>
      </w:r>
      <w:r>
        <w:rPr>
          <w:rFonts w:hint="eastAsia" w:ascii="微软雅黑" w:hAnsi="微软雅黑" w:eastAsia="微软雅黑"/>
          <w:color w:val="333333"/>
          <w:spacing w:val="15"/>
          <w:sz w:val="20"/>
          <w:szCs w:val="20"/>
          <w:lang w:val="en-US" w:bidi="ar-SA"/>
        </w:rPr>
        <w:t>物质的变化与性质．</w:t>
      </w:r>
    </w:p>
    <w:p>
      <w:pPr>
        <w:widowControl/>
        <w:shd w:val="clear" w:color="auto" w:fill="FFFFFF"/>
        <w:autoSpaceDE/>
        <w:autoSpaceDN/>
        <w:rPr>
          <w:rFonts w:hint="eastAsia" w:ascii="微软雅黑" w:hAnsi="微软雅黑" w:eastAsia="微软雅黑"/>
          <w:color w:val="333333"/>
          <w:spacing w:val="15"/>
          <w:sz w:val="20"/>
          <w:szCs w:val="20"/>
          <w:lang w:val="en-US" w:bidi="ar-SA"/>
        </w:rPr>
      </w:pPr>
      <w:r>
        <w:rPr>
          <w:rFonts w:hint="eastAsia" w:ascii="微软雅黑" w:hAnsi="微软雅黑" w:eastAsia="微软雅黑"/>
          <w:b/>
          <w:bCs/>
          <w:color w:val="333333"/>
          <w:spacing w:val="15"/>
          <w:sz w:val="20"/>
          <w:lang w:val="en-US" w:bidi="ar-SA"/>
        </w:rPr>
        <w:t>【分析】</w:t>
      </w:r>
      <w:r>
        <w:rPr>
          <w:rFonts w:hint="eastAsia" w:ascii="微软雅黑" w:hAnsi="微软雅黑" w:eastAsia="微软雅黑"/>
          <w:color w:val="333333"/>
          <w:spacing w:val="15"/>
          <w:sz w:val="20"/>
          <w:szCs w:val="20"/>
          <w:lang w:val="en-US" w:bidi="ar-SA"/>
        </w:rPr>
        <w:t>有新物质生成的变化叫化学变化，没有新物质生成的变化叫物理变化。化学变化的特征是：有新物质生成。判断物理变化和化学变化的依据是：是否有新物质生成。</w:t>
      </w:r>
    </w:p>
    <w:p>
      <w:pPr>
        <w:widowControl/>
        <w:shd w:val="clear" w:color="auto" w:fill="FFFFFF"/>
        <w:autoSpaceDE/>
        <w:autoSpaceDN/>
        <w:rPr>
          <w:rFonts w:hint="eastAsia" w:ascii="微软雅黑" w:hAnsi="微软雅黑" w:eastAsia="微软雅黑"/>
          <w:color w:val="333333"/>
          <w:spacing w:val="15"/>
          <w:sz w:val="20"/>
          <w:szCs w:val="20"/>
          <w:lang w:val="en-US" w:bidi="ar-SA"/>
        </w:rPr>
      </w:pPr>
      <w:r>
        <w:rPr>
          <w:rFonts w:hint="eastAsia" w:ascii="微软雅黑" w:hAnsi="微软雅黑" w:eastAsia="微软雅黑"/>
          <w:b/>
          <w:bCs/>
          <w:color w:val="333333"/>
          <w:spacing w:val="15"/>
          <w:sz w:val="20"/>
          <w:lang w:val="en-US" w:bidi="ar-SA"/>
        </w:rPr>
        <w:t>【解答】</w:t>
      </w:r>
      <w:r>
        <w:rPr>
          <w:rFonts w:hint="eastAsia" w:ascii="微软雅黑" w:hAnsi="微软雅黑" w:eastAsia="微软雅黑"/>
          <w:color w:val="333333"/>
          <w:spacing w:val="15"/>
          <w:sz w:val="20"/>
          <w:szCs w:val="20"/>
          <w:lang w:val="en-US" w:bidi="ar-SA"/>
        </w:rPr>
        <w:t>解：A、挥发过程中没有新物质生成，属于物理变化。故错误；</w:t>
      </w:r>
      <w:r>
        <w:rPr>
          <w:rFonts w:hint="eastAsia" w:ascii="微软雅黑" w:hAnsi="微软雅黑" w:eastAsia="微软雅黑"/>
          <w:color w:val="333333"/>
          <w:sz w:val="20"/>
          <w:szCs w:val="20"/>
          <w:lang w:val="en-US" w:bidi="ar-SA"/>
        </w:rPr>
        <w:br w:type="textWrapping"/>
      </w:r>
      <w:r>
        <w:rPr>
          <w:rFonts w:hint="eastAsia" w:ascii="微软雅黑" w:hAnsi="微软雅黑" w:eastAsia="微软雅黑"/>
          <w:color w:val="333333"/>
          <w:spacing w:val="15"/>
          <w:sz w:val="20"/>
          <w:szCs w:val="20"/>
          <w:lang w:val="en-US" w:bidi="ar-SA"/>
        </w:rPr>
        <w:t>B、沉降的过程中没有新物质生成，属于物理变化。故错误；</w:t>
      </w:r>
      <w:r>
        <w:rPr>
          <w:rFonts w:hint="eastAsia" w:ascii="微软雅黑" w:hAnsi="微软雅黑" w:eastAsia="微软雅黑"/>
          <w:color w:val="333333"/>
          <w:sz w:val="20"/>
          <w:szCs w:val="20"/>
          <w:lang w:val="en-US" w:bidi="ar-SA"/>
        </w:rPr>
        <w:br w:type="textWrapping"/>
      </w:r>
      <w:r>
        <w:rPr>
          <w:rFonts w:hint="eastAsia" w:ascii="微软雅黑" w:hAnsi="微软雅黑" w:eastAsia="微软雅黑"/>
          <w:color w:val="333333"/>
          <w:spacing w:val="15"/>
          <w:sz w:val="20"/>
          <w:szCs w:val="20"/>
          <w:lang w:val="en-US" w:bidi="ar-SA"/>
        </w:rPr>
        <w:t>C、过滤只是把不溶于水的物质除去，过程中没有新物质生成，属于物理变化。故错误；</w:t>
      </w:r>
      <w:r>
        <w:rPr>
          <w:rFonts w:hint="eastAsia" w:ascii="微软雅黑" w:hAnsi="微软雅黑" w:eastAsia="微软雅黑"/>
          <w:color w:val="333333"/>
          <w:sz w:val="20"/>
          <w:szCs w:val="20"/>
          <w:lang w:val="en-US" w:bidi="ar-SA"/>
        </w:rPr>
        <w:br w:type="textWrapping"/>
      </w:r>
      <w:r>
        <w:rPr>
          <w:rFonts w:hint="eastAsia" w:ascii="微软雅黑" w:hAnsi="微软雅黑" w:eastAsia="微软雅黑"/>
          <w:color w:val="333333"/>
          <w:spacing w:val="15"/>
          <w:sz w:val="20"/>
          <w:szCs w:val="20"/>
          <w:lang w:val="en-US" w:bidi="ar-SA"/>
        </w:rPr>
        <w:t>D、消毒的过程中生成了次氯酸和盐酸，属于化学变化。故正确。</w:t>
      </w:r>
      <w:r>
        <w:rPr>
          <w:rFonts w:hint="eastAsia" w:ascii="微软雅黑" w:hAnsi="微软雅黑" w:eastAsia="微软雅黑"/>
          <w:color w:val="333333"/>
          <w:sz w:val="20"/>
          <w:szCs w:val="20"/>
          <w:lang w:val="en-US" w:bidi="ar-SA"/>
        </w:rPr>
        <w:br w:type="textWrapping"/>
      </w:r>
      <w:r>
        <w:rPr>
          <w:rFonts w:hint="eastAsia" w:ascii="微软雅黑" w:hAnsi="微软雅黑" w:eastAsia="微软雅黑"/>
          <w:color w:val="333333"/>
          <w:spacing w:val="15"/>
          <w:sz w:val="20"/>
          <w:szCs w:val="20"/>
          <w:lang w:val="en-US" w:bidi="ar-SA"/>
        </w:rPr>
        <w:t>故选：D。</w:t>
      </w:r>
    </w:p>
    <w:p>
      <w:pPr>
        <w:widowControl/>
        <w:shd w:val="clear" w:color="auto" w:fill="FFFFFF"/>
        <w:autoSpaceDE/>
        <w:autoSpaceDN/>
        <w:rPr>
          <w:rFonts w:hint="eastAsia" w:ascii="微软雅黑" w:hAnsi="微软雅黑" w:eastAsia="微软雅黑"/>
          <w:color w:val="333333"/>
          <w:spacing w:val="15"/>
          <w:sz w:val="20"/>
          <w:szCs w:val="20"/>
          <w:lang w:val="en-US" w:bidi="ar-SA"/>
        </w:rPr>
      </w:pPr>
      <w:r>
        <w:rPr>
          <w:rFonts w:hint="eastAsia" w:ascii="微软雅黑" w:hAnsi="微软雅黑" w:eastAsia="微软雅黑"/>
          <w:b/>
          <w:bCs/>
          <w:color w:val="333333"/>
          <w:spacing w:val="15"/>
          <w:sz w:val="20"/>
          <w:lang w:val="en-US" w:bidi="ar-SA"/>
        </w:rPr>
        <w:t>【点评】</w:t>
      </w:r>
      <w:r>
        <w:rPr>
          <w:rFonts w:hint="eastAsia" w:ascii="微软雅黑" w:hAnsi="微软雅黑" w:eastAsia="微软雅黑"/>
          <w:color w:val="333333"/>
          <w:spacing w:val="15"/>
          <w:sz w:val="20"/>
          <w:szCs w:val="20"/>
          <w:lang w:val="en-US" w:bidi="ar-SA"/>
        </w:rPr>
        <w:t>本考点考查了物理变化和化学变化的区别，基础性比较强，只要抓住关键点：是否有新物质生成，问题就很容易解决。</w:t>
      </w:r>
    </w:p>
    <w:p>
      <w:pPr>
        <w:tabs>
          <w:tab w:val="left" w:pos="943"/>
          <w:tab w:val="left" w:pos="2732"/>
          <w:tab w:val="left" w:pos="4832"/>
          <w:tab w:val="left" w:pos="6932"/>
        </w:tabs>
        <w:ind w:left="420" w:firstLine="315" w:firstLineChars="150"/>
        <w:rPr>
          <w:sz w:val="21"/>
        </w:rPr>
      </w:pPr>
    </w:p>
    <w:p>
      <w:pPr>
        <w:pStyle w:val="4"/>
        <w:spacing w:before="7"/>
        <w:rPr>
          <w:sz w:val="15"/>
        </w:rPr>
      </w:pPr>
    </w:p>
    <w:p>
      <w:pPr>
        <w:pStyle w:val="12"/>
        <w:numPr>
          <w:ilvl w:val="0"/>
          <w:numId w:val="2"/>
        </w:numPr>
        <w:tabs>
          <w:tab w:val="left" w:pos="633"/>
          <w:tab w:val="left" w:pos="3469"/>
        </w:tabs>
        <w:rPr>
          <w:sz w:val="21"/>
        </w:rPr>
      </w:pPr>
      <w:r>
        <w:rPr>
          <w:sz w:val="21"/>
        </w:rPr>
        <w:t>属于活性炭物理性质的是（</w:t>
      </w:r>
      <w:r>
        <w:rPr>
          <w:sz w:val="21"/>
        </w:rPr>
        <w:tab/>
      </w:r>
      <w:r>
        <w:rPr>
          <w:sz w:val="21"/>
        </w:rPr>
        <w:t>）</w:t>
      </w:r>
    </w:p>
    <w:p>
      <w:pPr>
        <w:pStyle w:val="4"/>
        <w:spacing w:before="7"/>
        <w:rPr>
          <w:sz w:val="15"/>
        </w:rPr>
      </w:pPr>
    </w:p>
    <w:p>
      <w:pPr>
        <w:pStyle w:val="12"/>
        <w:tabs>
          <w:tab w:val="left" w:pos="943"/>
          <w:tab w:val="left" w:pos="2732"/>
          <w:tab w:val="left" w:pos="4832"/>
          <w:tab w:val="left" w:pos="6932"/>
        </w:tabs>
        <w:ind w:left="840" w:firstLine="0"/>
        <w:rPr>
          <w:rFonts w:hint="eastAsia"/>
          <w:sz w:val="21"/>
        </w:rPr>
      </w:pPr>
      <w:r>
        <w:rPr>
          <w:rFonts w:hint="eastAsia"/>
          <w:sz w:val="21"/>
        </w:rPr>
        <w:t>A.</w:t>
      </w:r>
      <w:r>
        <w:rPr>
          <w:sz w:val="21"/>
        </w:rPr>
        <w:t>稳定性</w:t>
      </w:r>
      <w:r>
        <w:rPr>
          <w:sz w:val="21"/>
        </w:rPr>
        <w:tab/>
      </w:r>
      <w:r>
        <w:rPr>
          <w:rFonts w:ascii="Times New Roman" w:eastAsia="Times New Roman"/>
          <w:sz w:val="21"/>
        </w:rPr>
        <w:t>B.</w:t>
      </w:r>
      <w:r>
        <w:rPr>
          <w:rFonts w:ascii="Times New Roman" w:eastAsia="Times New Roman"/>
          <w:spacing w:val="51"/>
          <w:sz w:val="21"/>
        </w:rPr>
        <w:t xml:space="preserve"> </w:t>
      </w:r>
      <w:r>
        <w:rPr>
          <w:sz w:val="21"/>
        </w:rPr>
        <w:t>吸附性</w:t>
      </w:r>
      <w:r>
        <w:rPr>
          <w:sz w:val="21"/>
        </w:rPr>
        <w:tab/>
      </w:r>
      <w:r>
        <w:rPr>
          <w:rFonts w:ascii="Times New Roman" w:eastAsia="Times New Roman"/>
          <w:sz w:val="21"/>
        </w:rPr>
        <w:t xml:space="preserve">C.  </w:t>
      </w:r>
      <w:r>
        <w:rPr>
          <w:sz w:val="21"/>
        </w:rPr>
        <w:t>还原性</w:t>
      </w:r>
      <w:r>
        <w:rPr>
          <w:sz w:val="21"/>
        </w:rPr>
        <w:tab/>
      </w:r>
      <w:r>
        <w:rPr>
          <w:rFonts w:ascii="Times New Roman" w:eastAsia="Times New Roman"/>
          <w:sz w:val="21"/>
        </w:rPr>
        <w:t>D.</w:t>
      </w:r>
      <w:r>
        <w:rPr>
          <w:rFonts w:ascii="Times New Roman" w:eastAsia="Times New Roman"/>
          <w:spacing w:val="1"/>
          <w:sz w:val="21"/>
        </w:rPr>
        <w:t xml:space="preserve"> </w:t>
      </w:r>
      <w:r>
        <w:rPr>
          <w:sz w:val="21"/>
        </w:rPr>
        <w:t>可燃性</w:t>
      </w:r>
    </w:p>
    <w:p>
      <w:pPr>
        <w:pStyle w:val="12"/>
        <w:tabs>
          <w:tab w:val="left" w:pos="943"/>
          <w:tab w:val="left" w:pos="2732"/>
          <w:tab w:val="left" w:pos="4832"/>
          <w:tab w:val="left" w:pos="6932"/>
        </w:tabs>
        <w:ind w:left="840" w:firstLine="0"/>
        <w:rPr>
          <w:sz w:val="21"/>
        </w:rPr>
      </w:pPr>
    </w:p>
    <w:p>
      <w:pPr>
        <w:widowControl/>
        <w:shd w:val="clear" w:color="auto" w:fill="FFFFFF"/>
        <w:autoSpaceDE/>
        <w:autoSpaceDN/>
        <w:rPr>
          <w:rFonts w:ascii="微软雅黑" w:hAnsi="微软雅黑" w:eastAsia="微软雅黑"/>
          <w:color w:val="333333"/>
          <w:spacing w:val="15"/>
          <w:sz w:val="20"/>
          <w:szCs w:val="20"/>
          <w:lang w:val="en-US" w:bidi="ar-SA"/>
        </w:rPr>
      </w:pPr>
      <w:r>
        <w:rPr>
          <w:rFonts w:hint="eastAsia" w:ascii="微软雅黑" w:hAnsi="微软雅黑" w:eastAsia="微软雅黑"/>
          <w:b/>
          <w:bCs/>
          <w:color w:val="333333"/>
          <w:spacing w:val="15"/>
          <w:sz w:val="20"/>
          <w:lang w:val="en-US" w:bidi="ar-SA"/>
        </w:rPr>
        <w:t>【专题】</w:t>
      </w:r>
      <w:r>
        <w:rPr>
          <w:rFonts w:hint="eastAsia" w:ascii="微软雅黑" w:hAnsi="微软雅黑" w:eastAsia="微软雅黑"/>
          <w:color w:val="333333"/>
          <w:spacing w:val="15"/>
          <w:sz w:val="20"/>
          <w:szCs w:val="20"/>
          <w:lang w:val="en-US" w:bidi="ar-SA"/>
        </w:rPr>
        <w:t>碳单质与含碳化合物的性质与用途．</w:t>
      </w:r>
    </w:p>
    <w:p>
      <w:pPr>
        <w:widowControl/>
        <w:shd w:val="clear" w:color="auto" w:fill="FFFFFF"/>
        <w:autoSpaceDE/>
        <w:autoSpaceDN/>
        <w:rPr>
          <w:rFonts w:hint="eastAsia" w:ascii="微软雅黑" w:hAnsi="微软雅黑" w:eastAsia="微软雅黑"/>
          <w:color w:val="333333"/>
          <w:spacing w:val="15"/>
          <w:sz w:val="20"/>
          <w:szCs w:val="20"/>
          <w:lang w:val="en-US" w:bidi="ar-SA"/>
        </w:rPr>
      </w:pPr>
      <w:r>
        <w:rPr>
          <w:rFonts w:hint="eastAsia" w:ascii="微软雅黑" w:hAnsi="微软雅黑" w:eastAsia="微软雅黑"/>
          <w:b/>
          <w:bCs/>
          <w:color w:val="333333"/>
          <w:spacing w:val="15"/>
          <w:sz w:val="20"/>
          <w:lang w:val="en-US" w:bidi="ar-SA"/>
        </w:rPr>
        <w:t>【分析】</w:t>
      </w:r>
      <w:r>
        <w:rPr>
          <w:rFonts w:hint="eastAsia" w:ascii="微软雅黑" w:hAnsi="微软雅黑" w:eastAsia="微软雅黑"/>
          <w:color w:val="333333"/>
          <w:spacing w:val="15"/>
          <w:sz w:val="20"/>
          <w:szCs w:val="20"/>
          <w:lang w:val="en-US" w:bidi="ar-SA"/>
        </w:rPr>
        <w:t>需要通过化学变化表现出来的性质，属于物质的化学性质，不需要通过化学变化表现出来的性质，属于物质的物理性质。</w:t>
      </w:r>
    </w:p>
    <w:p>
      <w:pPr>
        <w:widowControl/>
        <w:shd w:val="clear" w:color="auto" w:fill="FFFFFF"/>
        <w:autoSpaceDE/>
        <w:autoSpaceDN/>
        <w:rPr>
          <w:rFonts w:hint="eastAsia" w:ascii="微软雅黑" w:hAnsi="微软雅黑" w:eastAsia="微软雅黑"/>
          <w:color w:val="333333"/>
          <w:spacing w:val="15"/>
          <w:sz w:val="20"/>
          <w:szCs w:val="20"/>
          <w:lang w:val="en-US" w:bidi="ar-SA"/>
        </w:rPr>
      </w:pPr>
      <w:r>
        <w:rPr>
          <w:rFonts w:hint="eastAsia" w:ascii="微软雅黑" w:hAnsi="微软雅黑" w:eastAsia="微软雅黑"/>
          <w:b/>
          <w:bCs/>
          <w:color w:val="333333"/>
          <w:spacing w:val="15"/>
          <w:sz w:val="20"/>
          <w:lang w:val="en-US" w:bidi="ar-SA"/>
        </w:rPr>
        <w:t>【解答】</w:t>
      </w:r>
      <w:r>
        <w:rPr>
          <w:rFonts w:hint="eastAsia" w:ascii="微软雅黑" w:hAnsi="微软雅黑" w:eastAsia="微软雅黑"/>
          <w:color w:val="333333"/>
          <w:spacing w:val="15"/>
          <w:sz w:val="20"/>
          <w:szCs w:val="20"/>
          <w:lang w:val="en-US" w:bidi="ar-SA"/>
        </w:rPr>
        <w:t>解：活性炭的稳定性、还原性和可燃性需要发生化学变化才能表现出来，属于其化学性质；吸附性不需要发生化学变化就能表现出来，属于其物理性质。</w:t>
      </w:r>
      <w:r>
        <w:rPr>
          <w:rFonts w:hint="eastAsia" w:ascii="微软雅黑" w:hAnsi="微软雅黑" w:eastAsia="微软雅黑"/>
          <w:color w:val="333333"/>
          <w:sz w:val="20"/>
          <w:szCs w:val="20"/>
          <w:lang w:val="en-US" w:bidi="ar-SA"/>
        </w:rPr>
        <w:br w:type="textWrapping"/>
      </w:r>
      <w:r>
        <w:rPr>
          <w:rFonts w:hint="eastAsia" w:ascii="微软雅黑" w:hAnsi="微软雅黑" w:eastAsia="微软雅黑"/>
          <w:color w:val="333333"/>
          <w:spacing w:val="15"/>
          <w:sz w:val="20"/>
          <w:szCs w:val="20"/>
          <w:lang w:val="en-US" w:bidi="ar-SA"/>
        </w:rPr>
        <w:t>故选：B。</w:t>
      </w:r>
    </w:p>
    <w:p>
      <w:pPr>
        <w:widowControl/>
        <w:shd w:val="clear" w:color="auto" w:fill="FFFFFF"/>
        <w:autoSpaceDE/>
        <w:autoSpaceDN/>
        <w:rPr>
          <w:rFonts w:hint="eastAsia" w:ascii="微软雅黑" w:hAnsi="微软雅黑" w:eastAsia="微软雅黑"/>
          <w:color w:val="333333"/>
          <w:spacing w:val="15"/>
          <w:sz w:val="20"/>
          <w:szCs w:val="20"/>
          <w:lang w:val="en-US" w:bidi="ar-SA"/>
        </w:rPr>
      </w:pPr>
      <w:r>
        <w:rPr>
          <w:rFonts w:hint="eastAsia" w:ascii="微软雅黑" w:hAnsi="微软雅黑" w:eastAsia="微软雅黑"/>
          <w:b/>
          <w:bCs/>
          <w:color w:val="333333"/>
          <w:spacing w:val="15"/>
          <w:sz w:val="20"/>
          <w:lang w:val="en-US" w:bidi="ar-SA"/>
        </w:rPr>
        <w:t>【点评】</w:t>
      </w:r>
      <w:r>
        <w:rPr>
          <w:rFonts w:hint="eastAsia" w:ascii="微软雅黑" w:hAnsi="微软雅黑" w:eastAsia="微软雅黑"/>
          <w:color w:val="333333"/>
          <w:spacing w:val="15"/>
          <w:sz w:val="20"/>
          <w:szCs w:val="20"/>
          <w:lang w:val="en-US" w:bidi="ar-SA"/>
        </w:rPr>
        <w:t>物理性质、化学性质是一对与物理变化、化学变化有密切关系的概念，联系物理变化、化学变化来理解物理性质和化学性质，则掌握起来并不困难。</w:t>
      </w:r>
    </w:p>
    <w:p>
      <w:pPr>
        <w:pStyle w:val="4"/>
        <w:spacing w:before="6"/>
        <w:rPr>
          <w:sz w:val="15"/>
        </w:rPr>
      </w:pPr>
    </w:p>
    <w:p>
      <w:pPr>
        <w:pStyle w:val="12"/>
        <w:numPr>
          <w:ilvl w:val="0"/>
          <w:numId w:val="2"/>
        </w:numPr>
        <w:tabs>
          <w:tab w:val="left" w:pos="633"/>
          <w:tab w:val="left" w:pos="4518"/>
        </w:tabs>
        <w:spacing w:before="1"/>
        <w:ind w:hanging="421"/>
        <w:rPr>
          <w:rFonts w:hint="eastAsia"/>
          <w:sz w:val="21"/>
        </w:rPr>
      </w:pPr>
      <w:r>
        <w:rPr>
          <w:lang w:val="en-US"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800100</wp:posOffset>
            </wp:positionH>
            <wp:positionV relativeFrom="paragraph">
              <wp:posOffset>177800</wp:posOffset>
            </wp:positionV>
            <wp:extent cx="4314825" cy="933450"/>
            <wp:effectExtent l="19050" t="0" r="9525" b="0"/>
            <wp:wrapTopAndBottom/>
            <wp:docPr id="1" name="image1.jpeg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 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14825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w:t>试剂标签对应的化学式书写错误的是（</w:t>
      </w:r>
      <w:r>
        <w:rPr>
          <w:sz w:val="21"/>
        </w:rPr>
        <w:tab/>
      </w:r>
      <w:r>
        <w:rPr>
          <w:sz w:val="21"/>
        </w:rPr>
        <w:t>）</w:t>
      </w:r>
    </w:p>
    <w:p>
      <w:pPr>
        <w:widowControl/>
        <w:shd w:val="clear" w:color="auto" w:fill="FFFFFF"/>
        <w:autoSpaceDE/>
        <w:autoSpaceDN/>
        <w:ind w:left="-61"/>
        <w:rPr>
          <w:rFonts w:ascii="微软雅黑" w:hAnsi="微软雅黑" w:eastAsia="微软雅黑"/>
          <w:color w:val="333333"/>
          <w:spacing w:val="15"/>
          <w:sz w:val="20"/>
          <w:szCs w:val="20"/>
          <w:lang w:val="en-US" w:bidi="ar-SA"/>
        </w:rPr>
      </w:pPr>
      <w:r>
        <w:rPr>
          <w:rFonts w:hint="eastAsia" w:ascii="微软雅黑" w:hAnsi="微软雅黑" w:eastAsia="微软雅黑"/>
          <w:b/>
          <w:bCs/>
          <w:color w:val="333333"/>
          <w:spacing w:val="15"/>
          <w:sz w:val="20"/>
          <w:lang w:val="en-US" w:bidi="ar-SA"/>
        </w:rPr>
        <w:t>【专题】</w:t>
      </w:r>
      <w:r>
        <w:rPr>
          <w:rFonts w:hint="eastAsia" w:ascii="微软雅黑" w:hAnsi="微软雅黑" w:eastAsia="微软雅黑"/>
          <w:color w:val="333333"/>
          <w:spacing w:val="15"/>
          <w:sz w:val="20"/>
          <w:szCs w:val="20"/>
          <w:lang w:val="en-US" w:bidi="ar-SA"/>
        </w:rPr>
        <w:t>化学用语和质量守恒定律．</w:t>
      </w:r>
    </w:p>
    <w:p>
      <w:pPr>
        <w:widowControl/>
        <w:shd w:val="clear" w:color="auto" w:fill="FFFFFF"/>
        <w:autoSpaceDE/>
        <w:autoSpaceDN/>
        <w:rPr>
          <w:rFonts w:hint="eastAsia" w:ascii="微软雅黑" w:hAnsi="微软雅黑" w:eastAsia="微软雅黑"/>
          <w:color w:val="333333"/>
          <w:spacing w:val="15"/>
          <w:sz w:val="20"/>
          <w:szCs w:val="20"/>
          <w:lang w:val="en-US" w:bidi="ar-SA"/>
        </w:rPr>
      </w:pPr>
      <w:r>
        <w:rPr>
          <w:rFonts w:hint="eastAsia" w:ascii="微软雅黑" w:hAnsi="微软雅黑" w:eastAsia="微软雅黑"/>
          <w:b/>
          <w:bCs/>
          <w:color w:val="333333"/>
          <w:spacing w:val="15"/>
          <w:sz w:val="20"/>
          <w:lang w:val="en-US" w:bidi="ar-SA"/>
        </w:rPr>
        <w:t>【分析】</w:t>
      </w:r>
      <w:r>
        <w:rPr>
          <w:rFonts w:hint="eastAsia" w:ascii="微软雅黑" w:hAnsi="微软雅黑" w:eastAsia="微软雅黑"/>
          <w:color w:val="333333"/>
          <w:spacing w:val="15"/>
          <w:sz w:val="20"/>
          <w:szCs w:val="20"/>
          <w:lang w:val="en-US" w:bidi="ar-SA"/>
        </w:rPr>
        <w:t>化合物化学式的书写一般规律：先读后写，后读先写；金属在前，非金属在后；氧化物中氧在后，原子个数不能漏，正负化合价代数和为零。</w:t>
      </w:r>
    </w:p>
    <w:p>
      <w:pPr>
        <w:widowControl/>
        <w:shd w:val="clear" w:color="auto" w:fill="FFFFFF"/>
        <w:autoSpaceDE/>
        <w:autoSpaceDN/>
        <w:rPr>
          <w:rFonts w:hint="eastAsia" w:ascii="微软雅黑" w:hAnsi="微软雅黑" w:eastAsia="微软雅黑"/>
          <w:color w:val="333333"/>
          <w:spacing w:val="15"/>
          <w:sz w:val="20"/>
          <w:szCs w:val="20"/>
          <w:lang w:val="en-US" w:bidi="ar-SA"/>
        </w:rPr>
      </w:pPr>
      <w:r>
        <w:rPr>
          <w:rFonts w:hint="eastAsia" w:ascii="微软雅黑" w:hAnsi="微软雅黑" w:eastAsia="微软雅黑"/>
          <w:b/>
          <w:bCs/>
          <w:color w:val="333333"/>
          <w:spacing w:val="15"/>
          <w:sz w:val="20"/>
          <w:lang w:val="en-US" w:bidi="ar-SA"/>
        </w:rPr>
        <w:t>【解答】</w:t>
      </w:r>
      <w:r>
        <w:rPr>
          <w:rFonts w:hint="eastAsia" w:ascii="微软雅黑" w:hAnsi="微软雅黑" w:eastAsia="微软雅黑"/>
          <w:color w:val="333333"/>
          <w:spacing w:val="15"/>
          <w:sz w:val="20"/>
          <w:szCs w:val="20"/>
          <w:lang w:val="en-US" w:bidi="ar-SA"/>
        </w:rPr>
        <w:t>解：A．硫酸钾中，钾元素显+1价，硫酸根显-2价，所以其化学式为K</w:t>
      </w:r>
      <w:r>
        <w:rPr>
          <w:rFonts w:ascii="Arial" w:hAnsi="Arial" w:eastAsia="微软雅黑" w:cs="Arial"/>
          <w:color w:val="333333"/>
          <w:spacing w:val="15"/>
          <w:sz w:val="17"/>
          <w:szCs w:val="17"/>
          <w:vertAlign w:val="subscript"/>
          <w:lang w:val="en-US" w:bidi="ar-SA"/>
        </w:rPr>
        <w:t>2</w:t>
      </w:r>
      <w:r>
        <w:rPr>
          <w:rFonts w:hint="eastAsia" w:ascii="微软雅黑" w:hAnsi="微软雅黑" w:eastAsia="微软雅黑"/>
          <w:color w:val="333333"/>
          <w:spacing w:val="15"/>
          <w:sz w:val="20"/>
          <w:szCs w:val="20"/>
          <w:lang w:val="en-US" w:bidi="ar-SA"/>
        </w:rPr>
        <w:t>SO</w:t>
      </w:r>
      <w:r>
        <w:rPr>
          <w:rFonts w:ascii="Arial" w:hAnsi="Arial" w:eastAsia="微软雅黑" w:cs="Arial"/>
          <w:color w:val="333333"/>
          <w:spacing w:val="15"/>
          <w:sz w:val="17"/>
          <w:szCs w:val="17"/>
          <w:vertAlign w:val="subscript"/>
          <w:lang w:val="en-US" w:bidi="ar-SA"/>
        </w:rPr>
        <w:t>4</w:t>
      </w:r>
      <w:r>
        <w:rPr>
          <w:rFonts w:hint="eastAsia" w:ascii="微软雅黑" w:hAnsi="微软雅黑" w:eastAsia="微软雅黑"/>
          <w:color w:val="333333"/>
          <w:spacing w:val="15"/>
          <w:sz w:val="20"/>
          <w:szCs w:val="20"/>
          <w:lang w:val="en-US" w:bidi="ar-SA"/>
        </w:rPr>
        <w:t>，故正确；</w:t>
      </w:r>
      <w:r>
        <w:rPr>
          <w:rFonts w:hint="eastAsia" w:ascii="微软雅黑" w:hAnsi="微软雅黑" w:eastAsia="微软雅黑"/>
          <w:color w:val="333333"/>
          <w:sz w:val="20"/>
          <w:szCs w:val="20"/>
          <w:lang w:val="en-US" w:bidi="ar-SA"/>
        </w:rPr>
        <w:br w:type="textWrapping"/>
      </w:r>
      <w:r>
        <w:rPr>
          <w:rFonts w:hint="eastAsia" w:ascii="微软雅黑" w:hAnsi="微软雅黑" w:eastAsia="微软雅黑"/>
          <w:color w:val="333333"/>
          <w:spacing w:val="15"/>
          <w:sz w:val="20"/>
          <w:szCs w:val="20"/>
          <w:lang w:val="en-US" w:bidi="ar-SA"/>
        </w:rPr>
        <w:t>B．氢氧化钠中，钠元素显+1价，氢氧根显-1价，所以其化学式为NaOH，故正确；</w:t>
      </w:r>
      <w:r>
        <w:rPr>
          <w:rFonts w:hint="eastAsia" w:ascii="微软雅黑" w:hAnsi="微软雅黑" w:eastAsia="微软雅黑"/>
          <w:color w:val="333333"/>
          <w:sz w:val="20"/>
          <w:szCs w:val="20"/>
          <w:lang w:val="en-US" w:bidi="ar-SA"/>
        </w:rPr>
        <w:br w:type="textWrapping"/>
      </w:r>
      <w:r>
        <w:rPr>
          <w:rFonts w:hint="eastAsia" w:ascii="微软雅黑" w:hAnsi="微软雅黑" w:eastAsia="微软雅黑"/>
          <w:color w:val="333333"/>
          <w:spacing w:val="15"/>
          <w:sz w:val="20"/>
          <w:szCs w:val="20"/>
          <w:lang w:val="en-US" w:bidi="ar-SA"/>
        </w:rPr>
        <w:t>C．氯化铁中，铁元素显+3价，氯元素显-1价，所以其化学式为FeCl</w:t>
      </w:r>
      <w:r>
        <w:rPr>
          <w:rFonts w:ascii="Arial" w:hAnsi="Arial" w:eastAsia="微软雅黑" w:cs="Arial"/>
          <w:color w:val="333333"/>
          <w:spacing w:val="15"/>
          <w:sz w:val="17"/>
          <w:szCs w:val="17"/>
          <w:vertAlign w:val="subscript"/>
          <w:lang w:val="en-US" w:bidi="ar-SA"/>
        </w:rPr>
        <w:t>3</w:t>
      </w:r>
      <w:r>
        <w:rPr>
          <w:rFonts w:hint="eastAsia" w:ascii="微软雅黑" w:hAnsi="微软雅黑" w:eastAsia="微软雅黑"/>
          <w:color w:val="333333"/>
          <w:spacing w:val="15"/>
          <w:sz w:val="20"/>
          <w:szCs w:val="20"/>
          <w:lang w:val="en-US" w:bidi="ar-SA"/>
        </w:rPr>
        <w:t>，故错误；</w:t>
      </w:r>
      <w:r>
        <w:rPr>
          <w:rFonts w:hint="eastAsia" w:ascii="微软雅黑" w:hAnsi="微软雅黑" w:eastAsia="微软雅黑"/>
          <w:color w:val="333333"/>
          <w:sz w:val="20"/>
          <w:szCs w:val="20"/>
          <w:lang w:val="en-US" w:bidi="ar-SA"/>
        </w:rPr>
        <w:br w:type="textWrapping"/>
      </w:r>
      <w:r>
        <w:rPr>
          <w:rFonts w:hint="eastAsia" w:ascii="微软雅黑" w:hAnsi="微软雅黑" w:eastAsia="微软雅黑"/>
          <w:color w:val="333333"/>
          <w:spacing w:val="15"/>
          <w:sz w:val="20"/>
          <w:szCs w:val="20"/>
          <w:lang w:val="en-US" w:bidi="ar-SA"/>
        </w:rPr>
        <w:t>D．氧化镁中，镁元素显+2价，氧元素显-2价，所以其化学式为MgO，故正确。</w:t>
      </w:r>
      <w:r>
        <w:rPr>
          <w:rFonts w:hint="eastAsia" w:ascii="微软雅黑" w:hAnsi="微软雅黑" w:eastAsia="微软雅黑"/>
          <w:color w:val="333333"/>
          <w:sz w:val="20"/>
          <w:szCs w:val="20"/>
          <w:lang w:val="en-US" w:bidi="ar-SA"/>
        </w:rPr>
        <w:br w:type="textWrapping"/>
      </w:r>
      <w:r>
        <w:rPr>
          <w:rFonts w:hint="eastAsia" w:ascii="微软雅黑" w:hAnsi="微软雅黑" w:eastAsia="微软雅黑"/>
          <w:color w:val="333333"/>
          <w:spacing w:val="15"/>
          <w:sz w:val="20"/>
          <w:szCs w:val="20"/>
          <w:lang w:val="en-US" w:bidi="ar-SA"/>
        </w:rPr>
        <w:t>故选：C。</w:t>
      </w:r>
    </w:p>
    <w:p>
      <w:pPr>
        <w:widowControl/>
        <w:shd w:val="clear" w:color="auto" w:fill="FFFFFF"/>
        <w:autoSpaceDE/>
        <w:autoSpaceDN/>
        <w:rPr>
          <w:rFonts w:hint="eastAsia" w:ascii="微软雅黑" w:hAnsi="微软雅黑" w:eastAsia="微软雅黑"/>
          <w:color w:val="333333"/>
          <w:spacing w:val="15"/>
          <w:sz w:val="20"/>
          <w:szCs w:val="20"/>
          <w:lang w:val="en-US" w:bidi="ar-SA"/>
        </w:rPr>
      </w:pPr>
      <w:r>
        <w:rPr>
          <w:rFonts w:hint="eastAsia" w:ascii="微软雅黑" w:hAnsi="微软雅黑" w:eastAsia="微软雅黑"/>
          <w:b/>
          <w:bCs/>
          <w:color w:val="333333"/>
          <w:spacing w:val="15"/>
          <w:sz w:val="20"/>
          <w:lang w:val="en-US" w:bidi="ar-SA"/>
        </w:rPr>
        <w:t>【点评】</w:t>
      </w:r>
      <w:r>
        <w:rPr>
          <w:rFonts w:hint="eastAsia" w:ascii="微软雅黑" w:hAnsi="微软雅黑" w:eastAsia="微软雅黑"/>
          <w:color w:val="333333"/>
          <w:spacing w:val="15"/>
          <w:sz w:val="20"/>
          <w:szCs w:val="20"/>
          <w:lang w:val="en-US" w:bidi="ar-SA"/>
        </w:rPr>
        <w:t>本题难度不大，考查化合物化学式的书写方法，掌握化合物化学式的书写方法是正确解答此类题的关键。</w:t>
      </w:r>
    </w:p>
    <w:p>
      <w:pPr>
        <w:tabs>
          <w:tab w:val="left" w:pos="633"/>
          <w:tab w:val="left" w:pos="4518"/>
        </w:tabs>
        <w:spacing w:before="1"/>
        <w:rPr>
          <w:sz w:val="21"/>
        </w:rPr>
      </w:pPr>
    </w:p>
    <w:p>
      <w:pPr>
        <w:pStyle w:val="12"/>
        <w:numPr>
          <w:ilvl w:val="0"/>
          <w:numId w:val="2"/>
        </w:numPr>
        <w:tabs>
          <w:tab w:val="left" w:pos="633"/>
          <w:tab w:val="left" w:pos="5149"/>
        </w:tabs>
        <w:spacing w:before="146"/>
        <w:ind w:hanging="421"/>
        <w:rPr>
          <w:sz w:val="21"/>
        </w:rPr>
      </w:pPr>
      <w:r>
        <w:rPr>
          <w:sz w:val="21"/>
        </w:rPr>
        <w:t>物质在氧气中燃烧的主要现象描述正确的是（</w:t>
      </w:r>
      <w:r>
        <w:rPr>
          <w:sz w:val="21"/>
        </w:rPr>
        <w:tab/>
      </w:r>
      <w:r>
        <w:rPr>
          <w:sz w:val="21"/>
        </w:rPr>
        <w:t>）</w:t>
      </w:r>
    </w:p>
    <w:p>
      <w:pPr>
        <w:pStyle w:val="4"/>
        <w:spacing w:before="6"/>
        <w:rPr>
          <w:sz w:val="15"/>
        </w:rPr>
      </w:pPr>
    </w:p>
    <w:p>
      <w:pPr>
        <w:tabs>
          <w:tab w:val="left" w:pos="943"/>
          <w:tab w:val="left" w:pos="4832"/>
        </w:tabs>
        <w:ind w:left="420"/>
        <w:rPr>
          <w:sz w:val="21"/>
        </w:rPr>
      </w:pPr>
      <w:r>
        <w:rPr>
          <w:rFonts w:hint="eastAsia"/>
          <w:sz w:val="21"/>
        </w:rPr>
        <w:t>A.</w:t>
      </w:r>
      <w:r>
        <w:rPr>
          <w:sz w:val="21"/>
        </w:rPr>
        <w:t>木炭：产生红色火焰</w:t>
      </w:r>
      <w:r>
        <w:rPr>
          <w:sz w:val="21"/>
        </w:rPr>
        <w:tab/>
      </w:r>
      <w:r>
        <w:rPr>
          <w:rFonts w:ascii="Times New Roman" w:eastAsia="Times New Roman"/>
          <w:sz w:val="21"/>
        </w:rPr>
        <w:t>B.</w:t>
      </w:r>
      <w:r>
        <w:rPr>
          <w:rFonts w:ascii="Times New Roman" w:eastAsia="Times New Roman"/>
          <w:spacing w:val="46"/>
          <w:sz w:val="21"/>
        </w:rPr>
        <w:t xml:space="preserve"> </w:t>
      </w:r>
      <w:r>
        <w:rPr>
          <w:sz w:val="21"/>
        </w:rPr>
        <w:t>红磷：产生大量白烟</w:t>
      </w:r>
    </w:p>
    <w:p>
      <w:pPr>
        <w:pStyle w:val="4"/>
        <w:spacing w:before="7"/>
        <w:rPr>
          <w:sz w:val="15"/>
        </w:rPr>
      </w:pPr>
    </w:p>
    <w:p>
      <w:pPr>
        <w:pStyle w:val="4"/>
        <w:tabs>
          <w:tab w:val="left" w:pos="4832"/>
        </w:tabs>
        <w:ind w:left="632"/>
        <w:rPr>
          <w:rFonts w:hint="eastAsia"/>
        </w:rPr>
      </w:pPr>
      <w:r>
        <w:rPr>
          <w:rFonts w:ascii="Times New Roman" w:eastAsia="Times New Roman"/>
        </w:rPr>
        <w:t>C.</w:t>
      </w:r>
      <w:r>
        <w:rPr>
          <w:rFonts w:ascii="Times New Roman" w:eastAsia="Times New Roman"/>
          <w:spacing w:val="50"/>
        </w:rPr>
        <w:t xml:space="preserve"> </w:t>
      </w:r>
      <w:r>
        <w:t>镁条：生成黑色固体</w:t>
      </w:r>
      <w:r>
        <w:tab/>
      </w:r>
      <w:r>
        <w:rPr>
          <w:rFonts w:ascii="Times New Roman" w:eastAsia="Times New Roman"/>
        </w:rPr>
        <w:t>D.</w:t>
      </w:r>
      <w:r>
        <w:rPr>
          <w:rFonts w:ascii="Times New Roman" w:eastAsia="Times New Roman"/>
          <w:spacing w:val="48"/>
        </w:rPr>
        <w:t xml:space="preserve"> </w:t>
      </w:r>
      <w:r>
        <w:t>硫粉：生成二氧化硫</w:t>
      </w:r>
    </w:p>
    <w:p>
      <w:pPr>
        <w:widowControl/>
        <w:shd w:val="clear" w:color="auto" w:fill="FFFFFF"/>
        <w:autoSpaceDE/>
        <w:autoSpaceDN/>
        <w:rPr>
          <w:rFonts w:ascii="微软雅黑" w:hAnsi="微软雅黑" w:eastAsia="微软雅黑"/>
          <w:color w:val="333333"/>
          <w:spacing w:val="15"/>
          <w:sz w:val="20"/>
          <w:szCs w:val="20"/>
          <w:lang w:val="en-US" w:bidi="ar-SA"/>
        </w:rPr>
      </w:pPr>
      <w:r>
        <w:rPr>
          <w:rFonts w:hint="eastAsia" w:ascii="微软雅黑" w:hAnsi="微软雅黑" w:eastAsia="微软雅黑"/>
          <w:b/>
          <w:bCs/>
          <w:color w:val="333333"/>
          <w:spacing w:val="15"/>
          <w:sz w:val="20"/>
          <w:lang w:val="en-US" w:bidi="ar-SA"/>
        </w:rPr>
        <w:t>【专题】</w:t>
      </w:r>
      <w:r>
        <w:rPr>
          <w:rFonts w:hint="eastAsia" w:ascii="微软雅黑" w:hAnsi="微软雅黑" w:eastAsia="微软雅黑"/>
          <w:color w:val="333333"/>
          <w:spacing w:val="15"/>
          <w:sz w:val="20"/>
          <w:szCs w:val="20"/>
          <w:lang w:val="en-US" w:bidi="ar-SA"/>
        </w:rPr>
        <w:t>氧气、氢气的性质与用途；实验现象的观察和记录．</w:t>
      </w:r>
    </w:p>
    <w:p>
      <w:pPr>
        <w:widowControl/>
        <w:shd w:val="clear" w:color="auto" w:fill="FFFFFF"/>
        <w:autoSpaceDE/>
        <w:autoSpaceDN/>
        <w:rPr>
          <w:rFonts w:hint="eastAsia" w:ascii="微软雅黑" w:hAnsi="微软雅黑" w:eastAsia="微软雅黑"/>
          <w:color w:val="333333"/>
          <w:spacing w:val="15"/>
          <w:sz w:val="20"/>
          <w:szCs w:val="20"/>
          <w:lang w:val="en-US" w:bidi="ar-SA"/>
        </w:rPr>
      </w:pPr>
      <w:r>
        <w:rPr>
          <w:rFonts w:hint="eastAsia" w:ascii="微软雅黑" w:hAnsi="微软雅黑" w:eastAsia="微软雅黑"/>
          <w:b/>
          <w:bCs/>
          <w:color w:val="333333"/>
          <w:spacing w:val="15"/>
          <w:sz w:val="20"/>
          <w:lang w:val="en-US" w:bidi="ar-SA"/>
        </w:rPr>
        <w:t>【分析】</w:t>
      </w:r>
      <w:r>
        <w:rPr>
          <w:rFonts w:hint="eastAsia" w:ascii="微软雅黑" w:hAnsi="微软雅黑" w:eastAsia="微软雅黑"/>
          <w:color w:val="333333"/>
          <w:spacing w:val="15"/>
          <w:sz w:val="20"/>
          <w:szCs w:val="20"/>
          <w:lang w:val="en-US" w:bidi="ar-SA"/>
        </w:rPr>
        <w:t>A、根据木炭在氧气中燃烧的现象进行分析判断。</w:t>
      </w:r>
      <w:r>
        <w:rPr>
          <w:rFonts w:hint="eastAsia" w:ascii="微软雅黑" w:hAnsi="微软雅黑" w:eastAsia="微软雅黑"/>
          <w:color w:val="333333"/>
          <w:sz w:val="20"/>
          <w:szCs w:val="20"/>
          <w:lang w:val="en-US" w:bidi="ar-SA"/>
        </w:rPr>
        <w:br w:type="textWrapping"/>
      </w:r>
      <w:r>
        <w:rPr>
          <w:rFonts w:hint="eastAsia" w:ascii="微软雅黑" w:hAnsi="微软雅黑" w:eastAsia="微软雅黑"/>
          <w:color w:val="333333"/>
          <w:spacing w:val="15"/>
          <w:sz w:val="20"/>
          <w:szCs w:val="20"/>
          <w:lang w:val="en-US" w:bidi="ar-SA"/>
        </w:rPr>
        <w:t>B、根据红磷在氧气中燃烧的现象进行分析判断。</w:t>
      </w:r>
      <w:r>
        <w:rPr>
          <w:rFonts w:hint="eastAsia" w:ascii="微软雅黑" w:hAnsi="微软雅黑" w:eastAsia="微软雅黑"/>
          <w:color w:val="333333"/>
          <w:sz w:val="20"/>
          <w:szCs w:val="20"/>
          <w:lang w:val="en-US" w:bidi="ar-SA"/>
        </w:rPr>
        <w:br w:type="textWrapping"/>
      </w:r>
      <w:r>
        <w:rPr>
          <w:rFonts w:hint="eastAsia" w:ascii="微软雅黑" w:hAnsi="微软雅黑" w:eastAsia="微软雅黑"/>
          <w:color w:val="333333"/>
          <w:spacing w:val="15"/>
          <w:sz w:val="20"/>
          <w:szCs w:val="20"/>
          <w:lang w:val="en-US" w:bidi="ar-SA"/>
        </w:rPr>
        <w:t>C、根据镁条在氧气中燃烧的现象进行分析判断。</w:t>
      </w:r>
      <w:r>
        <w:rPr>
          <w:rFonts w:hint="eastAsia" w:ascii="微软雅黑" w:hAnsi="微软雅黑" w:eastAsia="微软雅黑"/>
          <w:color w:val="333333"/>
          <w:sz w:val="20"/>
          <w:szCs w:val="20"/>
          <w:lang w:val="en-US" w:bidi="ar-SA"/>
        </w:rPr>
        <w:br w:type="textWrapping"/>
      </w:r>
      <w:r>
        <w:rPr>
          <w:rFonts w:hint="eastAsia" w:ascii="微软雅黑" w:hAnsi="微软雅黑" w:eastAsia="微软雅黑"/>
          <w:color w:val="333333"/>
          <w:spacing w:val="15"/>
          <w:sz w:val="20"/>
          <w:szCs w:val="20"/>
          <w:lang w:val="en-US" w:bidi="ar-SA"/>
        </w:rPr>
        <w:t>D、根据硫在氧气中燃烧的现象进行分析判断。</w:t>
      </w:r>
    </w:p>
    <w:p>
      <w:pPr>
        <w:widowControl/>
        <w:shd w:val="clear" w:color="auto" w:fill="FFFFFF"/>
        <w:autoSpaceDE/>
        <w:autoSpaceDN/>
        <w:rPr>
          <w:rFonts w:hint="eastAsia" w:ascii="微软雅黑" w:hAnsi="微软雅黑" w:eastAsia="微软雅黑"/>
          <w:color w:val="333333"/>
          <w:spacing w:val="15"/>
          <w:sz w:val="20"/>
          <w:szCs w:val="20"/>
          <w:lang w:val="en-US" w:bidi="ar-SA"/>
        </w:rPr>
      </w:pPr>
      <w:r>
        <w:rPr>
          <w:rFonts w:hint="eastAsia" w:ascii="微软雅黑" w:hAnsi="微软雅黑" w:eastAsia="微软雅黑"/>
          <w:b/>
          <w:bCs/>
          <w:color w:val="333333"/>
          <w:spacing w:val="15"/>
          <w:sz w:val="20"/>
          <w:lang w:val="en-US" w:bidi="ar-SA"/>
        </w:rPr>
        <w:t>【解答】</w:t>
      </w:r>
      <w:r>
        <w:rPr>
          <w:rFonts w:hint="eastAsia" w:ascii="微软雅黑" w:hAnsi="微软雅黑" w:eastAsia="微软雅黑"/>
          <w:color w:val="333333"/>
          <w:spacing w:val="15"/>
          <w:sz w:val="20"/>
          <w:szCs w:val="20"/>
          <w:lang w:val="en-US" w:bidi="ar-SA"/>
        </w:rPr>
        <w:t>解：A、木炭在氧气中燃烧，发出白光，生成能使澄清石灰水变浑浊的气体，故选项说法错误。</w:t>
      </w:r>
      <w:r>
        <w:rPr>
          <w:rFonts w:hint="eastAsia" w:ascii="微软雅黑" w:hAnsi="微软雅黑" w:eastAsia="微软雅黑"/>
          <w:color w:val="333333"/>
          <w:sz w:val="20"/>
          <w:szCs w:val="20"/>
          <w:lang w:val="en-US" w:bidi="ar-SA"/>
        </w:rPr>
        <w:br w:type="textWrapping"/>
      </w:r>
      <w:r>
        <w:rPr>
          <w:rFonts w:hint="eastAsia" w:ascii="微软雅黑" w:hAnsi="微软雅黑" w:eastAsia="微软雅黑"/>
          <w:color w:val="333333"/>
          <w:spacing w:val="15"/>
          <w:sz w:val="20"/>
          <w:szCs w:val="20"/>
          <w:lang w:val="en-US" w:bidi="ar-SA"/>
        </w:rPr>
        <w:t>B、红磷在空气中燃烧，产生大量的白烟，故选项说法正确。</w:t>
      </w:r>
      <w:r>
        <w:rPr>
          <w:rFonts w:hint="eastAsia" w:ascii="微软雅黑" w:hAnsi="微软雅黑" w:eastAsia="微软雅黑"/>
          <w:color w:val="333333"/>
          <w:sz w:val="20"/>
          <w:szCs w:val="20"/>
          <w:lang w:val="en-US" w:bidi="ar-SA"/>
        </w:rPr>
        <w:br w:type="textWrapping"/>
      </w:r>
      <w:r>
        <w:rPr>
          <w:rFonts w:hint="eastAsia" w:ascii="微软雅黑" w:hAnsi="微软雅黑" w:eastAsia="微软雅黑"/>
          <w:color w:val="333333"/>
          <w:spacing w:val="15"/>
          <w:sz w:val="20"/>
          <w:szCs w:val="20"/>
          <w:lang w:val="en-US" w:bidi="ar-SA"/>
        </w:rPr>
        <w:t>C、镁条在氧气中剧烈燃烧，发出耀眼的白光，生成一种白色固体，故选项说法错误。</w:t>
      </w:r>
      <w:r>
        <w:rPr>
          <w:rFonts w:hint="eastAsia" w:ascii="微软雅黑" w:hAnsi="微软雅黑" w:eastAsia="微软雅黑"/>
          <w:color w:val="333333"/>
          <w:sz w:val="20"/>
          <w:szCs w:val="20"/>
          <w:lang w:val="en-US" w:bidi="ar-SA"/>
        </w:rPr>
        <w:br w:type="textWrapping"/>
      </w:r>
      <w:r>
        <w:rPr>
          <w:rFonts w:hint="eastAsia" w:ascii="微软雅黑" w:hAnsi="微软雅黑" w:eastAsia="微软雅黑"/>
          <w:color w:val="333333"/>
          <w:spacing w:val="15"/>
          <w:sz w:val="20"/>
          <w:szCs w:val="20"/>
          <w:lang w:val="en-US" w:bidi="ar-SA"/>
        </w:rPr>
        <w:t>D、硫在氧气中燃烧，发出明亮的蓝紫色火焰，生成二氧化硫是实验结论而不是实验现象，故选项说法错误。</w:t>
      </w:r>
      <w:r>
        <w:rPr>
          <w:rFonts w:hint="eastAsia" w:ascii="微软雅黑" w:hAnsi="微软雅黑" w:eastAsia="微软雅黑"/>
          <w:color w:val="333333"/>
          <w:sz w:val="20"/>
          <w:szCs w:val="20"/>
          <w:lang w:val="en-US" w:bidi="ar-SA"/>
        </w:rPr>
        <w:br w:type="textWrapping"/>
      </w:r>
      <w:r>
        <w:rPr>
          <w:rFonts w:hint="eastAsia" w:ascii="微软雅黑" w:hAnsi="微软雅黑" w:eastAsia="微软雅黑"/>
          <w:color w:val="333333"/>
          <w:spacing w:val="15"/>
          <w:sz w:val="20"/>
          <w:szCs w:val="20"/>
          <w:lang w:val="en-US" w:bidi="ar-SA"/>
        </w:rPr>
        <w:t>故选：B。</w:t>
      </w:r>
    </w:p>
    <w:p>
      <w:pPr>
        <w:widowControl/>
        <w:shd w:val="clear" w:color="auto" w:fill="FFFFFF"/>
        <w:autoSpaceDE/>
        <w:autoSpaceDN/>
        <w:rPr>
          <w:rFonts w:hint="eastAsia" w:ascii="微软雅黑" w:hAnsi="微软雅黑" w:eastAsia="微软雅黑"/>
          <w:color w:val="333333"/>
          <w:spacing w:val="15"/>
          <w:sz w:val="20"/>
          <w:szCs w:val="20"/>
          <w:lang w:val="en-US" w:bidi="ar-SA"/>
        </w:rPr>
      </w:pPr>
      <w:r>
        <w:rPr>
          <w:rFonts w:hint="eastAsia" w:ascii="微软雅黑" w:hAnsi="微软雅黑" w:eastAsia="微软雅黑"/>
          <w:b/>
          <w:bCs/>
          <w:color w:val="333333"/>
          <w:spacing w:val="15"/>
          <w:sz w:val="20"/>
          <w:lang w:val="en-US" w:bidi="ar-SA"/>
        </w:rPr>
        <w:t>【点评】</w:t>
      </w:r>
      <w:r>
        <w:rPr>
          <w:rFonts w:hint="eastAsia" w:ascii="微软雅黑" w:hAnsi="微软雅黑" w:eastAsia="微软雅黑"/>
          <w:color w:val="333333"/>
          <w:spacing w:val="15"/>
          <w:sz w:val="20"/>
          <w:szCs w:val="20"/>
          <w:lang w:val="en-US" w:bidi="ar-SA"/>
        </w:rPr>
        <w:t>本题难度不大，掌握常见物质燃烧的现象即可正确解答，在描述物质燃烧的现象时，需要注意光和火焰、烟和雾、实验结论和实验现象的区别。</w:t>
      </w:r>
    </w:p>
    <w:p>
      <w:pPr>
        <w:pStyle w:val="4"/>
        <w:tabs>
          <w:tab w:val="left" w:pos="4832"/>
        </w:tabs>
        <w:ind w:left="632"/>
        <w:rPr>
          <w:rFonts w:hint="eastAsia" w:eastAsiaTheme="minorEastAsia"/>
        </w:rPr>
      </w:pPr>
    </w:p>
    <w:p>
      <w:pPr>
        <w:pStyle w:val="4"/>
        <w:spacing w:before="7"/>
        <w:rPr>
          <w:sz w:val="15"/>
        </w:rPr>
      </w:pPr>
    </w:p>
    <w:p>
      <w:pPr>
        <w:pStyle w:val="12"/>
        <w:numPr>
          <w:ilvl w:val="0"/>
          <w:numId w:val="2"/>
        </w:numPr>
        <w:tabs>
          <w:tab w:val="left" w:pos="633"/>
          <w:tab w:val="left" w:pos="3469"/>
        </w:tabs>
        <w:ind w:hanging="421"/>
        <w:rPr>
          <w:sz w:val="21"/>
        </w:rPr>
      </w:pPr>
      <w:r>
        <w:rPr>
          <w:sz w:val="21"/>
        </w:rPr>
        <w:t>物质对应的类别正确的是（</w:t>
      </w:r>
      <w:r>
        <w:rPr>
          <w:sz w:val="21"/>
        </w:rPr>
        <w:tab/>
      </w:r>
      <w:r>
        <w:rPr>
          <w:sz w:val="21"/>
        </w:rPr>
        <w:t>）</w:t>
      </w:r>
    </w:p>
    <w:p>
      <w:pPr>
        <w:pStyle w:val="4"/>
        <w:spacing w:before="6"/>
        <w:rPr>
          <w:sz w:val="15"/>
        </w:rPr>
      </w:pPr>
    </w:p>
    <w:p>
      <w:pPr>
        <w:pStyle w:val="12"/>
        <w:tabs>
          <w:tab w:val="left" w:pos="943"/>
          <w:tab w:val="left" w:pos="2732"/>
          <w:tab w:val="left" w:pos="4832"/>
          <w:tab w:val="left" w:pos="6932"/>
        </w:tabs>
        <w:spacing w:before="1"/>
        <w:ind w:left="840" w:firstLine="0"/>
        <w:rPr>
          <w:rFonts w:hint="eastAsia"/>
          <w:sz w:val="21"/>
        </w:rPr>
      </w:pPr>
      <w:r>
        <w:rPr>
          <w:rFonts w:hint="eastAsia"/>
          <w:sz w:val="21"/>
        </w:rPr>
        <w:t>A.</w:t>
      </w:r>
      <w:r>
        <w:rPr>
          <w:sz w:val="21"/>
        </w:rPr>
        <w:t>胆矾：化合物</w:t>
      </w:r>
      <w:r>
        <w:rPr>
          <w:sz w:val="21"/>
        </w:rPr>
        <w:tab/>
      </w:r>
      <w:r>
        <w:rPr>
          <w:rFonts w:ascii="Times New Roman" w:eastAsia="Times New Roman"/>
          <w:sz w:val="21"/>
        </w:rPr>
        <w:t>B.</w:t>
      </w:r>
      <w:r>
        <w:rPr>
          <w:rFonts w:ascii="Times New Roman" w:eastAsia="Times New Roman"/>
          <w:spacing w:val="51"/>
          <w:sz w:val="21"/>
        </w:rPr>
        <w:t xml:space="preserve"> </w:t>
      </w:r>
      <w:r>
        <w:rPr>
          <w:sz w:val="21"/>
        </w:rPr>
        <w:t>木炭：单质</w:t>
      </w:r>
      <w:r>
        <w:rPr>
          <w:sz w:val="21"/>
        </w:rPr>
        <w:tab/>
      </w:r>
      <w:r>
        <w:rPr>
          <w:rFonts w:ascii="Times New Roman" w:eastAsia="Times New Roman"/>
          <w:sz w:val="21"/>
        </w:rPr>
        <w:t>C.</w:t>
      </w:r>
      <w:r>
        <w:rPr>
          <w:rFonts w:ascii="Times New Roman" w:eastAsia="Times New Roman"/>
          <w:spacing w:val="51"/>
          <w:sz w:val="21"/>
        </w:rPr>
        <w:t xml:space="preserve"> </w:t>
      </w:r>
      <w:r>
        <w:rPr>
          <w:sz w:val="21"/>
        </w:rPr>
        <w:t>冰：混合物</w:t>
      </w:r>
      <w:r>
        <w:rPr>
          <w:sz w:val="21"/>
        </w:rPr>
        <w:tab/>
      </w:r>
      <w:r>
        <w:rPr>
          <w:rFonts w:ascii="Times New Roman" w:eastAsia="Times New Roman"/>
          <w:sz w:val="21"/>
        </w:rPr>
        <w:t>D.</w:t>
      </w:r>
      <w:r>
        <w:rPr>
          <w:rFonts w:ascii="Times New Roman" w:eastAsia="Times New Roman"/>
          <w:spacing w:val="1"/>
          <w:sz w:val="21"/>
        </w:rPr>
        <w:t xml:space="preserve"> </w:t>
      </w:r>
      <w:r>
        <w:rPr>
          <w:sz w:val="21"/>
        </w:rPr>
        <w:t>天然气：纯净物</w:t>
      </w:r>
    </w:p>
    <w:p>
      <w:pPr>
        <w:pStyle w:val="12"/>
        <w:tabs>
          <w:tab w:val="left" w:pos="943"/>
          <w:tab w:val="left" w:pos="2732"/>
          <w:tab w:val="left" w:pos="4832"/>
          <w:tab w:val="left" w:pos="6932"/>
        </w:tabs>
        <w:spacing w:before="1"/>
        <w:ind w:left="840" w:firstLine="0"/>
        <w:rPr>
          <w:sz w:val="21"/>
        </w:rPr>
      </w:pPr>
    </w:p>
    <w:p>
      <w:pPr>
        <w:widowControl/>
        <w:shd w:val="clear" w:color="auto" w:fill="FFFFFF"/>
        <w:autoSpaceDE/>
        <w:autoSpaceDN/>
        <w:rPr>
          <w:rFonts w:ascii="微软雅黑" w:hAnsi="微软雅黑" w:eastAsia="微软雅黑"/>
          <w:color w:val="333333"/>
          <w:spacing w:val="15"/>
          <w:sz w:val="20"/>
          <w:szCs w:val="20"/>
          <w:lang w:val="en-US" w:bidi="ar-SA"/>
        </w:rPr>
      </w:pPr>
      <w:r>
        <w:rPr>
          <w:rFonts w:hint="eastAsia" w:ascii="微软雅黑" w:hAnsi="微软雅黑" w:eastAsia="微软雅黑"/>
          <w:b/>
          <w:bCs/>
          <w:color w:val="333333"/>
          <w:spacing w:val="15"/>
          <w:sz w:val="20"/>
          <w:lang w:val="en-US" w:bidi="ar-SA"/>
        </w:rPr>
        <w:t>【专题】</w:t>
      </w:r>
      <w:r>
        <w:rPr>
          <w:rFonts w:hint="eastAsia" w:ascii="微软雅黑" w:hAnsi="微软雅黑" w:eastAsia="微软雅黑"/>
          <w:color w:val="333333"/>
          <w:spacing w:val="15"/>
          <w:sz w:val="20"/>
          <w:szCs w:val="20"/>
          <w:lang w:val="en-US" w:bidi="ar-SA"/>
        </w:rPr>
        <w:t>物质的分类．</w:t>
      </w:r>
    </w:p>
    <w:p>
      <w:pPr>
        <w:widowControl/>
        <w:shd w:val="clear" w:color="auto" w:fill="FFFFFF"/>
        <w:autoSpaceDE/>
        <w:autoSpaceDN/>
        <w:rPr>
          <w:rFonts w:hint="eastAsia" w:ascii="微软雅黑" w:hAnsi="微软雅黑" w:eastAsia="微软雅黑"/>
          <w:color w:val="333333"/>
          <w:spacing w:val="15"/>
          <w:sz w:val="20"/>
          <w:szCs w:val="20"/>
          <w:lang w:val="en-US" w:bidi="ar-SA"/>
        </w:rPr>
      </w:pPr>
      <w:r>
        <w:rPr>
          <w:rFonts w:hint="eastAsia" w:ascii="微软雅黑" w:hAnsi="微软雅黑" w:eastAsia="微软雅黑"/>
          <w:b/>
          <w:bCs/>
          <w:color w:val="333333"/>
          <w:spacing w:val="15"/>
          <w:sz w:val="20"/>
          <w:lang w:val="en-US" w:bidi="ar-SA"/>
        </w:rPr>
        <w:t>【分析】</w:t>
      </w:r>
      <w:r>
        <w:rPr>
          <w:rFonts w:hint="eastAsia" w:ascii="微软雅黑" w:hAnsi="微软雅黑" w:eastAsia="微软雅黑"/>
          <w:color w:val="333333"/>
          <w:spacing w:val="15"/>
          <w:sz w:val="20"/>
          <w:szCs w:val="20"/>
          <w:lang w:val="en-US" w:bidi="ar-SA"/>
        </w:rPr>
        <w:t>纯净物由一种物质组成，混合物由两种或两种以上的物质组成；</w:t>
      </w:r>
      <w:r>
        <w:rPr>
          <w:rFonts w:hint="eastAsia" w:ascii="微软雅黑" w:hAnsi="微软雅黑" w:eastAsia="微软雅黑"/>
          <w:color w:val="333333"/>
          <w:sz w:val="20"/>
          <w:szCs w:val="20"/>
          <w:lang w:val="en-US" w:bidi="ar-SA"/>
        </w:rPr>
        <w:br w:type="textWrapping"/>
      </w:r>
      <w:r>
        <w:rPr>
          <w:rFonts w:hint="eastAsia" w:ascii="微软雅黑" w:hAnsi="微软雅黑" w:eastAsia="微软雅黑"/>
          <w:color w:val="333333"/>
          <w:spacing w:val="15"/>
          <w:sz w:val="20"/>
          <w:szCs w:val="20"/>
          <w:lang w:val="en-US" w:bidi="ar-SA"/>
        </w:rPr>
        <w:t>单质是由一种元素组成的纯净物，化合物是由不同种元素组成的纯净物。</w:t>
      </w:r>
    </w:p>
    <w:p>
      <w:pPr>
        <w:widowControl/>
        <w:shd w:val="clear" w:color="auto" w:fill="FFFFFF"/>
        <w:autoSpaceDE/>
        <w:autoSpaceDN/>
        <w:rPr>
          <w:rFonts w:hint="eastAsia" w:ascii="微软雅黑" w:hAnsi="微软雅黑" w:eastAsia="微软雅黑"/>
          <w:color w:val="333333"/>
          <w:spacing w:val="15"/>
          <w:sz w:val="20"/>
          <w:szCs w:val="20"/>
          <w:lang w:val="en-US" w:bidi="ar-SA"/>
        </w:rPr>
      </w:pPr>
      <w:r>
        <w:rPr>
          <w:rFonts w:hint="eastAsia" w:ascii="微软雅黑" w:hAnsi="微软雅黑" w:eastAsia="微软雅黑"/>
          <w:b/>
          <w:bCs/>
          <w:color w:val="333333"/>
          <w:spacing w:val="15"/>
          <w:sz w:val="20"/>
          <w:lang w:val="en-US" w:bidi="ar-SA"/>
        </w:rPr>
        <w:t>【解答】</w:t>
      </w:r>
      <w:r>
        <w:rPr>
          <w:rFonts w:hint="eastAsia" w:ascii="微软雅黑" w:hAnsi="微软雅黑" w:eastAsia="微软雅黑"/>
          <w:color w:val="333333"/>
          <w:spacing w:val="15"/>
          <w:sz w:val="20"/>
          <w:szCs w:val="20"/>
          <w:lang w:val="en-US" w:bidi="ar-SA"/>
        </w:rPr>
        <w:t>解：A、胆矾是硫酸铜晶体，是由不同种元素组成的纯净物，属于化合物；</w:t>
      </w:r>
      <w:r>
        <w:rPr>
          <w:rFonts w:hint="eastAsia" w:ascii="微软雅黑" w:hAnsi="微软雅黑" w:eastAsia="微软雅黑"/>
          <w:color w:val="333333"/>
          <w:sz w:val="20"/>
          <w:szCs w:val="20"/>
          <w:lang w:val="en-US" w:bidi="ar-SA"/>
        </w:rPr>
        <w:br w:type="textWrapping"/>
      </w:r>
      <w:r>
        <w:rPr>
          <w:rFonts w:hint="eastAsia" w:ascii="微软雅黑" w:hAnsi="微软雅黑" w:eastAsia="微软雅黑"/>
          <w:color w:val="333333"/>
          <w:spacing w:val="15"/>
          <w:sz w:val="20"/>
          <w:szCs w:val="20"/>
          <w:lang w:val="en-US" w:bidi="ar-SA"/>
        </w:rPr>
        <w:t>B、木炭主要成分是碳，还含有一些杂质，属于混合物；</w:t>
      </w:r>
      <w:r>
        <w:rPr>
          <w:rFonts w:hint="eastAsia" w:ascii="微软雅黑" w:hAnsi="微软雅黑" w:eastAsia="微软雅黑"/>
          <w:color w:val="333333"/>
          <w:sz w:val="20"/>
          <w:szCs w:val="20"/>
          <w:lang w:val="en-US" w:bidi="ar-SA"/>
        </w:rPr>
        <w:br w:type="textWrapping"/>
      </w:r>
      <w:r>
        <w:rPr>
          <w:rFonts w:hint="eastAsia" w:ascii="微软雅黑" w:hAnsi="微软雅黑" w:eastAsia="微软雅黑"/>
          <w:color w:val="333333"/>
          <w:spacing w:val="15"/>
          <w:sz w:val="20"/>
          <w:szCs w:val="20"/>
          <w:lang w:val="en-US" w:bidi="ar-SA"/>
        </w:rPr>
        <w:t>C、冰是水的固体，是由一种物质组成的，属于纯净物；</w:t>
      </w:r>
      <w:r>
        <w:rPr>
          <w:rFonts w:hint="eastAsia" w:ascii="微软雅黑" w:hAnsi="微软雅黑" w:eastAsia="微软雅黑"/>
          <w:color w:val="333333"/>
          <w:sz w:val="20"/>
          <w:szCs w:val="20"/>
          <w:lang w:val="en-US" w:bidi="ar-SA"/>
        </w:rPr>
        <w:br w:type="textWrapping"/>
      </w:r>
      <w:r>
        <w:rPr>
          <w:rFonts w:hint="eastAsia" w:ascii="微软雅黑" w:hAnsi="微软雅黑" w:eastAsia="微软雅黑"/>
          <w:color w:val="333333"/>
          <w:spacing w:val="15"/>
          <w:sz w:val="20"/>
          <w:szCs w:val="20"/>
          <w:lang w:val="en-US" w:bidi="ar-SA"/>
        </w:rPr>
        <w:t>D、天然气主要成分是甲烷，还含有一些杂质，属于混合物。</w:t>
      </w:r>
      <w:r>
        <w:rPr>
          <w:rFonts w:hint="eastAsia" w:ascii="微软雅黑" w:hAnsi="微软雅黑" w:eastAsia="微软雅黑"/>
          <w:color w:val="333333"/>
          <w:sz w:val="20"/>
          <w:szCs w:val="20"/>
          <w:lang w:val="en-US" w:bidi="ar-SA"/>
        </w:rPr>
        <w:br w:type="textWrapping"/>
      </w:r>
      <w:r>
        <w:rPr>
          <w:rFonts w:hint="eastAsia" w:ascii="微软雅黑" w:hAnsi="微软雅黑" w:eastAsia="微软雅黑"/>
          <w:color w:val="333333"/>
          <w:spacing w:val="15"/>
          <w:sz w:val="20"/>
          <w:szCs w:val="20"/>
          <w:lang w:val="en-US" w:bidi="ar-SA"/>
        </w:rPr>
        <w:t>故选：A。</w:t>
      </w:r>
    </w:p>
    <w:p>
      <w:pPr>
        <w:widowControl/>
        <w:shd w:val="clear" w:color="auto" w:fill="FFFFFF"/>
        <w:autoSpaceDE/>
        <w:autoSpaceDN/>
        <w:rPr>
          <w:rFonts w:hint="eastAsia" w:ascii="微软雅黑" w:hAnsi="微软雅黑" w:eastAsia="微软雅黑"/>
          <w:color w:val="333333"/>
          <w:spacing w:val="15"/>
          <w:sz w:val="20"/>
          <w:szCs w:val="20"/>
          <w:lang w:val="en-US" w:bidi="ar-SA"/>
        </w:rPr>
      </w:pPr>
      <w:r>
        <w:rPr>
          <w:rFonts w:hint="eastAsia" w:ascii="微软雅黑" w:hAnsi="微软雅黑" w:eastAsia="微软雅黑"/>
          <w:b/>
          <w:bCs/>
          <w:color w:val="333333"/>
          <w:spacing w:val="15"/>
          <w:sz w:val="20"/>
          <w:lang w:val="en-US" w:bidi="ar-SA"/>
        </w:rPr>
        <w:t>【点评】</w:t>
      </w:r>
      <w:r>
        <w:rPr>
          <w:rFonts w:hint="eastAsia" w:ascii="微软雅黑" w:hAnsi="微软雅黑" w:eastAsia="微软雅黑"/>
          <w:color w:val="333333"/>
          <w:spacing w:val="15"/>
          <w:sz w:val="20"/>
          <w:szCs w:val="20"/>
          <w:lang w:val="en-US" w:bidi="ar-SA"/>
        </w:rPr>
        <w:t>判断纯净物和混合物时，就是判断物质的物质组成；判断是否是单质、化合物时，既要判断元素组成，又要判断物质组成。</w:t>
      </w:r>
    </w:p>
    <w:p>
      <w:pPr>
        <w:pStyle w:val="4"/>
        <w:spacing w:before="9"/>
        <w:rPr>
          <w:sz w:val="18"/>
        </w:rPr>
      </w:pPr>
    </w:p>
    <w:p>
      <w:pPr>
        <w:pStyle w:val="12"/>
        <w:numPr>
          <w:ilvl w:val="0"/>
          <w:numId w:val="2"/>
        </w:numPr>
        <w:tabs>
          <w:tab w:val="left" w:pos="633"/>
          <w:tab w:val="left" w:pos="5893"/>
        </w:tabs>
        <w:ind w:hanging="421"/>
        <w:rPr>
          <w:sz w:val="21"/>
        </w:rPr>
      </w:pPr>
      <w:r>
        <w:rPr>
          <w:spacing w:val="-1"/>
          <w:w w:val="99"/>
          <w:sz w:val="21"/>
        </w:rPr>
        <w:t>已</w:t>
      </w:r>
      <w:r>
        <w:rPr>
          <w:spacing w:val="2"/>
          <w:w w:val="99"/>
          <w:sz w:val="21"/>
        </w:rPr>
        <w:t>知</w:t>
      </w:r>
      <w:r>
        <w:rPr>
          <w:w w:val="99"/>
          <w:sz w:val="21"/>
        </w:rPr>
        <w:t>：</w:t>
      </w:r>
      <w:r>
        <w:rPr>
          <w:spacing w:val="-67"/>
          <w:sz w:val="21"/>
        </w:rPr>
        <w:t xml:space="preserve"> </w:t>
      </w:r>
      <w:r>
        <w:rPr>
          <w:rFonts w:ascii="Times New Roman" w:hAnsi="Times New Roman" w:eastAsia="Times New Roman"/>
          <w:spacing w:val="3"/>
          <w:w w:val="99"/>
          <w:sz w:val="24"/>
        </w:rPr>
        <w:t>2</w:t>
      </w:r>
      <w:r>
        <w:rPr>
          <w:rFonts w:ascii="Times New Roman" w:hAnsi="Times New Roman" w:eastAsia="Times New Roman"/>
          <w:spacing w:val="-1"/>
          <w:w w:val="99"/>
          <w:sz w:val="24"/>
        </w:rPr>
        <w:t>H</w:t>
      </w:r>
      <w:r>
        <w:rPr>
          <w:rFonts w:ascii="Times New Roman" w:hAnsi="Times New Roman" w:eastAsia="Times New Roman"/>
          <w:w w:val="99"/>
          <w:sz w:val="24"/>
        </w:rPr>
        <w:t>g</w:t>
      </w:r>
      <w:r>
        <w:rPr>
          <w:rFonts w:ascii="Times New Roman" w:hAnsi="Times New Roman" w:eastAsia="Times New Roman"/>
          <w:spacing w:val="-13"/>
          <w:sz w:val="24"/>
        </w:rPr>
        <w:t xml:space="preserve"> </w:t>
      </w:r>
      <w:r>
        <w:rPr>
          <w:rFonts w:ascii="Symbol" w:hAnsi="Symbol" w:eastAsia="Symbol"/>
          <w:w w:val="99"/>
          <w:sz w:val="24"/>
        </w:rPr>
        <w:sym w:font="Symbol" w:char="F02B"/>
      </w:r>
      <w:r>
        <w:rPr>
          <w:rFonts w:ascii="Times New Roman" w:hAnsi="Times New Roman" w:eastAsia="Times New Roman"/>
          <w:spacing w:val="-23"/>
          <w:sz w:val="24"/>
        </w:rPr>
        <w:t xml:space="preserve"> </w:t>
      </w:r>
      <w:r>
        <w:rPr>
          <w:rFonts w:ascii="Times New Roman" w:hAnsi="Times New Roman" w:eastAsia="Times New Roman"/>
          <w:w w:val="99"/>
          <w:sz w:val="24"/>
        </w:rPr>
        <w:t>O</w:t>
      </w:r>
      <w:r>
        <w:rPr>
          <w:rFonts w:ascii="Times New Roman" w:hAnsi="Times New Roman" w:eastAsia="Times New Roman"/>
          <w:sz w:val="24"/>
        </w:rPr>
        <w:t xml:space="preserve">  </w:t>
      </w:r>
      <w:r>
        <w:rPr>
          <w:rFonts w:ascii="Times New Roman" w:hAnsi="Times New Roman" w:eastAsia="Times New Roman"/>
          <w:spacing w:val="-29"/>
          <w:sz w:val="24"/>
        </w:rPr>
        <w:t xml:space="preserve"> </w:t>
      </w:r>
      <w:r>
        <w:rPr>
          <w:rFonts w:ascii="Symbol" w:hAnsi="Symbol" w:eastAsia="Symbol"/>
          <w:spacing w:val="-9"/>
          <w:w w:val="99"/>
          <w:sz w:val="24"/>
        </w:rPr>
        <w:sym w:font="Symbol" w:char="F0BE"/>
      </w:r>
      <w:r>
        <w:rPr>
          <w:rFonts w:ascii="Symbol" w:hAnsi="Symbol" w:eastAsia="Symbol"/>
          <w:spacing w:val="-73"/>
          <w:w w:val="105"/>
          <w:position w:val="11"/>
          <w:sz w:val="13"/>
        </w:rPr>
        <w:sym w:font="Symbol" w:char="F044"/>
      </w:r>
      <w:r>
        <w:rPr>
          <w:rFonts w:ascii="Symbol" w:hAnsi="Symbol" w:eastAsia="Symbol"/>
          <w:spacing w:val="-158"/>
          <w:w w:val="99"/>
          <w:sz w:val="24"/>
        </w:rPr>
        <w:sym w:font="Symbol" w:char="F0BE"/>
      </w:r>
      <w:r>
        <w:rPr>
          <w:rFonts w:ascii="Symbol" w:hAnsi="Symbol" w:eastAsia="Symbol"/>
          <w:w w:val="99"/>
          <w:sz w:val="24"/>
        </w:rPr>
        <w:sym w:font="Symbol" w:char="F0AE"/>
      </w:r>
      <w:r>
        <w:rPr>
          <w:rFonts w:ascii="Times New Roman" w:hAnsi="Times New Roman" w:eastAsia="Times New Roman"/>
          <w:spacing w:val="-34"/>
          <w:sz w:val="24"/>
        </w:rPr>
        <w:t xml:space="preserve"> </w:t>
      </w:r>
      <w:r>
        <w:rPr>
          <w:rFonts w:ascii="Times New Roman" w:hAnsi="Times New Roman" w:eastAsia="Times New Roman"/>
          <w:spacing w:val="3"/>
          <w:w w:val="99"/>
          <w:sz w:val="24"/>
        </w:rPr>
        <w:t>2</w:t>
      </w:r>
      <w:r>
        <w:rPr>
          <w:rFonts w:ascii="Times New Roman" w:hAnsi="Times New Roman" w:eastAsia="Times New Roman"/>
          <w:spacing w:val="-1"/>
          <w:w w:val="99"/>
          <w:sz w:val="24"/>
        </w:rPr>
        <w:t>H</w:t>
      </w:r>
      <w:r>
        <w:rPr>
          <w:rFonts w:ascii="Times New Roman" w:hAnsi="Times New Roman" w:eastAsia="Times New Roman"/>
          <w:w w:val="99"/>
          <w:sz w:val="24"/>
        </w:rPr>
        <w:t>gO</w:t>
      </w:r>
      <w:r>
        <w:rPr>
          <w:rFonts w:ascii="Times New Roman" w:hAnsi="Times New Roman" w:eastAsia="Times New Roman"/>
          <w:spacing w:val="-3"/>
          <w:sz w:val="24"/>
        </w:rPr>
        <w:t xml:space="preserve"> </w:t>
      </w:r>
      <w:r>
        <w:rPr>
          <w:spacing w:val="2"/>
          <w:w w:val="99"/>
          <w:sz w:val="21"/>
        </w:rPr>
        <w:t>，</w:t>
      </w:r>
      <w:r>
        <w:rPr>
          <w:spacing w:val="-1"/>
          <w:w w:val="99"/>
          <w:sz w:val="21"/>
        </w:rPr>
        <w:t>有</w:t>
      </w:r>
      <w:r>
        <w:rPr>
          <w:spacing w:val="2"/>
          <w:w w:val="99"/>
          <w:sz w:val="21"/>
        </w:rPr>
        <w:t>关</w:t>
      </w:r>
      <w:r>
        <w:rPr>
          <w:spacing w:val="-1"/>
          <w:w w:val="99"/>
          <w:sz w:val="21"/>
        </w:rPr>
        <w:t>说</w:t>
      </w:r>
      <w:r>
        <w:rPr>
          <w:spacing w:val="2"/>
          <w:w w:val="99"/>
          <w:sz w:val="21"/>
        </w:rPr>
        <w:t>法</w:t>
      </w:r>
      <w:r>
        <w:rPr>
          <w:spacing w:val="-1"/>
          <w:w w:val="99"/>
          <w:sz w:val="21"/>
        </w:rPr>
        <w:t>正</w:t>
      </w:r>
      <w:r>
        <w:rPr>
          <w:spacing w:val="2"/>
          <w:w w:val="99"/>
          <w:sz w:val="21"/>
        </w:rPr>
        <w:t>确</w:t>
      </w:r>
      <w:r>
        <w:rPr>
          <w:spacing w:val="-1"/>
          <w:w w:val="99"/>
          <w:sz w:val="21"/>
        </w:rPr>
        <w:t>的</w:t>
      </w:r>
      <w:r>
        <w:rPr>
          <w:spacing w:val="2"/>
          <w:w w:val="99"/>
          <w:sz w:val="21"/>
        </w:rPr>
        <w:t>是</w:t>
      </w:r>
      <w:r>
        <w:rPr>
          <w:w w:val="99"/>
          <w:sz w:val="21"/>
        </w:rPr>
        <w:t>（</w:t>
      </w:r>
      <w:r>
        <w:rPr>
          <w:sz w:val="21"/>
        </w:rPr>
        <w:tab/>
      </w:r>
      <w:r>
        <w:rPr>
          <w:w w:val="99"/>
          <w:sz w:val="21"/>
        </w:rPr>
        <w:t>）</w:t>
      </w:r>
    </w:p>
    <w:p>
      <w:pPr>
        <w:pStyle w:val="4"/>
        <w:spacing w:before="1"/>
        <w:rPr>
          <w:sz w:val="22"/>
        </w:rPr>
      </w:pPr>
    </w:p>
    <w:p>
      <w:pPr>
        <w:pStyle w:val="4"/>
        <w:tabs>
          <w:tab w:val="left" w:pos="4832"/>
        </w:tabs>
        <w:ind w:left="632"/>
      </w:pPr>
      <w:r>
        <w:rPr>
          <w:rFonts w:ascii="Times New Roman" w:hAnsi="Times New Roman" w:eastAsia="Times New Roman"/>
        </w:rPr>
        <w:t>A.</w:t>
      </w:r>
      <w:r>
        <w:rPr>
          <w:rFonts w:ascii="Times New Roman" w:hAnsi="Times New Roman" w:eastAsia="Times New Roman"/>
          <w:spacing w:val="-2"/>
        </w:rPr>
        <w:t xml:space="preserve"> </w:t>
      </w:r>
      <w:r>
        <w:rPr>
          <w:rFonts w:ascii="Times New Roman" w:hAnsi="Times New Roman" w:eastAsia="Times New Roman"/>
        </w:rPr>
        <w:t xml:space="preserve">Hg </w:t>
      </w:r>
      <w:r>
        <w:t>的名称是“银”</w:t>
      </w:r>
      <w:r>
        <w:tab/>
      </w:r>
      <w:r>
        <w:rPr>
          <w:rFonts w:ascii="Times New Roman" w:hAnsi="Times New Roman" w:eastAsia="Times New Roman"/>
        </w:rPr>
        <w:t>B.</w:t>
      </w:r>
      <w:r>
        <w:rPr>
          <w:rFonts w:ascii="Times New Roman" w:hAnsi="Times New Roman" w:eastAsia="Times New Roman"/>
          <w:spacing w:val="1"/>
        </w:rPr>
        <w:t xml:space="preserve"> </w:t>
      </w:r>
      <w:r>
        <w:t>属于分解反应</w:t>
      </w:r>
    </w:p>
    <w:p>
      <w:pPr>
        <w:pStyle w:val="4"/>
        <w:spacing w:before="6"/>
        <w:rPr>
          <w:sz w:val="15"/>
        </w:rPr>
      </w:pPr>
    </w:p>
    <w:p>
      <w:pPr>
        <w:pStyle w:val="4"/>
        <w:tabs>
          <w:tab w:val="left" w:pos="4832"/>
        </w:tabs>
        <w:spacing w:before="1"/>
        <w:ind w:left="632"/>
        <w:rPr>
          <w:rFonts w:ascii="Times New Roman" w:eastAsia="Times New Roman"/>
        </w:rPr>
      </w:pPr>
      <w:r>
        <w:rPr>
          <w:rFonts w:ascii="Times New Roman" w:eastAsia="Times New Roman"/>
        </w:rPr>
        <w:t>C.</w:t>
      </w:r>
      <w:r>
        <w:rPr>
          <w:rFonts w:ascii="Times New Roman" w:eastAsia="Times New Roman"/>
          <w:spacing w:val="50"/>
        </w:rPr>
        <w:t xml:space="preserve"> </w:t>
      </w:r>
      <w:r>
        <w:t>生成了氧化物</w:t>
      </w:r>
      <w:r>
        <w:tab/>
      </w:r>
      <w:r>
        <w:rPr>
          <w:rFonts w:ascii="Times New Roman" w:eastAsia="Times New Roman"/>
        </w:rPr>
        <w:t>D. HgO</w:t>
      </w:r>
      <w:r>
        <w:rPr>
          <w:rFonts w:ascii="Times New Roman" w:eastAsia="Times New Roman"/>
          <w:spacing w:val="3"/>
        </w:rPr>
        <w:t xml:space="preserve"> </w:t>
      </w:r>
      <w:r>
        <w:t>中</w:t>
      </w:r>
      <w:r>
        <w:rPr>
          <w:spacing w:val="-54"/>
        </w:rPr>
        <w:t xml:space="preserve"> </w:t>
      </w:r>
      <w:r>
        <w:rPr>
          <w:rFonts w:ascii="Times New Roman" w:eastAsia="Times New Roman"/>
        </w:rPr>
        <w:t>Hg</w:t>
      </w:r>
      <w:r>
        <w:rPr>
          <w:rFonts w:ascii="Times New Roman" w:eastAsia="Times New Roman"/>
          <w:spacing w:val="3"/>
        </w:rPr>
        <w:t xml:space="preserve"> </w:t>
      </w:r>
      <w:r>
        <w:t>的化合价为</w:t>
      </w:r>
      <w:r>
        <w:rPr>
          <w:rFonts w:ascii="Times New Roman" w:eastAsia="Times New Roman"/>
        </w:rPr>
        <w:t>+1</w:t>
      </w:r>
    </w:p>
    <w:p>
      <w:pPr>
        <w:widowControl/>
        <w:shd w:val="clear" w:color="auto" w:fill="FFFFFF"/>
        <w:autoSpaceDE/>
        <w:autoSpaceDN/>
        <w:rPr>
          <w:rFonts w:ascii="微软雅黑" w:hAnsi="微软雅黑" w:eastAsia="微软雅黑"/>
          <w:color w:val="333333"/>
          <w:spacing w:val="15"/>
          <w:sz w:val="20"/>
          <w:szCs w:val="20"/>
          <w:lang w:val="en-US" w:bidi="ar-SA"/>
        </w:rPr>
      </w:pPr>
      <w:r>
        <w:rPr>
          <w:rFonts w:hint="eastAsia" w:ascii="微软雅黑" w:hAnsi="微软雅黑" w:eastAsia="微软雅黑"/>
          <w:b/>
          <w:bCs/>
          <w:color w:val="333333"/>
          <w:spacing w:val="15"/>
          <w:sz w:val="20"/>
          <w:lang w:val="en-US" w:bidi="ar-SA"/>
        </w:rPr>
        <w:t>【专题】</w:t>
      </w:r>
      <w:r>
        <w:rPr>
          <w:rFonts w:hint="eastAsia" w:ascii="微软雅黑" w:hAnsi="微软雅黑" w:eastAsia="微软雅黑"/>
          <w:color w:val="333333"/>
          <w:spacing w:val="15"/>
          <w:sz w:val="20"/>
          <w:szCs w:val="20"/>
          <w:lang w:val="en-US" w:bidi="ar-SA"/>
        </w:rPr>
        <w:t>化学用语和质量守恒定律．</w:t>
      </w:r>
    </w:p>
    <w:p>
      <w:pPr>
        <w:widowControl/>
        <w:shd w:val="clear" w:color="auto" w:fill="FFFFFF"/>
        <w:autoSpaceDE/>
        <w:autoSpaceDN/>
        <w:rPr>
          <w:rFonts w:hint="eastAsia" w:ascii="微软雅黑" w:hAnsi="微软雅黑" w:eastAsia="微软雅黑"/>
          <w:color w:val="333333"/>
          <w:spacing w:val="15"/>
          <w:sz w:val="20"/>
          <w:szCs w:val="20"/>
          <w:lang w:val="en-US" w:bidi="ar-SA"/>
        </w:rPr>
      </w:pPr>
      <w:r>
        <w:rPr>
          <w:rFonts w:hint="eastAsia" w:ascii="微软雅黑" w:hAnsi="微软雅黑" w:eastAsia="微软雅黑"/>
          <w:b/>
          <w:bCs/>
          <w:color w:val="333333"/>
          <w:spacing w:val="15"/>
          <w:sz w:val="20"/>
          <w:lang w:val="en-US" w:bidi="ar-SA"/>
        </w:rPr>
        <w:t>【分析】</w:t>
      </w:r>
      <w:r>
        <w:rPr>
          <w:rFonts w:hint="eastAsia" w:ascii="微软雅黑" w:hAnsi="微软雅黑" w:eastAsia="微软雅黑"/>
          <w:color w:val="333333"/>
          <w:spacing w:val="15"/>
          <w:sz w:val="20"/>
          <w:szCs w:val="20"/>
          <w:lang w:val="en-US" w:bidi="ar-SA"/>
        </w:rPr>
        <w:t>从化学方程式获得的信息主要有：反应物、生成物、反应条件、各物质间质量的关系，据此结合题意进行分析判断。</w:t>
      </w:r>
    </w:p>
    <w:p>
      <w:pPr>
        <w:widowControl/>
        <w:shd w:val="clear" w:color="auto" w:fill="FFFFFF"/>
        <w:autoSpaceDE/>
        <w:autoSpaceDN/>
        <w:rPr>
          <w:rFonts w:hint="eastAsia" w:ascii="微软雅黑" w:hAnsi="微软雅黑" w:eastAsia="微软雅黑"/>
          <w:color w:val="333333"/>
          <w:spacing w:val="15"/>
          <w:sz w:val="20"/>
          <w:szCs w:val="20"/>
          <w:lang w:val="en-US" w:bidi="ar-SA"/>
        </w:rPr>
      </w:pPr>
      <w:r>
        <w:rPr>
          <w:rFonts w:hint="eastAsia" w:ascii="微软雅黑" w:hAnsi="微软雅黑" w:eastAsia="微软雅黑"/>
          <w:b/>
          <w:bCs/>
          <w:color w:val="333333"/>
          <w:spacing w:val="15"/>
          <w:sz w:val="20"/>
          <w:lang w:val="en-US" w:bidi="ar-SA"/>
        </w:rPr>
        <w:t>【解答】</w:t>
      </w:r>
      <w:r>
        <w:rPr>
          <w:rFonts w:hint="eastAsia" w:ascii="微软雅黑" w:hAnsi="微软雅黑" w:eastAsia="微软雅黑"/>
          <w:color w:val="333333"/>
          <w:spacing w:val="15"/>
          <w:sz w:val="20"/>
          <w:szCs w:val="20"/>
          <w:lang w:val="en-US" w:bidi="ar-SA"/>
        </w:rPr>
        <w:t>解：A、Hg的名称是“汞”，故选项说法错误。</w:t>
      </w:r>
      <w:r>
        <w:rPr>
          <w:rFonts w:hint="eastAsia" w:ascii="微软雅黑" w:hAnsi="微软雅黑" w:eastAsia="微软雅黑"/>
          <w:color w:val="333333"/>
          <w:sz w:val="20"/>
          <w:szCs w:val="20"/>
          <w:lang w:val="en-US" w:bidi="ar-SA"/>
        </w:rPr>
        <w:br w:type="textWrapping"/>
      </w:r>
      <w:r>
        <w:rPr>
          <w:rFonts w:hint="eastAsia" w:ascii="微软雅黑" w:hAnsi="微软雅黑" w:eastAsia="微软雅黑"/>
          <w:color w:val="333333"/>
          <w:spacing w:val="15"/>
          <w:sz w:val="20"/>
          <w:szCs w:val="20"/>
          <w:lang w:val="en-US" w:bidi="ar-SA"/>
        </w:rPr>
        <w:t>B、该反应符合“多变一”的形式，符合化合反应的特征，属于化合反应，故选项说法错误。</w:t>
      </w:r>
      <w:r>
        <w:rPr>
          <w:rFonts w:hint="eastAsia" w:ascii="微软雅黑" w:hAnsi="微软雅黑" w:eastAsia="微软雅黑"/>
          <w:color w:val="333333"/>
          <w:sz w:val="20"/>
          <w:szCs w:val="20"/>
          <w:lang w:val="en-US" w:bidi="ar-SA"/>
        </w:rPr>
        <w:br w:type="textWrapping"/>
      </w:r>
      <w:r>
        <w:rPr>
          <w:rFonts w:hint="eastAsia" w:ascii="微软雅黑" w:hAnsi="微软雅黑" w:eastAsia="微软雅黑"/>
          <w:color w:val="333333"/>
          <w:spacing w:val="15"/>
          <w:sz w:val="20"/>
          <w:szCs w:val="20"/>
          <w:lang w:val="en-US" w:bidi="ar-SA"/>
        </w:rPr>
        <w:t>C、氧化汞是由两种元素组成的且有一种是氧元素的化合物，属于氧化物，故选项说法正确。</w:t>
      </w:r>
      <w:r>
        <w:rPr>
          <w:rFonts w:hint="eastAsia" w:ascii="微软雅黑" w:hAnsi="微软雅黑" w:eastAsia="微软雅黑"/>
          <w:color w:val="333333"/>
          <w:sz w:val="20"/>
          <w:szCs w:val="20"/>
          <w:lang w:val="en-US" w:bidi="ar-SA"/>
        </w:rPr>
        <w:br w:type="textWrapping"/>
      </w:r>
      <w:r>
        <w:rPr>
          <w:rFonts w:hint="eastAsia" w:ascii="微软雅黑" w:hAnsi="微软雅黑" w:eastAsia="微软雅黑"/>
          <w:color w:val="333333"/>
          <w:spacing w:val="15"/>
          <w:sz w:val="20"/>
          <w:szCs w:val="20"/>
          <w:lang w:val="en-US" w:bidi="ar-SA"/>
        </w:rPr>
        <w:t>D、氧化汞中氧元素显-2价，汞元素显+2价，故选项说法错误。</w:t>
      </w:r>
      <w:r>
        <w:rPr>
          <w:rFonts w:hint="eastAsia" w:ascii="微软雅黑" w:hAnsi="微软雅黑" w:eastAsia="微软雅黑"/>
          <w:color w:val="333333"/>
          <w:sz w:val="20"/>
          <w:szCs w:val="20"/>
          <w:lang w:val="en-US" w:bidi="ar-SA"/>
        </w:rPr>
        <w:br w:type="textWrapping"/>
      </w:r>
      <w:r>
        <w:rPr>
          <w:rFonts w:hint="eastAsia" w:ascii="微软雅黑" w:hAnsi="微软雅黑" w:eastAsia="微软雅黑"/>
          <w:color w:val="333333"/>
          <w:spacing w:val="15"/>
          <w:sz w:val="20"/>
          <w:szCs w:val="20"/>
          <w:lang w:val="en-US" w:bidi="ar-SA"/>
        </w:rPr>
        <w:t>故选：C。</w:t>
      </w:r>
    </w:p>
    <w:p>
      <w:pPr>
        <w:widowControl/>
        <w:shd w:val="clear" w:color="auto" w:fill="FFFFFF"/>
        <w:autoSpaceDE/>
        <w:autoSpaceDN/>
        <w:rPr>
          <w:rFonts w:hint="eastAsia" w:ascii="微软雅黑" w:hAnsi="微软雅黑" w:eastAsia="微软雅黑"/>
          <w:color w:val="333333"/>
          <w:spacing w:val="15"/>
          <w:sz w:val="20"/>
          <w:szCs w:val="20"/>
          <w:lang w:val="en-US" w:bidi="ar-SA"/>
        </w:rPr>
      </w:pPr>
      <w:r>
        <w:rPr>
          <w:rFonts w:hint="eastAsia" w:ascii="微软雅黑" w:hAnsi="微软雅黑" w:eastAsia="微软雅黑"/>
          <w:b/>
          <w:bCs/>
          <w:color w:val="333333"/>
          <w:spacing w:val="15"/>
          <w:sz w:val="20"/>
          <w:lang w:val="en-US" w:bidi="ar-SA"/>
        </w:rPr>
        <w:t>【点评】</w:t>
      </w:r>
      <w:r>
        <w:rPr>
          <w:rFonts w:hint="eastAsia" w:ascii="微软雅黑" w:hAnsi="微软雅黑" w:eastAsia="微软雅黑"/>
          <w:color w:val="333333"/>
          <w:spacing w:val="15"/>
          <w:sz w:val="20"/>
          <w:szCs w:val="20"/>
          <w:lang w:val="en-US" w:bidi="ar-SA"/>
        </w:rPr>
        <w:t>本题难度不大，化学方程式是最重要的化学用语之一，掌握化学方程式的含义（宏观、微观、量的含义）、了解方化学程式的读法是正确解答此类题的关键。</w:t>
      </w:r>
    </w:p>
    <w:p>
      <w:pPr>
        <w:pStyle w:val="4"/>
        <w:spacing w:before="3"/>
        <w:rPr>
          <w:rFonts w:ascii="Times New Roman"/>
          <w:sz w:val="17"/>
        </w:rPr>
      </w:pPr>
    </w:p>
    <w:p>
      <w:pPr>
        <w:pStyle w:val="12"/>
        <w:numPr>
          <w:ilvl w:val="0"/>
          <w:numId w:val="2"/>
        </w:numPr>
        <w:tabs>
          <w:tab w:val="left" w:pos="633"/>
          <w:tab w:val="left" w:pos="6198"/>
        </w:tabs>
        <w:ind w:hanging="421"/>
        <w:rPr>
          <w:sz w:val="21"/>
        </w:rPr>
      </w:pPr>
      <w:r>
        <w:rPr>
          <w:sz w:val="21"/>
        </w:rPr>
        <w:t>一定质量的氧气液化成为液氧，此过程中发生改变的是（</w:t>
      </w:r>
      <w:r>
        <w:rPr>
          <w:sz w:val="21"/>
        </w:rPr>
        <w:tab/>
      </w:r>
      <w:r>
        <w:rPr>
          <w:sz w:val="21"/>
        </w:rPr>
        <w:t>）</w:t>
      </w:r>
    </w:p>
    <w:p>
      <w:pPr>
        <w:pStyle w:val="4"/>
        <w:spacing w:before="7"/>
        <w:rPr>
          <w:sz w:val="15"/>
        </w:rPr>
      </w:pPr>
    </w:p>
    <w:p>
      <w:pPr>
        <w:pStyle w:val="12"/>
        <w:numPr>
          <w:ilvl w:val="1"/>
          <w:numId w:val="2"/>
        </w:numPr>
        <w:tabs>
          <w:tab w:val="left" w:pos="943"/>
          <w:tab w:val="left" w:pos="4832"/>
        </w:tabs>
        <w:ind w:hanging="311"/>
        <w:rPr>
          <w:sz w:val="21"/>
        </w:rPr>
      </w:pPr>
      <w:r>
        <w:rPr>
          <w:sz w:val="21"/>
        </w:rPr>
        <w:t>氧分子之间的间隔</w:t>
      </w:r>
      <w:r>
        <w:rPr>
          <w:sz w:val="21"/>
        </w:rPr>
        <w:tab/>
      </w:r>
      <w:r>
        <w:rPr>
          <w:rFonts w:ascii="Times New Roman" w:eastAsia="Times New Roman"/>
          <w:sz w:val="21"/>
        </w:rPr>
        <w:t xml:space="preserve">B. </w:t>
      </w:r>
      <w:r>
        <w:rPr>
          <w:sz w:val="21"/>
        </w:rPr>
        <w:t>氧分子的质量</w:t>
      </w:r>
    </w:p>
    <w:p>
      <w:pPr>
        <w:pStyle w:val="4"/>
        <w:spacing w:before="6"/>
        <w:rPr>
          <w:sz w:val="15"/>
        </w:rPr>
      </w:pPr>
    </w:p>
    <w:p>
      <w:pPr>
        <w:pStyle w:val="4"/>
        <w:tabs>
          <w:tab w:val="left" w:pos="4832"/>
        </w:tabs>
        <w:ind w:left="632"/>
      </w:pPr>
      <w:r>
        <w:rPr>
          <w:rFonts w:ascii="Times New Roman" w:eastAsia="Times New Roman"/>
        </w:rPr>
        <w:t>C.</w:t>
      </w:r>
      <w:r>
        <w:rPr>
          <w:rFonts w:ascii="Times New Roman" w:eastAsia="Times New Roman"/>
          <w:spacing w:val="50"/>
        </w:rPr>
        <w:t xml:space="preserve"> </w:t>
      </w:r>
      <w:r>
        <w:t>氧元素的存在形态</w:t>
      </w:r>
      <w:r>
        <w:tab/>
      </w:r>
      <w:r>
        <w:rPr>
          <w:rFonts w:ascii="Times New Roman" w:eastAsia="Times New Roman"/>
        </w:rPr>
        <w:t xml:space="preserve">D. </w:t>
      </w:r>
      <w:r>
        <w:t>氧气的化学性质</w:t>
      </w:r>
    </w:p>
    <w:p>
      <w:pPr>
        <w:rPr>
          <w:rFonts w:hint="eastAsia"/>
        </w:rPr>
      </w:pPr>
    </w:p>
    <w:p>
      <w:pPr>
        <w:widowControl/>
        <w:shd w:val="clear" w:color="auto" w:fill="FFFFFF"/>
        <w:autoSpaceDE/>
        <w:autoSpaceDN/>
        <w:rPr>
          <w:rFonts w:ascii="微软雅黑" w:hAnsi="微软雅黑" w:eastAsia="微软雅黑"/>
          <w:color w:val="333333"/>
          <w:spacing w:val="15"/>
          <w:sz w:val="20"/>
          <w:szCs w:val="20"/>
          <w:lang w:val="en-US" w:bidi="ar-SA"/>
        </w:rPr>
      </w:pPr>
      <w:r>
        <w:rPr>
          <w:rFonts w:hint="eastAsia" w:ascii="微软雅黑" w:hAnsi="微软雅黑" w:eastAsia="微软雅黑"/>
          <w:b/>
          <w:bCs/>
          <w:color w:val="333333"/>
          <w:spacing w:val="15"/>
          <w:sz w:val="20"/>
          <w:lang w:val="en-US" w:bidi="ar-SA"/>
        </w:rPr>
        <w:t>【专题】</w:t>
      </w:r>
      <w:r>
        <w:rPr>
          <w:rFonts w:hint="eastAsia" w:ascii="微软雅黑" w:hAnsi="微软雅黑" w:eastAsia="微软雅黑"/>
          <w:color w:val="333333"/>
          <w:spacing w:val="15"/>
          <w:sz w:val="20"/>
          <w:szCs w:val="20"/>
          <w:lang w:val="en-US" w:bidi="ar-SA"/>
        </w:rPr>
        <w:t>物质的微观构成与物质的宏观组成．</w:t>
      </w:r>
    </w:p>
    <w:p>
      <w:pPr>
        <w:widowControl/>
        <w:shd w:val="clear" w:color="auto" w:fill="FFFFFF"/>
        <w:autoSpaceDE/>
        <w:autoSpaceDN/>
        <w:rPr>
          <w:rFonts w:hint="eastAsia" w:ascii="微软雅黑" w:hAnsi="微软雅黑" w:eastAsia="微软雅黑"/>
          <w:color w:val="333333"/>
          <w:spacing w:val="15"/>
          <w:sz w:val="20"/>
          <w:szCs w:val="20"/>
          <w:lang w:val="en-US" w:bidi="ar-SA"/>
        </w:rPr>
      </w:pPr>
      <w:r>
        <w:rPr>
          <w:rFonts w:hint="eastAsia" w:ascii="微软雅黑" w:hAnsi="微软雅黑" w:eastAsia="微软雅黑"/>
          <w:b/>
          <w:bCs/>
          <w:color w:val="333333"/>
          <w:spacing w:val="15"/>
          <w:sz w:val="20"/>
          <w:lang w:val="en-US" w:bidi="ar-SA"/>
        </w:rPr>
        <w:t>【分析】</w:t>
      </w:r>
      <w:r>
        <w:rPr>
          <w:rFonts w:hint="eastAsia" w:ascii="微软雅黑" w:hAnsi="微软雅黑" w:eastAsia="微软雅黑"/>
          <w:color w:val="333333"/>
          <w:spacing w:val="15"/>
          <w:sz w:val="20"/>
          <w:szCs w:val="20"/>
          <w:lang w:val="en-US" w:bidi="ar-SA"/>
        </w:rPr>
        <w:t>分子、原子和离子是构成物质的基本微粒，它们很小，之间有间隔，总是不断运动的。</w:t>
      </w:r>
    </w:p>
    <w:p>
      <w:pPr>
        <w:widowControl/>
        <w:shd w:val="clear" w:color="auto" w:fill="FFFFFF"/>
        <w:autoSpaceDE/>
        <w:autoSpaceDN/>
        <w:rPr>
          <w:rFonts w:hint="eastAsia" w:ascii="微软雅黑" w:hAnsi="微软雅黑" w:eastAsia="微软雅黑"/>
          <w:color w:val="333333"/>
          <w:spacing w:val="15"/>
          <w:sz w:val="20"/>
          <w:szCs w:val="20"/>
          <w:lang w:val="en-US" w:bidi="ar-SA"/>
        </w:rPr>
      </w:pPr>
      <w:r>
        <w:rPr>
          <w:rFonts w:hint="eastAsia" w:ascii="微软雅黑" w:hAnsi="微软雅黑" w:eastAsia="微软雅黑"/>
          <w:b/>
          <w:bCs/>
          <w:color w:val="333333"/>
          <w:spacing w:val="15"/>
          <w:sz w:val="20"/>
          <w:lang w:val="en-US" w:bidi="ar-SA"/>
        </w:rPr>
        <w:t>【解答】</w:t>
      </w:r>
      <w:r>
        <w:rPr>
          <w:rFonts w:hint="eastAsia" w:ascii="微软雅黑" w:hAnsi="微软雅黑" w:eastAsia="微软雅黑"/>
          <w:color w:val="333333"/>
          <w:spacing w:val="15"/>
          <w:sz w:val="20"/>
          <w:szCs w:val="20"/>
          <w:lang w:val="en-US" w:bidi="ar-SA"/>
        </w:rPr>
        <w:t>解：A、过程中氧分子间隔变小；</w:t>
      </w:r>
      <w:r>
        <w:rPr>
          <w:rFonts w:hint="eastAsia" w:ascii="微软雅黑" w:hAnsi="微软雅黑" w:eastAsia="微软雅黑"/>
          <w:color w:val="333333"/>
          <w:sz w:val="20"/>
          <w:szCs w:val="20"/>
          <w:lang w:val="en-US" w:bidi="ar-SA"/>
        </w:rPr>
        <w:br w:type="textWrapping"/>
      </w:r>
      <w:r>
        <w:rPr>
          <w:rFonts w:hint="eastAsia" w:ascii="微软雅黑" w:hAnsi="微软雅黑" w:eastAsia="微软雅黑"/>
          <w:color w:val="333333"/>
          <w:spacing w:val="15"/>
          <w:sz w:val="20"/>
          <w:szCs w:val="20"/>
          <w:lang w:val="en-US" w:bidi="ar-SA"/>
        </w:rPr>
        <w:t>B、过程中氧分子质量不变；</w:t>
      </w:r>
      <w:r>
        <w:rPr>
          <w:rFonts w:hint="eastAsia" w:ascii="微软雅黑" w:hAnsi="微软雅黑" w:eastAsia="微软雅黑"/>
          <w:color w:val="333333"/>
          <w:sz w:val="20"/>
          <w:szCs w:val="20"/>
          <w:lang w:val="en-US" w:bidi="ar-SA"/>
        </w:rPr>
        <w:br w:type="textWrapping"/>
      </w:r>
      <w:r>
        <w:rPr>
          <w:rFonts w:hint="eastAsia" w:ascii="微软雅黑" w:hAnsi="微软雅黑" w:eastAsia="微软雅黑"/>
          <w:color w:val="333333"/>
          <w:spacing w:val="15"/>
          <w:sz w:val="20"/>
          <w:szCs w:val="20"/>
          <w:lang w:val="en-US" w:bidi="ar-SA"/>
        </w:rPr>
        <w:t>C、过程中氧气都是以单质形式存在，因此氧元素始终处于游离态；</w:t>
      </w:r>
      <w:r>
        <w:rPr>
          <w:rFonts w:hint="eastAsia" w:ascii="微软雅黑" w:hAnsi="微软雅黑" w:eastAsia="微软雅黑"/>
          <w:color w:val="333333"/>
          <w:sz w:val="20"/>
          <w:szCs w:val="20"/>
          <w:lang w:val="en-US" w:bidi="ar-SA"/>
        </w:rPr>
        <w:br w:type="textWrapping"/>
      </w:r>
      <w:r>
        <w:rPr>
          <w:rFonts w:hint="eastAsia" w:ascii="微软雅黑" w:hAnsi="微软雅黑" w:eastAsia="微软雅黑"/>
          <w:color w:val="333333"/>
          <w:spacing w:val="15"/>
          <w:sz w:val="20"/>
          <w:szCs w:val="20"/>
          <w:lang w:val="en-US" w:bidi="ar-SA"/>
        </w:rPr>
        <w:t>D、过程中氧气化学性质不变。</w:t>
      </w:r>
      <w:r>
        <w:rPr>
          <w:rFonts w:hint="eastAsia" w:ascii="微软雅黑" w:hAnsi="微软雅黑" w:eastAsia="微软雅黑"/>
          <w:color w:val="333333"/>
          <w:sz w:val="20"/>
          <w:szCs w:val="20"/>
          <w:lang w:val="en-US" w:bidi="ar-SA"/>
        </w:rPr>
        <w:br w:type="textWrapping"/>
      </w:r>
      <w:r>
        <w:rPr>
          <w:rFonts w:hint="eastAsia" w:ascii="微软雅黑" w:hAnsi="微软雅黑" w:eastAsia="微软雅黑"/>
          <w:color w:val="333333"/>
          <w:spacing w:val="15"/>
          <w:sz w:val="20"/>
          <w:szCs w:val="20"/>
          <w:lang w:val="en-US" w:bidi="ar-SA"/>
        </w:rPr>
        <w:t>故选：A。</w:t>
      </w:r>
    </w:p>
    <w:p>
      <w:pPr>
        <w:widowControl/>
        <w:shd w:val="clear" w:color="auto" w:fill="FFFFFF"/>
        <w:autoSpaceDE/>
        <w:autoSpaceDN/>
        <w:rPr>
          <w:rFonts w:hint="eastAsia" w:ascii="微软雅黑" w:hAnsi="微软雅黑" w:eastAsia="微软雅黑"/>
          <w:color w:val="333333"/>
          <w:spacing w:val="15"/>
          <w:sz w:val="20"/>
          <w:szCs w:val="20"/>
          <w:lang w:val="en-US" w:bidi="ar-SA"/>
        </w:rPr>
      </w:pPr>
      <w:r>
        <w:rPr>
          <w:rFonts w:hint="eastAsia" w:ascii="微软雅黑" w:hAnsi="微软雅黑" w:eastAsia="微软雅黑"/>
          <w:b/>
          <w:bCs/>
          <w:color w:val="333333"/>
          <w:spacing w:val="15"/>
          <w:sz w:val="20"/>
          <w:lang w:val="en-US" w:bidi="ar-SA"/>
        </w:rPr>
        <w:t>【点评】</w:t>
      </w:r>
      <w:r>
        <w:rPr>
          <w:rFonts w:hint="eastAsia" w:ascii="微软雅黑" w:hAnsi="微软雅黑" w:eastAsia="微软雅黑"/>
          <w:color w:val="333333"/>
          <w:spacing w:val="15"/>
          <w:sz w:val="20"/>
          <w:szCs w:val="20"/>
          <w:lang w:val="en-US" w:bidi="ar-SA"/>
        </w:rPr>
        <w:t>微观粒子之间有一定间隔，温度越高，间隔越大，温度越低，间隔越小。</w:t>
      </w:r>
    </w:p>
    <w:p>
      <w:pPr>
        <w:pStyle w:val="12"/>
        <w:numPr>
          <w:ilvl w:val="0"/>
          <w:numId w:val="2"/>
        </w:numPr>
        <w:tabs>
          <w:tab w:val="left" w:pos="633"/>
          <w:tab w:val="left" w:pos="5358"/>
        </w:tabs>
        <w:spacing w:before="74"/>
        <w:ind w:hanging="421"/>
        <w:rPr>
          <w:sz w:val="21"/>
        </w:rPr>
      </w:pPr>
      <w:r>
        <w:rPr>
          <w:sz w:val="21"/>
        </w:rPr>
        <w:t>铁丝在氧气中燃烧的化学方程式书写正确的是（</w:t>
      </w:r>
      <w:r>
        <w:rPr>
          <w:sz w:val="21"/>
        </w:rPr>
        <w:tab/>
      </w:r>
      <w:r>
        <w:rPr>
          <w:sz w:val="21"/>
        </w:rPr>
        <w:t>）</w:t>
      </w:r>
    </w:p>
    <w:p>
      <w:pPr>
        <w:pStyle w:val="4"/>
        <w:spacing w:before="9"/>
        <w:rPr>
          <w:sz w:val="11"/>
        </w:rPr>
      </w:pPr>
    </w:p>
    <w:p>
      <w:pPr>
        <w:rPr>
          <w:sz w:val="11"/>
        </w:rPr>
        <w:sectPr>
          <w:headerReference r:id="rId3" w:type="default"/>
          <w:footerReference r:id="rId4" w:type="default"/>
          <w:pgSz w:w="11910" w:h="16840"/>
          <w:pgMar w:top="1140" w:right="900" w:bottom="780" w:left="920" w:header="615" w:footer="581" w:gutter="0"/>
          <w:cols w:space="720" w:num="1"/>
        </w:sectPr>
      </w:pPr>
    </w:p>
    <w:p>
      <w:pPr>
        <w:rPr>
          <w:rFonts w:hint="eastAsia" w:ascii="Times New Roman" w:hAnsi="Times New Roman"/>
          <w:sz w:val="14"/>
        </w:rPr>
      </w:pPr>
      <w:r>
        <w:rPr>
          <w:lang w:val="en-US" w:bidi="ar-SA"/>
        </w:rPr>
        <w:drawing>
          <wp:inline distT="0" distB="0" distL="0" distR="0">
            <wp:extent cx="2124075" cy="1685925"/>
            <wp:effectExtent l="19050" t="0" r="9525" b="0"/>
            <wp:docPr id="2" name="图片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 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Times New Roman" w:hAnsi="Times New Roman"/>
          <w:sz w:val="14"/>
        </w:rPr>
        <w:sectPr>
          <w:type w:val="continuous"/>
          <w:pgSz w:w="11910" w:h="16840"/>
          <w:pgMar w:top="1140" w:right="900" w:bottom="780" w:left="920" w:header="720" w:footer="720" w:gutter="0"/>
          <w:cols w:equalWidth="0" w:num="2">
            <w:col w:w="3413" w:space="787"/>
            <w:col w:w="5890"/>
          </w:cols>
        </w:sectPr>
      </w:pPr>
    </w:p>
    <w:p>
      <w:pPr>
        <w:widowControl/>
        <w:shd w:val="clear" w:color="auto" w:fill="FFFFFF"/>
        <w:autoSpaceDE/>
        <w:autoSpaceDN/>
        <w:rPr>
          <w:rFonts w:ascii="微软雅黑" w:hAnsi="微软雅黑" w:eastAsia="微软雅黑"/>
          <w:color w:val="333333"/>
          <w:spacing w:val="15"/>
          <w:sz w:val="20"/>
          <w:szCs w:val="20"/>
          <w:lang w:val="en-US" w:bidi="ar-SA"/>
        </w:rPr>
      </w:pPr>
      <w:r>
        <w:rPr>
          <w:rFonts w:hint="eastAsia" w:ascii="微软雅黑" w:hAnsi="微软雅黑" w:eastAsia="微软雅黑"/>
          <w:b/>
          <w:bCs/>
          <w:color w:val="333333"/>
          <w:spacing w:val="15"/>
          <w:sz w:val="20"/>
          <w:lang w:val="en-US" w:bidi="ar-SA"/>
        </w:rPr>
        <w:t>【专题】</w:t>
      </w:r>
      <w:r>
        <w:rPr>
          <w:rFonts w:hint="eastAsia" w:ascii="微软雅黑" w:hAnsi="微软雅黑" w:eastAsia="微软雅黑"/>
          <w:color w:val="333333"/>
          <w:spacing w:val="15"/>
          <w:sz w:val="20"/>
          <w:szCs w:val="20"/>
          <w:lang w:val="en-US" w:bidi="ar-SA"/>
        </w:rPr>
        <w:t>化学用语和质量守恒定律．</w:t>
      </w:r>
    </w:p>
    <w:p>
      <w:pPr>
        <w:widowControl/>
        <w:shd w:val="clear" w:color="auto" w:fill="FFFFFF"/>
        <w:autoSpaceDE/>
        <w:autoSpaceDN/>
        <w:rPr>
          <w:rFonts w:hint="eastAsia" w:ascii="微软雅黑" w:hAnsi="微软雅黑" w:eastAsia="微软雅黑"/>
          <w:color w:val="333333"/>
          <w:spacing w:val="15"/>
          <w:sz w:val="20"/>
          <w:szCs w:val="20"/>
          <w:lang w:val="en-US" w:bidi="ar-SA"/>
        </w:rPr>
      </w:pPr>
      <w:r>
        <w:rPr>
          <w:rFonts w:hint="eastAsia" w:ascii="微软雅黑" w:hAnsi="微软雅黑" w:eastAsia="微软雅黑"/>
          <w:b/>
          <w:bCs/>
          <w:color w:val="333333"/>
          <w:spacing w:val="15"/>
          <w:sz w:val="20"/>
          <w:lang w:val="en-US" w:bidi="ar-SA"/>
        </w:rPr>
        <w:t>【分析】</w:t>
      </w:r>
      <w:r>
        <w:rPr>
          <w:rFonts w:hint="eastAsia" w:ascii="微软雅黑" w:hAnsi="微软雅黑" w:eastAsia="微软雅黑"/>
          <w:color w:val="333333"/>
          <w:spacing w:val="15"/>
          <w:sz w:val="20"/>
          <w:szCs w:val="20"/>
          <w:lang w:val="en-US" w:bidi="ar-SA"/>
        </w:rPr>
        <w:t>根据反应物、生成物、反应条件及其质量守恒定律可以书写反应的化学方程式。</w:t>
      </w:r>
    </w:p>
    <w:p>
      <w:pPr>
        <w:widowControl/>
        <w:shd w:val="clear" w:color="auto" w:fill="FFFFFF"/>
        <w:autoSpaceDE/>
        <w:autoSpaceDN/>
        <w:rPr>
          <w:rFonts w:hint="eastAsia" w:ascii="微软雅黑" w:hAnsi="微软雅黑" w:eastAsia="微软雅黑"/>
          <w:color w:val="333333"/>
          <w:spacing w:val="15"/>
          <w:sz w:val="20"/>
          <w:szCs w:val="20"/>
          <w:lang w:val="en-US" w:bidi="ar-SA"/>
        </w:rPr>
      </w:pPr>
      <w:r>
        <w:rPr>
          <w:rFonts w:hint="eastAsia" w:ascii="微软雅黑" w:hAnsi="微软雅黑" w:eastAsia="微软雅黑"/>
          <w:b/>
          <w:bCs/>
          <w:color w:val="333333"/>
          <w:spacing w:val="15"/>
          <w:sz w:val="20"/>
          <w:lang w:val="en-US" w:bidi="ar-SA"/>
        </w:rPr>
        <w:t>【解答】</w:t>
      </w:r>
      <w:r>
        <w:rPr>
          <w:rFonts w:hint="eastAsia" w:ascii="微软雅黑" w:hAnsi="微软雅黑" w:eastAsia="微软雅黑"/>
          <w:color w:val="333333"/>
          <w:spacing w:val="15"/>
          <w:sz w:val="20"/>
          <w:szCs w:val="20"/>
          <w:lang w:val="en-US" w:bidi="ar-SA"/>
        </w:rPr>
        <w:t>解：铁在氧气中燃烧生成四氧化三铁，反应的化学方程式为：</w:t>
      </w:r>
      <w:r>
        <w:rPr>
          <w:rFonts w:hint="eastAsia" w:ascii="微软雅黑" w:hAnsi="微软雅黑" w:eastAsia="微软雅黑"/>
          <w:color w:val="333333"/>
          <w:spacing w:val="15"/>
          <w:sz w:val="20"/>
          <w:szCs w:val="20"/>
          <w:lang w:val="en-US" w:bidi="ar-SA"/>
        </w:rPr>
        <w:drawing>
          <wp:inline distT="0" distB="0" distL="0" distR="0">
            <wp:extent cx="1524000" cy="276225"/>
            <wp:effectExtent l="19050" t="0" r="0" b="0"/>
            <wp:docPr id="4" name="图片 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 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autoSpaceDE/>
        <w:autoSpaceDN/>
        <w:rPr>
          <w:rFonts w:ascii="微软雅黑" w:hAnsi="微软雅黑"/>
          <w:sz w:val="20"/>
          <w:szCs w:val="20"/>
          <w:lang w:val="en-US" w:bidi="ar-SA"/>
        </w:rPr>
      </w:pPr>
      <w:r>
        <w:rPr>
          <w:rFonts w:hint="eastAsia" w:ascii="微软雅黑" w:hAnsi="微软雅黑" w:eastAsia="微软雅黑"/>
          <w:color w:val="333333"/>
          <w:spacing w:val="15"/>
          <w:sz w:val="20"/>
          <w:szCs w:val="20"/>
          <w:lang w:val="en-US" w:bidi="ar-SA"/>
        </w:rPr>
        <w:t>故选：C。</w:t>
      </w:r>
    </w:p>
    <w:p>
      <w:pPr>
        <w:widowControl/>
        <w:shd w:val="clear" w:color="auto" w:fill="FFFFFF"/>
        <w:autoSpaceDE/>
        <w:autoSpaceDN/>
        <w:rPr>
          <w:rFonts w:hint="eastAsia" w:ascii="微软雅黑" w:hAnsi="微软雅黑" w:eastAsia="微软雅黑"/>
          <w:color w:val="333333"/>
          <w:spacing w:val="15"/>
          <w:sz w:val="20"/>
          <w:szCs w:val="20"/>
          <w:lang w:val="en-US" w:bidi="ar-SA"/>
        </w:rPr>
      </w:pPr>
      <w:r>
        <w:rPr>
          <w:rFonts w:hint="eastAsia" w:ascii="微软雅黑" w:hAnsi="微软雅黑" w:eastAsia="微软雅黑"/>
          <w:b/>
          <w:bCs/>
          <w:color w:val="333333"/>
          <w:spacing w:val="15"/>
          <w:sz w:val="20"/>
          <w:lang w:val="en-US" w:bidi="ar-SA"/>
        </w:rPr>
        <w:t>【点评】</w:t>
      </w:r>
      <w:r>
        <w:rPr>
          <w:rFonts w:hint="eastAsia" w:ascii="微软雅黑" w:hAnsi="微软雅黑" w:eastAsia="微软雅黑"/>
          <w:color w:val="333333"/>
          <w:spacing w:val="15"/>
          <w:sz w:val="20"/>
          <w:szCs w:val="20"/>
          <w:lang w:val="en-US" w:bidi="ar-SA"/>
        </w:rPr>
        <w:t>书写化学方程式要注意四步：一是反应物和生成物的化学式要正确；二是要遵循质量守恒定律，即配平；三是要有必要的条件；四是看是否需要“↑”或“↓”。</w:t>
      </w:r>
    </w:p>
    <w:p>
      <w:pPr>
        <w:pStyle w:val="4"/>
        <w:spacing w:before="7"/>
        <w:rPr>
          <w:rFonts w:ascii="Times New Roman"/>
          <w:sz w:val="14"/>
        </w:rPr>
      </w:pPr>
    </w:p>
    <w:p>
      <w:pPr>
        <w:pStyle w:val="12"/>
        <w:numPr>
          <w:ilvl w:val="0"/>
          <w:numId w:val="2"/>
        </w:numPr>
        <w:tabs>
          <w:tab w:val="left" w:pos="633"/>
          <w:tab w:val="left" w:pos="3678"/>
        </w:tabs>
        <w:spacing w:before="76"/>
        <w:ind w:hanging="421"/>
        <w:rPr>
          <w:sz w:val="21"/>
        </w:rPr>
      </w:pPr>
      <w:r>
        <w:rPr>
          <w:sz w:val="21"/>
        </w:rPr>
        <w:t>不能在试管中完成的实验是（</w:t>
      </w:r>
      <w:r>
        <w:rPr>
          <w:sz w:val="21"/>
        </w:rPr>
        <w:tab/>
      </w:r>
      <w:r>
        <w:rPr>
          <w:sz w:val="21"/>
        </w:rPr>
        <w:t>）</w:t>
      </w:r>
    </w:p>
    <w:p>
      <w:pPr>
        <w:pStyle w:val="4"/>
        <w:spacing w:before="7"/>
        <w:rPr>
          <w:sz w:val="15"/>
        </w:rPr>
      </w:pPr>
    </w:p>
    <w:p>
      <w:pPr>
        <w:pStyle w:val="12"/>
        <w:numPr>
          <w:ilvl w:val="1"/>
          <w:numId w:val="2"/>
        </w:numPr>
        <w:tabs>
          <w:tab w:val="left" w:pos="943"/>
          <w:tab w:val="left" w:pos="4832"/>
        </w:tabs>
        <w:ind w:hanging="311"/>
        <w:rPr>
          <w:sz w:val="21"/>
        </w:rPr>
      </w:pPr>
      <w:r>
        <w:rPr>
          <w:sz w:val="21"/>
        </w:rPr>
        <w:t>溶解少量硝酸钾</w:t>
      </w:r>
      <w:r>
        <w:rPr>
          <w:sz w:val="21"/>
        </w:rPr>
        <w:tab/>
      </w:r>
      <w:r>
        <w:rPr>
          <w:rFonts w:ascii="Times New Roman" w:eastAsia="Times New Roman"/>
          <w:sz w:val="21"/>
        </w:rPr>
        <w:t xml:space="preserve">B. </w:t>
      </w:r>
      <w:r>
        <w:rPr>
          <w:sz w:val="21"/>
        </w:rPr>
        <w:t>量取</w:t>
      </w:r>
      <w:r>
        <w:rPr>
          <w:spacing w:val="-51"/>
          <w:sz w:val="21"/>
        </w:rPr>
        <w:t xml:space="preserve"> </w:t>
      </w:r>
      <w:r>
        <w:rPr>
          <w:rFonts w:ascii="Times New Roman" w:eastAsia="Times New Roman"/>
          <w:sz w:val="21"/>
        </w:rPr>
        <w:t>10.0mL</w:t>
      </w:r>
      <w:r>
        <w:rPr>
          <w:rFonts w:ascii="Times New Roman" w:eastAsia="Times New Roman"/>
          <w:spacing w:val="2"/>
          <w:sz w:val="21"/>
        </w:rPr>
        <w:t xml:space="preserve"> </w:t>
      </w:r>
      <w:r>
        <w:rPr>
          <w:sz w:val="21"/>
        </w:rPr>
        <w:t>水</w:t>
      </w:r>
    </w:p>
    <w:p>
      <w:pPr>
        <w:pStyle w:val="4"/>
        <w:spacing w:before="7"/>
        <w:rPr>
          <w:sz w:val="15"/>
        </w:rPr>
      </w:pPr>
    </w:p>
    <w:p>
      <w:pPr>
        <w:pStyle w:val="4"/>
        <w:tabs>
          <w:tab w:val="left" w:pos="4832"/>
        </w:tabs>
        <w:ind w:left="632"/>
        <w:rPr>
          <w:rFonts w:hint="eastAsia"/>
        </w:rPr>
      </w:pPr>
      <w:r>
        <w:rPr>
          <w:rFonts w:ascii="Times New Roman" w:eastAsia="Times New Roman"/>
        </w:rPr>
        <w:t>C.</w:t>
      </w:r>
      <w:r>
        <w:rPr>
          <w:rFonts w:ascii="Times New Roman" w:eastAsia="Times New Roman"/>
          <w:spacing w:val="48"/>
        </w:rPr>
        <w:t xml:space="preserve"> </w:t>
      </w:r>
      <w:r>
        <w:t>氢氧化钠溶液与硫酸铜溶液反应</w:t>
      </w:r>
      <w:r>
        <w:tab/>
      </w:r>
      <w:r>
        <w:rPr>
          <w:rFonts w:ascii="Times New Roman" w:eastAsia="Times New Roman"/>
        </w:rPr>
        <w:t>D.</w:t>
      </w:r>
      <w:r>
        <w:rPr>
          <w:rFonts w:ascii="Times New Roman" w:eastAsia="Times New Roman"/>
          <w:spacing w:val="1"/>
        </w:rPr>
        <w:t xml:space="preserve"> </w:t>
      </w:r>
      <w:r>
        <w:t>加热氯酸钾固体</w:t>
      </w:r>
    </w:p>
    <w:p>
      <w:pPr>
        <w:widowControl/>
        <w:shd w:val="clear" w:color="auto" w:fill="FFFFFF"/>
        <w:autoSpaceDE/>
        <w:autoSpaceDN/>
        <w:rPr>
          <w:rFonts w:ascii="微软雅黑" w:hAnsi="微软雅黑" w:eastAsia="微软雅黑"/>
          <w:color w:val="333333"/>
          <w:spacing w:val="15"/>
          <w:sz w:val="20"/>
          <w:szCs w:val="20"/>
          <w:lang w:val="en-US" w:bidi="ar-SA"/>
        </w:rPr>
      </w:pPr>
      <w:r>
        <w:rPr>
          <w:rFonts w:hint="eastAsia" w:ascii="微软雅黑" w:hAnsi="微软雅黑" w:eastAsia="微软雅黑"/>
          <w:b/>
          <w:bCs/>
          <w:color w:val="333333"/>
          <w:spacing w:val="15"/>
          <w:sz w:val="20"/>
          <w:lang w:val="en-US" w:bidi="ar-SA"/>
        </w:rPr>
        <w:t>【专题】</w:t>
      </w:r>
      <w:r>
        <w:rPr>
          <w:rFonts w:hint="eastAsia" w:ascii="微软雅黑" w:hAnsi="微软雅黑" w:eastAsia="微软雅黑"/>
          <w:color w:val="333333"/>
          <w:spacing w:val="15"/>
          <w:sz w:val="20"/>
          <w:szCs w:val="20"/>
          <w:lang w:val="en-US" w:bidi="ar-SA"/>
        </w:rPr>
        <w:t>常见仪器及化学实验基本操作．</w:t>
      </w:r>
    </w:p>
    <w:p>
      <w:pPr>
        <w:widowControl/>
        <w:shd w:val="clear" w:color="auto" w:fill="FFFFFF"/>
        <w:autoSpaceDE/>
        <w:autoSpaceDN/>
        <w:rPr>
          <w:rFonts w:hint="eastAsia" w:ascii="微软雅黑" w:hAnsi="微软雅黑" w:eastAsia="微软雅黑"/>
          <w:color w:val="333333"/>
          <w:spacing w:val="15"/>
          <w:sz w:val="20"/>
          <w:szCs w:val="20"/>
          <w:lang w:val="en-US" w:bidi="ar-SA"/>
        </w:rPr>
      </w:pPr>
      <w:r>
        <w:rPr>
          <w:rFonts w:hint="eastAsia" w:ascii="微软雅黑" w:hAnsi="微软雅黑" w:eastAsia="微软雅黑"/>
          <w:b/>
          <w:bCs/>
          <w:color w:val="333333"/>
          <w:spacing w:val="15"/>
          <w:sz w:val="20"/>
          <w:lang w:val="en-US" w:bidi="ar-SA"/>
        </w:rPr>
        <w:t>【分析】</w:t>
      </w:r>
      <w:r>
        <w:rPr>
          <w:rFonts w:hint="eastAsia" w:ascii="微软雅黑" w:hAnsi="微软雅黑" w:eastAsia="微软雅黑"/>
          <w:color w:val="333333"/>
          <w:spacing w:val="15"/>
          <w:sz w:val="20"/>
          <w:szCs w:val="20"/>
          <w:lang w:val="en-US" w:bidi="ar-SA"/>
        </w:rPr>
        <w:t>根据常见仪器的名称、用途等进行分析判断即可。</w:t>
      </w:r>
    </w:p>
    <w:p>
      <w:pPr>
        <w:widowControl/>
        <w:shd w:val="clear" w:color="auto" w:fill="FFFFFF"/>
        <w:autoSpaceDE/>
        <w:autoSpaceDN/>
        <w:rPr>
          <w:rFonts w:hint="eastAsia" w:ascii="微软雅黑" w:hAnsi="微软雅黑" w:eastAsia="微软雅黑"/>
          <w:color w:val="333333"/>
          <w:spacing w:val="15"/>
          <w:sz w:val="20"/>
          <w:szCs w:val="20"/>
          <w:lang w:val="en-US" w:bidi="ar-SA"/>
        </w:rPr>
      </w:pPr>
      <w:r>
        <w:rPr>
          <w:rFonts w:hint="eastAsia" w:ascii="微软雅黑" w:hAnsi="微软雅黑" w:eastAsia="微软雅黑"/>
          <w:b/>
          <w:bCs/>
          <w:color w:val="333333"/>
          <w:spacing w:val="15"/>
          <w:sz w:val="20"/>
          <w:lang w:val="en-US" w:bidi="ar-SA"/>
        </w:rPr>
        <w:t>【解答】</w:t>
      </w:r>
      <w:r>
        <w:rPr>
          <w:rFonts w:hint="eastAsia" w:ascii="微软雅黑" w:hAnsi="微软雅黑" w:eastAsia="微软雅黑"/>
          <w:color w:val="333333"/>
          <w:spacing w:val="15"/>
          <w:sz w:val="20"/>
          <w:szCs w:val="20"/>
          <w:lang w:val="en-US" w:bidi="ar-SA"/>
        </w:rPr>
        <w:t>解：A、试管可用于溶剂少量固体物质，故选项错误；</w:t>
      </w:r>
      <w:r>
        <w:rPr>
          <w:rFonts w:hint="eastAsia" w:ascii="微软雅黑" w:hAnsi="微软雅黑" w:eastAsia="微软雅黑"/>
          <w:color w:val="333333"/>
          <w:sz w:val="20"/>
          <w:szCs w:val="20"/>
          <w:lang w:val="en-US" w:bidi="ar-SA"/>
        </w:rPr>
        <w:br w:type="textWrapping"/>
      </w:r>
      <w:r>
        <w:rPr>
          <w:rFonts w:hint="eastAsia" w:ascii="微软雅黑" w:hAnsi="微软雅黑" w:eastAsia="微软雅黑"/>
          <w:color w:val="333333"/>
          <w:spacing w:val="15"/>
          <w:sz w:val="20"/>
          <w:szCs w:val="20"/>
          <w:lang w:val="en-US" w:bidi="ar-SA"/>
        </w:rPr>
        <w:t>B、试管不能用于量度液体的体积，应用量筒，故选项正确。</w:t>
      </w:r>
      <w:r>
        <w:rPr>
          <w:rFonts w:hint="eastAsia" w:ascii="微软雅黑" w:hAnsi="微软雅黑" w:eastAsia="微软雅黑"/>
          <w:color w:val="333333"/>
          <w:sz w:val="20"/>
          <w:szCs w:val="20"/>
          <w:lang w:val="en-US" w:bidi="ar-SA"/>
        </w:rPr>
        <w:br w:type="textWrapping"/>
      </w:r>
      <w:r>
        <w:rPr>
          <w:rFonts w:hint="eastAsia" w:ascii="微软雅黑" w:hAnsi="微软雅黑" w:eastAsia="微软雅黑"/>
          <w:color w:val="333333"/>
          <w:spacing w:val="15"/>
          <w:sz w:val="20"/>
          <w:szCs w:val="20"/>
          <w:lang w:val="en-US" w:bidi="ar-SA"/>
        </w:rPr>
        <w:t>C、试管可用作少量试剂的反应容器，故选项错误。</w:t>
      </w:r>
      <w:r>
        <w:rPr>
          <w:rFonts w:hint="eastAsia" w:ascii="微软雅黑" w:hAnsi="微软雅黑" w:eastAsia="微软雅黑"/>
          <w:color w:val="333333"/>
          <w:sz w:val="20"/>
          <w:szCs w:val="20"/>
          <w:lang w:val="en-US" w:bidi="ar-SA"/>
        </w:rPr>
        <w:br w:type="textWrapping"/>
      </w:r>
      <w:r>
        <w:rPr>
          <w:rFonts w:hint="eastAsia" w:ascii="微软雅黑" w:hAnsi="微软雅黑" w:eastAsia="微软雅黑"/>
          <w:color w:val="333333"/>
          <w:spacing w:val="15"/>
          <w:sz w:val="20"/>
          <w:szCs w:val="20"/>
          <w:lang w:val="en-US" w:bidi="ar-SA"/>
        </w:rPr>
        <w:t>D、试管可用作少量试剂的反应容器，故选项错误。</w:t>
      </w:r>
      <w:r>
        <w:rPr>
          <w:rFonts w:hint="eastAsia" w:ascii="微软雅黑" w:hAnsi="微软雅黑" w:eastAsia="微软雅黑"/>
          <w:color w:val="333333"/>
          <w:sz w:val="20"/>
          <w:szCs w:val="20"/>
          <w:lang w:val="en-US" w:bidi="ar-SA"/>
        </w:rPr>
        <w:br w:type="textWrapping"/>
      </w:r>
      <w:r>
        <w:rPr>
          <w:rFonts w:hint="eastAsia" w:ascii="微软雅黑" w:hAnsi="微软雅黑" w:eastAsia="微软雅黑"/>
          <w:color w:val="333333"/>
          <w:spacing w:val="15"/>
          <w:sz w:val="20"/>
          <w:szCs w:val="20"/>
          <w:lang w:val="en-US" w:bidi="ar-SA"/>
        </w:rPr>
        <w:t>故选：B。</w:t>
      </w:r>
    </w:p>
    <w:p>
      <w:pPr>
        <w:widowControl/>
        <w:shd w:val="clear" w:color="auto" w:fill="FFFFFF"/>
        <w:autoSpaceDE/>
        <w:autoSpaceDN/>
        <w:rPr>
          <w:rFonts w:hint="eastAsia" w:ascii="微软雅黑" w:hAnsi="微软雅黑" w:eastAsia="微软雅黑"/>
          <w:color w:val="333333"/>
          <w:spacing w:val="15"/>
          <w:sz w:val="20"/>
          <w:szCs w:val="20"/>
          <w:lang w:val="en-US" w:bidi="ar-SA"/>
        </w:rPr>
      </w:pPr>
      <w:r>
        <w:rPr>
          <w:rFonts w:hint="eastAsia" w:ascii="微软雅黑" w:hAnsi="微软雅黑" w:eastAsia="微软雅黑"/>
          <w:b/>
          <w:bCs/>
          <w:color w:val="333333"/>
          <w:spacing w:val="15"/>
          <w:sz w:val="20"/>
          <w:lang w:val="en-US" w:bidi="ar-SA"/>
        </w:rPr>
        <w:t>【点评】</w:t>
      </w:r>
      <w:r>
        <w:rPr>
          <w:rFonts w:hint="eastAsia" w:ascii="微软雅黑" w:hAnsi="微软雅黑" w:eastAsia="微软雅黑"/>
          <w:color w:val="333333"/>
          <w:spacing w:val="15"/>
          <w:sz w:val="20"/>
          <w:szCs w:val="20"/>
          <w:lang w:val="en-US" w:bidi="ar-SA"/>
        </w:rPr>
        <w:t>本题主要考查了常用仪器的名称和用途，要想解答好这类题目，就要熟记常用仪器的名称和用途。</w:t>
      </w:r>
    </w:p>
    <w:p>
      <w:pPr>
        <w:pStyle w:val="4"/>
        <w:tabs>
          <w:tab w:val="left" w:pos="4832"/>
        </w:tabs>
        <w:ind w:left="632"/>
        <w:rPr>
          <w:rFonts w:hint="eastAsia" w:eastAsiaTheme="minorEastAsia"/>
        </w:rPr>
      </w:pPr>
    </w:p>
    <w:p>
      <w:pPr>
        <w:pStyle w:val="4"/>
        <w:spacing w:before="6"/>
        <w:rPr>
          <w:sz w:val="15"/>
        </w:rPr>
      </w:pPr>
    </w:p>
    <w:p>
      <w:pPr>
        <w:pStyle w:val="12"/>
        <w:numPr>
          <w:ilvl w:val="0"/>
          <w:numId w:val="2"/>
        </w:numPr>
        <w:tabs>
          <w:tab w:val="left" w:pos="633"/>
          <w:tab w:val="left" w:pos="7669"/>
        </w:tabs>
        <w:spacing w:before="1"/>
        <w:ind w:hanging="421"/>
        <w:rPr>
          <w:sz w:val="21"/>
        </w:rPr>
      </w:pPr>
      <w:r>
        <w:rPr>
          <w:sz w:val="21"/>
        </w:rPr>
        <w:t>粗盐中含有少量可溶性杂质与泥沙，有关粗盐提纯的实验说法正确的是（</w:t>
      </w:r>
      <w:r>
        <w:rPr>
          <w:sz w:val="21"/>
        </w:rPr>
        <w:tab/>
      </w:r>
      <w:r>
        <w:rPr>
          <w:sz w:val="21"/>
        </w:rPr>
        <w:t>）</w:t>
      </w:r>
    </w:p>
    <w:p>
      <w:pPr>
        <w:pStyle w:val="4"/>
        <w:spacing w:before="6"/>
        <w:rPr>
          <w:sz w:val="15"/>
        </w:rPr>
      </w:pPr>
    </w:p>
    <w:p>
      <w:pPr>
        <w:pStyle w:val="12"/>
        <w:numPr>
          <w:ilvl w:val="1"/>
          <w:numId w:val="2"/>
        </w:numPr>
        <w:tabs>
          <w:tab w:val="left" w:pos="943"/>
        </w:tabs>
        <w:ind w:hanging="311"/>
        <w:rPr>
          <w:sz w:val="21"/>
        </w:rPr>
      </w:pPr>
      <w:r>
        <w:rPr>
          <w:sz w:val="21"/>
        </w:rPr>
        <w:t>步骤为溶解、蒸发</w:t>
      </w:r>
    </w:p>
    <w:p>
      <w:pPr>
        <w:pStyle w:val="4"/>
        <w:spacing w:before="7"/>
        <w:rPr>
          <w:sz w:val="15"/>
        </w:rPr>
      </w:pPr>
    </w:p>
    <w:p>
      <w:pPr>
        <w:pStyle w:val="12"/>
        <w:numPr>
          <w:ilvl w:val="1"/>
          <w:numId w:val="2"/>
        </w:numPr>
        <w:tabs>
          <w:tab w:val="left" w:pos="931"/>
        </w:tabs>
        <w:ind w:left="930" w:hanging="299"/>
        <w:rPr>
          <w:sz w:val="21"/>
        </w:rPr>
      </w:pPr>
      <w:r>
        <w:rPr>
          <w:sz w:val="21"/>
        </w:rPr>
        <w:t>加热时需蒸发皿、石棉网、酒精灯、铁架台</w:t>
      </w:r>
    </w:p>
    <w:p>
      <w:pPr>
        <w:pStyle w:val="4"/>
        <w:spacing w:before="7"/>
        <w:rPr>
          <w:sz w:val="15"/>
        </w:rPr>
      </w:pPr>
    </w:p>
    <w:p>
      <w:pPr>
        <w:pStyle w:val="12"/>
        <w:numPr>
          <w:ilvl w:val="1"/>
          <w:numId w:val="2"/>
        </w:numPr>
        <w:tabs>
          <w:tab w:val="left" w:pos="931"/>
        </w:tabs>
        <w:ind w:left="930" w:hanging="299"/>
        <w:rPr>
          <w:sz w:val="21"/>
        </w:rPr>
      </w:pPr>
      <w:r>
        <w:rPr>
          <w:sz w:val="21"/>
        </w:rPr>
        <w:t>有大量固体析出时停止加热，用余热蒸干</w:t>
      </w:r>
    </w:p>
    <w:p>
      <w:pPr>
        <w:pStyle w:val="4"/>
        <w:spacing w:before="6"/>
        <w:rPr>
          <w:sz w:val="15"/>
        </w:rPr>
      </w:pPr>
    </w:p>
    <w:p>
      <w:pPr>
        <w:pStyle w:val="12"/>
        <w:numPr>
          <w:ilvl w:val="1"/>
          <w:numId w:val="2"/>
        </w:numPr>
        <w:tabs>
          <w:tab w:val="left" w:pos="943"/>
        </w:tabs>
        <w:spacing w:before="1"/>
        <w:ind w:hanging="311"/>
        <w:rPr>
          <w:rFonts w:hint="eastAsia"/>
          <w:sz w:val="21"/>
        </w:rPr>
      </w:pPr>
      <w:r>
        <w:rPr>
          <w:sz w:val="21"/>
        </w:rPr>
        <w:t>得到纯净的氯化钠</w:t>
      </w:r>
    </w:p>
    <w:p>
      <w:pPr>
        <w:pStyle w:val="12"/>
        <w:rPr>
          <w:rFonts w:hint="eastAsia"/>
          <w:sz w:val="21"/>
        </w:rPr>
      </w:pPr>
    </w:p>
    <w:p>
      <w:pPr>
        <w:widowControl/>
        <w:shd w:val="clear" w:color="auto" w:fill="FFFFFF"/>
        <w:autoSpaceDE/>
        <w:autoSpaceDN/>
        <w:rPr>
          <w:rFonts w:ascii="微软雅黑" w:hAnsi="微软雅黑" w:eastAsia="微软雅黑"/>
          <w:color w:val="333333"/>
          <w:spacing w:val="15"/>
          <w:sz w:val="20"/>
          <w:szCs w:val="20"/>
          <w:lang w:val="en-US" w:bidi="ar-SA"/>
        </w:rPr>
      </w:pPr>
      <w:r>
        <w:rPr>
          <w:rFonts w:hint="eastAsia" w:ascii="微软雅黑" w:hAnsi="微软雅黑" w:eastAsia="微软雅黑"/>
          <w:b/>
          <w:bCs/>
          <w:color w:val="333333"/>
          <w:spacing w:val="15"/>
          <w:sz w:val="20"/>
          <w:lang w:val="en-US" w:bidi="ar-SA"/>
        </w:rPr>
        <w:t>【专题】</w:t>
      </w:r>
      <w:r>
        <w:rPr>
          <w:rFonts w:hint="eastAsia" w:ascii="微软雅黑" w:hAnsi="微软雅黑" w:eastAsia="微软雅黑"/>
          <w:color w:val="333333"/>
          <w:spacing w:val="15"/>
          <w:sz w:val="20"/>
          <w:szCs w:val="20"/>
          <w:lang w:val="en-US" w:bidi="ar-SA"/>
        </w:rPr>
        <w:t>常见的盐 化学肥料．</w:t>
      </w:r>
    </w:p>
    <w:p>
      <w:pPr>
        <w:widowControl/>
        <w:shd w:val="clear" w:color="auto" w:fill="FFFFFF"/>
        <w:autoSpaceDE/>
        <w:autoSpaceDN/>
        <w:rPr>
          <w:rFonts w:hint="eastAsia" w:ascii="微软雅黑" w:hAnsi="微软雅黑" w:eastAsia="微软雅黑"/>
          <w:color w:val="333333"/>
          <w:spacing w:val="15"/>
          <w:sz w:val="20"/>
          <w:szCs w:val="20"/>
          <w:lang w:val="en-US" w:bidi="ar-SA"/>
        </w:rPr>
      </w:pPr>
      <w:r>
        <w:rPr>
          <w:rFonts w:hint="eastAsia" w:ascii="微软雅黑" w:hAnsi="微软雅黑" w:eastAsia="微软雅黑"/>
          <w:b/>
          <w:bCs/>
          <w:color w:val="333333"/>
          <w:spacing w:val="15"/>
          <w:sz w:val="20"/>
          <w:lang w:val="en-US" w:bidi="ar-SA"/>
        </w:rPr>
        <w:t>【分析】</w:t>
      </w:r>
      <w:r>
        <w:rPr>
          <w:rFonts w:hint="eastAsia" w:ascii="微软雅黑" w:hAnsi="微软雅黑" w:eastAsia="微软雅黑"/>
          <w:color w:val="333333"/>
          <w:spacing w:val="15"/>
          <w:sz w:val="20"/>
          <w:szCs w:val="20"/>
          <w:lang w:val="en-US" w:bidi="ar-SA"/>
        </w:rPr>
        <w:t>根据粗盐提纯是将粗盐中含有的泥沙等不溶物除去，结合实验注意事项进行分析解答。</w:t>
      </w:r>
    </w:p>
    <w:p>
      <w:pPr>
        <w:widowControl/>
        <w:shd w:val="clear" w:color="auto" w:fill="FFFFFF"/>
        <w:autoSpaceDE/>
        <w:autoSpaceDN/>
        <w:rPr>
          <w:rFonts w:hint="eastAsia" w:ascii="微软雅黑" w:hAnsi="微软雅黑" w:eastAsia="微软雅黑"/>
          <w:color w:val="333333"/>
          <w:spacing w:val="15"/>
          <w:sz w:val="20"/>
          <w:szCs w:val="20"/>
          <w:lang w:val="en-US" w:bidi="ar-SA"/>
        </w:rPr>
      </w:pPr>
      <w:r>
        <w:rPr>
          <w:rFonts w:hint="eastAsia" w:ascii="微软雅黑" w:hAnsi="微软雅黑" w:eastAsia="微软雅黑"/>
          <w:b/>
          <w:bCs/>
          <w:color w:val="333333"/>
          <w:spacing w:val="15"/>
          <w:sz w:val="20"/>
          <w:lang w:val="en-US" w:bidi="ar-SA"/>
        </w:rPr>
        <w:t>【解答】</w:t>
      </w:r>
      <w:r>
        <w:rPr>
          <w:rFonts w:hint="eastAsia" w:ascii="微软雅黑" w:hAnsi="微软雅黑" w:eastAsia="微软雅黑"/>
          <w:color w:val="333333"/>
          <w:spacing w:val="15"/>
          <w:sz w:val="20"/>
          <w:szCs w:val="20"/>
          <w:lang w:val="en-US" w:bidi="ar-SA"/>
        </w:rPr>
        <w:t>解：A、粗盐的主要成分是氯化钠，粗盐提纯是通过溶解（把不溶物与食盐初步分离）、过滤（把不溶物彻底除去）、蒸发（食盐从溶液中分离出来而得到食盐的过程），故选项说法错误。</w:t>
      </w:r>
      <w:r>
        <w:rPr>
          <w:rFonts w:hint="eastAsia" w:ascii="微软雅黑" w:hAnsi="微软雅黑" w:eastAsia="微软雅黑"/>
          <w:color w:val="333333"/>
          <w:sz w:val="20"/>
          <w:szCs w:val="20"/>
          <w:lang w:val="en-US" w:bidi="ar-SA"/>
        </w:rPr>
        <w:br w:type="textWrapping"/>
      </w:r>
      <w:r>
        <w:rPr>
          <w:rFonts w:hint="eastAsia" w:ascii="微软雅黑" w:hAnsi="微软雅黑" w:eastAsia="微软雅黑"/>
          <w:color w:val="333333"/>
          <w:spacing w:val="15"/>
          <w:sz w:val="20"/>
          <w:szCs w:val="20"/>
          <w:lang w:val="en-US" w:bidi="ar-SA"/>
        </w:rPr>
        <w:t>B、蒸发操作需要使用蒸发皿、酒精灯、铁架台，无需使用石棉网，故选项说法错误。</w:t>
      </w:r>
      <w:r>
        <w:rPr>
          <w:rFonts w:hint="eastAsia" w:ascii="微软雅黑" w:hAnsi="微软雅黑" w:eastAsia="微软雅黑"/>
          <w:color w:val="333333"/>
          <w:sz w:val="20"/>
          <w:szCs w:val="20"/>
          <w:lang w:val="en-US" w:bidi="ar-SA"/>
        </w:rPr>
        <w:br w:type="textWrapping"/>
      </w:r>
      <w:r>
        <w:rPr>
          <w:rFonts w:hint="eastAsia" w:ascii="微软雅黑" w:hAnsi="微软雅黑" w:eastAsia="微软雅黑"/>
          <w:color w:val="333333"/>
          <w:spacing w:val="15"/>
          <w:sz w:val="20"/>
          <w:szCs w:val="20"/>
          <w:lang w:val="en-US" w:bidi="ar-SA"/>
        </w:rPr>
        <w:t>C、蒸发时，有大量固体析出时停止加热，用余热蒸干，故选项说法正确。</w:t>
      </w:r>
      <w:r>
        <w:rPr>
          <w:rFonts w:hint="eastAsia" w:ascii="微软雅黑" w:hAnsi="微软雅黑" w:eastAsia="微软雅黑"/>
          <w:color w:val="333333"/>
          <w:sz w:val="20"/>
          <w:szCs w:val="20"/>
          <w:lang w:val="en-US" w:bidi="ar-SA"/>
        </w:rPr>
        <w:br w:type="textWrapping"/>
      </w:r>
      <w:r>
        <w:rPr>
          <w:rFonts w:hint="eastAsia" w:ascii="微软雅黑" w:hAnsi="微软雅黑" w:eastAsia="微软雅黑"/>
          <w:color w:val="333333"/>
          <w:spacing w:val="15"/>
          <w:sz w:val="20"/>
          <w:szCs w:val="20"/>
          <w:lang w:val="en-US" w:bidi="ar-SA"/>
        </w:rPr>
        <w:t>D、得到的氯化钠中含有可溶性杂质，不能得到纯净的氯化钠，故选项说法错误。</w:t>
      </w:r>
      <w:r>
        <w:rPr>
          <w:rFonts w:hint="eastAsia" w:ascii="微软雅黑" w:hAnsi="微软雅黑" w:eastAsia="微软雅黑"/>
          <w:color w:val="333333"/>
          <w:sz w:val="20"/>
          <w:szCs w:val="20"/>
          <w:lang w:val="en-US" w:bidi="ar-SA"/>
        </w:rPr>
        <w:br w:type="textWrapping"/>
      </w:r>
      <w:r>
        <w:rPr>
          <w:rFonts w:hint="eastAsia" w:ascii="微软雅黑" w:hAnsi="微软雅黑" w:eastAsia="微软雅黑"/>
          <w:color w:val="333333"/>
          <w:spacing w:val="15"/>
          <w:sz w:val="20"/>
          <w:szCs w:val="20"/>
          <w:lang w:val="en-US" w:bidi="ar-SA"/>
        </w:rPr>
        <w:t>故选：C。</w:t>
      </w:r>
    </w:p>
    <w:p>
      <w:pPr>
        <w:widowControl/>
        <w:shd w:val="clear" w:color="auto" w:fill="FFFFFF"/>
        <w:autoSpaceDE/>
        <w:autoSpaceDN/>
        <w:rPr>
          <w:rFonts w:hint="eastAsia" w:ascii="微软雅黑" w:hAnsi="微软雅黑" w:eastAsia="微软雅黑"/>
          <w:color w:val="333333"/>
          <w:spacing w:val="15"/>
          <w:sz w:val="20"/>
          <w:szCs w:val="20"/>
          <w:lang w:val="en-US" w:bidi="ar-SA"/>
        </w:rPr>
      </w:pPr>
      <w:r>
        <w:rPr>
          <w:rFonts w:hint="eastAsia" w:ascii="微软雅黑" w:hAnsi="微软雅黑" w:eastAsia="微软雅黑"/>
          <w:b/>
          <w:bCs/>
          <w:color w:val="333333"/>
          <w:spacing w:val="15"/>
          <w:sz w:val="20"/>
          <w:lang w:val="en-US" w:bidi="ar-SA"/>
        </w:rPr>
        <w:t>【点评】</w:t>
      </w:r>
      <w:r>
        <w:rPr>
          <w:rFonts w:hint="eastAsia" w:ascii="微软雅黑" w:hAnsi="微软雅黑" w:eastAsia="微软雅黑"/>
          <w:color w:val="333333"/>
          <w:spacing w:val="15"/>
          <w:sz w:val="20"/>
          <w:szCs w:val="20"/>
          <w:lang w:val="en-US" w:bidi="ar-SA"/>
        </w:rPr>
        <w:t>本题难度不大，掌握粗盐提纯的原理、实验步骤（溶解、过滤、蒸发）、所需的仪器是正确解答本题的关键。</w:t>
      </w:r>
    </w:p>
    <w:p>
      <w:pPr>
        <w:pStyle w:val="12"/>
        <w:tabs>
          <w:tab w:val="left" w:pos="943"/>
        </w:tabs>
        <w:spacing w:before="1"/>
        <w:ind w:left="840" w:firstLine="0"/>
        <w:rPr>
          <w:sz w:val="21"/>
        </w:rPr>
      </w:pPr>
    </w:p>
    <w:p>
      <w:pPr>
        <w:pStyle w:val="4"/>
        <w:spacing w:before="6"/>
        <w:rPr>
          <w:sz w:val="15"/>
        </w:rPr>
      </w:pPr>
    </w:p>
    <w:p>
      <w:pPr>
        <w:pStyle w:val="12"/>
        <w:numPr>
          <w:ilvl w:val="0"/>
          <w:numId w:val="2"/>
        </w:numPr>
        <w:tabs>
          <w:tab w:val="left" w:pos="633"/>
          <w:tab w:val="left" w:pos="4309"/>
        </w:tabs>
        <w:ind w:hanging="421"/>
        <w:rPr>
          <w:sz w:val="21"/>
        </w:rPr>
      </w:pPr>
      <w:r>
        <w:rPr>
          <w:sz w:val="21"/>
        </w:rPr>
        <w:t>符合启普发生器工作原理的装置是（</w:t>
      </w:r>
      <w:r>
        <w:rPr>
          <w:sz w:val="21"/>
        </w:rPr>
        <w:tab/>
      </w:r>
      <w:r>
        <w:rPr>
          <w:sz w:val="21"/>
        </w:rPr>
        <w:t>）</w:t>
      </w:r>
    </w:p>
    <w:p>
      <w:pPr>
        <w:pStyle w:val="4"/>
        <w:spacing w:before="3"/>
        <w:rPr>
          <w:rFonts w:hint="eastAsia"/>
          <w:sz w:val="13"/>
        </w:rPr>
      </w:pPr>
      <w:r>
        <w:rPr>
          <w:rFonts w:hint="eastAsia"/>
          <w:sz w:val="13"/>
          <w:lang w:val="en-US" w:bidi="ar-SA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723900</wp:posOffset>
            </wp:positionH>
            <wp:positionV relativeFrom="paragraph">
              <wp:posOffset>70485</wp:posOffset>
            </wp:positionV>
            <wp:extent cx="4800600" cy="1419225"/>
            <wp:effectExtent l="19050" t="0" r="0" b="0"/>
            <wp:wrapTopAndBottom/>
            <wp:docPr id="3" name="image2.jpeg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 descr=" 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4"/>
        <w:spacing w:before="3"/>
        <w:rPr>
          <w:sz w:val="13"/>
        </w:rPr>
      </w:pPr>
    </w:p>
    <w:p>
      <w:pPr>
        <w:widowControl/>
        <w:shd w:val="clear" w:color="auto" w:fill="FFFFFF"/>
        <w:autoSpaceDE/>
        <w:autoSpaceDN/>
        <w:rPr>
          <w:rFonts w:ascii="微软雅黑" w:hAnsi="微软雅黑" w:eastAsia="微软雅黑"/>
          <w:color w:val="333333"/>
          <w:spacing w:val="15"/>
          <w:sz w:val="20"/>
          <w:szCs w:val="20"/>
          <w:lang w:val="en-US" w:bidi="ar-SA"/>
        </w:rPr>
      </w:pPr>
      <w:r>
        <w:rPr>
          <w:rFonts w:hint="eastAsia" w:ascii="微软雅黑" w:hAnsi="微软雅黑" w:eastAsia="微软雅黑"/>
          <w:b/>
          <w:bCs/>
          <w:color w:val="333333"/>
          <w:spacing w:val="15"/>
          <w:sz w:val="20"/>
          <w:lang w:val="en-US" w:bidi="ar-SA"/>
        </w:rPr>
        <w:t>【专题】</w:t>
      </w:r>
      <w:r>
        <w:rPr>
          <w:rFonts w:hint="eastAsia" w:ascii="微软雅黑" w:hAnsi="微软雅黑" w:eastAsia="微软雅黑"/>
          <w:color w:val="333333"/>
          <w:spacing w:val="15"/>
          <w:sz w:val="20"/>
          <w:szCs w:val="20"/>
          <w:lang w:val="en-US" w:bidi="ar-SA"/>
        </w:rPr>
        <w:t>常见气体的实验室制法、检验、干燥与净化．</w:t>
      </w:r>
    </w:p>
    <w:p>
      <w:pPr>
        <w:widowControl/>
        <w:shd w:val="clear" w:color="auto" w:fill="FFFFFF"/>
        <w:autoSpaceDE/>
        <w:autoSpaceDN/>
        <w:rPr>
          <w:rFonts w:hint="eastAsia" w:ascii="微软雅黑" w:hAnsi="微软雅黑" w:eastAsia="微软雅黑"/>
          <w:color w:val="333333"/>
          <w:spacing w:val="15"/>
          <w:sz w:val="20"/>
          <w:szCs w:val="20"/>
          <w:lang w:val="en-US" w:bidi="ar-SA"/>
        </w:rPr>
      </w:pPr>
      <w:r>
        <w:rPr>
          <w:rFonts w:hint="eastAsia" w:ascii="微软雅黑" w:hAnsi="微软雅黑" w:eastAsia="微软雅黑"/>
          <w:b/>
          <w:bCs/>
          <w:color w:val="333333"/>
          <w:spacing w:val="15"/>
          <w:sz w:val="20"/>
          <w:lang w:val="en-US" w:bidi="ar-SA"/>
        </w:rPr>
        <w:t>【分析】</w:t>
      </w:r>
      <w:r>
        <w:rPr>
          <w:rFonts w:hint="eastAsia" w:ascii="微软雅黑" w:hAnsi="微软雅黑" w:eastAsia="微软雅黑"/>
          <w:color w:val="333333"/>
          <w:spacing w:val="15"/>
          <w:sz w:val="20"/>
          <w:szCs w:val="20"/>
          <w:lang w:val="en-US" w:bidi="ar-SA"/>
        </w:rPr>
        <w:t>根据启普发生器具有随时可使反应发生或停止的特点，启普发生器之所以能控制反应的进行与停止，就是因为它当将装置中的导气管关闭后，生成的气体使装置中的气压增大，从而使固体和液体分离，使反应停止进行分析。</w:t>
      </w:r>
    </w:p>
    <w:p>
      <w:pPr>
        <w:widowControl/>
        <w:shd w:val="clear" w:color="auto" w:fill="FFFFFF"/>
        <w:autoSpaceDE/>
        <w:autoSpaceDN/>
        <w:rPr>
          <w:rFonts w:hint="eastAsia" w:ascii="微软雅黑" w:hAnsi="微软雅黑" w:eastAsia="微软雅黑"/>
          <w:color w:val="333333"/>
          <w:spacing w:val="15"/>
          <w:sz w:val="20"/>
          <w:szCs w:val="20"/>
          <w:lang w:val="en-US" w:bidi="ar-SA"/>
        </w:rPr>
      </w:pPr>
      <w:r>
        <w:rPr>
          <w:rFonts w:hint="eastAsia" w:ascii="微软雅黑" w:hAnsi="微软雅黑" w:eastAsia="微软雅黑"/>
          <w:b/>
          <w:bCs/>
          <w:color w:val="333333"/>
          <w:spacing w:val="15"/>
          <w:sz w:val="20"/>
          <w:lang w:val="en-US" w:bidi="ar-SA"/>
        </w:rPr>
        <w:t>答案：A</w:t>
      </w:r>
    </w:p>
    <w:p>
      <w:pPr>
        <w:widowControl/>
        <w:shd w:val="clear" w:color="auto" w:fill="FFFFFF"/>
        <w:autoSpaceDE/>
        <w:autoSpaceDN/>
        <w:rPr>
          <w:rFonts w:hint="eastAsia" w:ascii="微软雅黑" w:hAnsi="微软雅黑" w:eastAsia="微软雅黑"/>
          <w:color w:val="333333"/>
          <w:spacing w:val="15"/>
          <w:sz w:val="20"/>
          <w:szCs w:val="20"/>
          <w:lang w:val="en-US" w:bidi="ar-SA"/>
        </w:rPr>
      </w:pPr>
      <w:r>
        <w:rPr>
          <w:rFonts w:hint="eastAsia" w:ascii="微软雅黑" w:hAnsi="微软雅黑" w:eastAsia="微软雅黑"/>
          <w:b/>
          <w:bCs/>
          <w:color w:val="333333"/>
          <w:spacing w:val="15"/>
          <w:sz w:val="20"/>
          <w:lang w:val="en-US" w:bidi="ar-SA"/>
        </w:rPr>
        <w:t>【点评】</w:t>
      </w:r>
      <w:r>
        <w:rPr>
          <w:rFonts w:hint="eastAsia" w:ascii="微软雅黑" w:hAnsi="微软雅黑" w:eastAsia="微软雅黑"/>
          <w:color w:val="333333"/>
          <w:spacing w:val="15"/>
          <w:sz w:val="20"/>
          <w:szCs w:val="20"/>
          <w:lang w:val="en-US" w:bidi="ar-SA"/>
        </w:rPr>
        <w:t>启普发生器的原理就是：将生成的气体密封后，能使密封空间内的压强增大，从而将液体压离固体，从而实现固液分离的目的。</w:t>
      </w:r>
    </w:p>
    <w:p>
      <w:pPr>
        <w:pStyle w:val="4"/>
        <w:spacing w:before="9"/>
        <w:rPr>
          <w:sz w:val="17"/>
        </w:rPr>
      </w:pPr>
    </w:p>
    <w:p>
      <w:pPr>
        <w:pStyle w:val="12"/>
        <w:numPr>
          <w:ilvl w:val="0"/>
          <w:numId w:val="2"/>
        </w:numPr>
        <w:tabs>
          <w:tab w:val="left" w:pos="633"/>
          <w:tab w:val="left" w:pos="6198"/>
        </w:tabs>
        <w:ind w:hanging="421"/>
        <w:rPr>
          <w:sz w:val="21"/>
        </w:rPr>
      </w:pPr>
      <w:r>
        <w:rPr>
          <w:sz w:val="21"/>
        </w:rPr>
        <w:t>计算一定质量的物质所含的微粒个数，必需用到的量是（</w:t>
      </w:r>
      <w:r>
        <w:rPr>
          <w:sz w:val="21"/>
        </w:rPr>
        <w:tab/>
      </w:r>
      <w:r>
        <w:rPr>
          <w:sz w:val="21"/>
        </w:rPr>
        <w:t>）</w:t>
      </w:r>
    </w:p>
    <w:p>
      <w:pPr>
        <w:pStyle w:val="4"/>
        <w:spacing w:before="6"/>
        <w:rPr>
          <w:sz w:val="15"/>
        </w:rPr>
      </w:pPr>
    </w:p>
    <w:p>
      <w:pPr>
        <w:pStyle w:val="12"/>
        <w:numPr>
          <w:ilvl w:val="1"/>
          <w:numId w:val="2"/>
        </w:numPr>
        <w:tabs>
          <w:tab w:val="left" w:pos="943"/>
          <w:tab w:val="left" w:pos="2732"/>
          <w:tab w:val="left" w:pos="4832"/>
          <w:tab w:val="left" w:pos="6932"/>
        </w:tabs>
        <w:spacing w:before="1"/>
        <w:ind w:hanging="311"/>
        <w:rPr>
          <w:rFonts w:hint="eastAsia"/>
          <w:sz w:val="21"/>
        </w:rPr>
      </w:pPr>
      <w:r>
        <w:rPr>
          <w:sz w:val="21"/>
        </w:rPr>
        <w:t>摩尔质量</w:t>
      </w:r>
      <w:r>
        <w:rPr>
          <w:sz w:val="21"/>
        </w:rPr>
        <w:tab/>
      </w:r>
      <w:r>
        <w:rPr>
          <w:rFonts w:ascii="Times New Roman" w:eastAsia="Times New Roman"/>
          <w:sz w:val="21"/>
        </w:rPr>
        <w:t>B.</w:t>
      </w:r>
      <w:r>
        <w:rPr>
          <w:rFonts w:ascii="Times New Roman" w:eastAsia="Times New Roman"/>
          <w:spacing w:val="51"/>
          <w:sz w:val="21"/>
        </w:rPr>
        <w:t xml:space="preserve"> </w:t>
      </w:r>
      <w:r>
        <w:rPr>
          <w:sz w:val="21"/>
        </w:rPr>
        <w:t>体积</w:t>
      </w:r>
      <w:r>
        <w:rPr>
          <w:sz w:val="21"/>
        </w:rPr>
        <w:tab/>
      </w:r>
      <w:r>
        <w:rPr>
          <w:rFonts w:ascii="Times New Roman" w:eastAsia="Times New Roman"/>
          <w:sz w:val="21"/>
        </w:rPr>
        <w:t>C.</w:t>
      </w:r>
      <w:r>
        <w:rPr>
          <w:rFonts w:ascii="Times New Roman" w:eastAsia="Times New Roman"/>
          <w:spacing w:val="51"/>
          <w:sz w:val="21"/>
        </w:rPr>
        <w:t xml:space="preserve"> </w:t>
      </w:r>
      <w:r>
        <w:rPr>
          <w:sz w:val="21"/>
        </w:rPr>
        <w:t>密度</w:t>
      </w:r>
      <w:r>
        <w:rPr>
          <w:sz w:val="21"/>
        </w:rPr>
        <w:tab/>
      </w:r>
      <w:r>
        <w:rPr>
          <w:rFonts w:ascii="Times New Roman" w:eastAsia="Times New Roman"/>
          <w:sz w:val="21"/>
        </w:rPr>
        <w:t>D.</w:t>
      </w:r>
      <w:r>
        <w:rPr>
          <w:rFonts w:ascii="Times New Roman" w:eastAsia="Times New Roman"/>
          <w:spacing w:val="1"/>
          <w:sz w:val="21"/>
        </w:rPr>
        <w:t xml:space="preserve"> </w:t>
      </w:r>
      <w:r>
        <w:rPr>
          <w:sz w:val="21"/>
        </w:rPr>
        <w:t>元素百分含量</w:t>
      </w:r>
    </w:p>
    <w:p>
      <w:pPr>
        <w:pStyle w:val="12"/>
        <w:tabs>
          <w:tab w:val="left" w:pos="943"/>
          <w:tab w:val="left" w:pos="2732"/>
          <w:tab w:val="left" w:pos="4832"/>
          <w:tab w:val="left" w:pos="6932"/>
        </w:tabs>
        <w:spacing w:before="1"/>
        <w:ind w:left="840" w:firstLine="0"/>
        <w:rPr>
          <w:sz w:val="21"/>
        </w:rPr>
      </w:pPr>
    </w:p>
    <w:p>
      <w:pPr>
        <w:widowControl/>
        <w:shd w:val="clear" w:color="auto" w:fill="FFFFFF"/>
        <w:autoSpaceDE/>
        <w:autoSpaceDN/>
        <w:rPr>
          <w:rFonts w:ascii="微软雅黑" w:hAnsi="微软雅黑" w:eastAsia="微软雅黑"/>
          <w:color w:val="333333"/>
          <w:spacing w:val="15"/>
          <w:sz w:val="20"/>
          <w:szCs w:val="20"/>
          <w:lang w:val="en-US" w:bidi="ar-SA"/>
        </w:rPr>
      </w:pPr>
      <w:r>
        <w:rPr>
          <w:rFonts w:hint="eastAsia" w:ascii="微软雅黑" w:hAnsi="微软雅黑" w:eastAsia="微软雅黑"/>
          <w:b/>
          <w:bCs/>
          <w:color w:val="333333"/>
          <w:spacing w:val="15"/>
          <w:sz w:val="20"/>
          <w:lang w:val="en-US" w:bidi="ar-SA"/>
        </w:rPr>
        <w:t>【专题】</w:t>
      </w:r>
      <w:r>
        <w:rPr>
          <w:rFonts w:hint="eastAsia" w:ascii="微软雅黑" w:hAnsi="微软雅黑" w:eastAsia="微软雅黑"/>
          <w:color w:val="333333"/>
          <w:spacing w:val="15"/>
          <w:sz w:val="20"/>
          <w:szCs w:val="20"/>
          <w:lang w:val="en-US" w:bidi="ar-SA"/>
        </w:rPr>
        <w:t>化学式的计算．</w:t>
      </w:r>
    </w:p>
    <w:p>
      <w:pPr>
        <w:widowControl/>
        <w:shd w:val="clear" w:color="auto" w:fill="FFFFFF"/>
        <w:autoSpaceDE/>
        <w:autoSpaceDN/>
        <w:rPr>
          <w:rFonts w:hint="eastAsia" w:ascii="微软雅黑" w:hAnsi="微软雅黑" w:eastAsia="微软雅黑"/>
          <w:color w:val="333333"/>
          <w:spacing w:val="15"/>
          <w:sz w:val="20"/>
          <w:szCs w:val="20"/>
          <w:lang w:val="en-US" w:bidi="ar-SA"/>
        </w:rPr>
      </w:pPr>
      <w:r>
        <w:rPr>
          <w:rFonts w:hint="eastAsia" w:ascii="微软雅黑" w:hAnsi="微软雅黑" w:eastAsia="微软雅黑"/>
          <w:b/>
          <w:bCs/>
          <w:color w:val="333333"/>
          <w:spacing w:val="15"/>
          <w:sz w:val="20"/>
          <w:lang w:val="en-US" w:bidi="ar-SA"/>
        </w:rPr>
        <w:t>【分析】</w:t>
      </w:r>
      <w:r>
        <w:rPr>
          <w:rFonts w:hint="eastAsia" w:ascii="微软雅黑" w:hAnsi="微软雅黑" w:eastAsia="微软雅黑"/>
          <w:color w:val="333333"/>
          <w:spacing w:val="15"/>
          <w:sz w:val="20"/>
          <w:szCs w:val="20"/>
          <w:lang w:val="en-US" w:bidi="ar-SA"/>
        </w:rPr>
        <w:t>用物质的质量×摩尔质量，计算出物质的量，再用物质的量×6.02×10</w:t>
      </w:r>
      <w:r>
        <w:rPr>
          <w:rFonts w:ascii="Arial" w:hAnsi="Arial" w:eastAsia="微软雅黑" w:cs="Arial"/>
          <w:color w:val="333333"/>
          <w:spacing w:val="15"/>
          <w:sz w:val="17"/>
          <w:szCs w:val="17"/>
          <w:vertAlign w:val="superscript"/>
          <w:lang w:val="en-US" w:bidi="ar-SA"/>
        </w:rPr>
        <w:t>23</w:t>
      </w:r>
      <w:r>
        <w:rPr>
          <w:rFonts w:hint="eastAsia" w:ascii="微软雅黑" w:hAnsi="微软雅黑" w:eastAsia="微软雅黑"/>
          <w:color w:val="333333"/>
          <w:spacing w:val="15"/>
          <w:sz w:val="20"/>
          <w:szCs w:val="20"/>
          <w:lang w:val="en-US" w:bidi="ar-SA"/>
        </w:rPr>
        <w:t>，计算出微粒个数。</w:t>
      </w:r>
    </w:p>
    <w:p>
      <w:pPr>
        <w:widowControl/>
        <w:shd w:val="clear" w:color="auto" w:fill="FFFFFF"/>
        <w:autoSpaceDE/>
        <w:autoSpaceDN/>
        <w:rPr>
          <w:rFonts w:hint="eastAsia" w:ascii="微软雅黑" w:hAnsi="微软雅黑" w:eastAsia="微软雅黑"/>
          <w:color w:val="333333"/>
          <w:spacing w:val="15"/>
          <w:sz w:val="20"/>
          <w:szCs w:val="20"/>
          <w:lang w:val="en-US" w:bidi="ar-SA"/>
        </w:rPr>
      </w:pPr>
      <w:r>
        <w:rPr>
          <w:rFonts w:hint="eastAsia" w:ascii="微软雅黑" w:hAnsi="微软雅黑" w:eastAsia="微软雅黑"/>
          <w:b/>
          <w:bCs/>
          <w:color w:val="333333"/>
          <w:spacing w:val="15"/>
          <w:sz w:val="20"/>
          <w:lang w:val="en-US" w:bidi="ar-SA"/>
        </w:rPr>
        <w:t>【解答】</w:t>
      </w:r>
      <w:r>
        <w:rPr>
          <w:rFonts w:hint="eastAsia" w:ascii="微软雅黑" w:hAnsi="微软雅黑" w:eastAsia="微软雅黑"/>
          <w:color w:val="333333"/>
          <w:spacing w:val="15"/>
          <w:sz w:val="20"/>
          <w:szCs w:val="20"/>
          <w:lang w:val="en-US" w:bidi="ar-SA"/>
        </w:rPr>
        <w:t>解：物质的质量×摩尔质量，计算出物质的量，再用物质的量×6.02×10</w:t>
      </w:r>
      <w:r>
        <w:rPr>
          <w:rFonts w:ascii="Arial" w:hAnsi="Arial" w:eastAsia="微软雅黑" w:cs="Arial"/>
          <w:color w:val="333333"/>
          <w:spacing w:val="15"/>
          <w:sz w:val="17"/>
          <w:szCs w:val="17"/>
          <w:vertAlign w:val="superscript"/>
          <w:lang w:val="en-US" w:bidi="ar-SA"/>
        </w:rPr>
        <w:t>23</w:t>
      </w:r>
      <w:r>
        <w:rPr>
          <w:rFonts w:hint="eastAsia" w:ascii="微软雅黑" w:hAnsi="微软雅黑" w:eastAsia="微软雅黑"/>
          <w:color w:val="333333"/>
          <w:spacing w:val="15"/>
          <w:sz w:val="20"/>
          <w:szCs w:val="20"/>
          <w:lang w:val="en-US" w:bidi="ar-SA"/>
        </w:rPr>
        <w:t>，计算出微粒个数。</w:t>
      </w:r>
      <w:r>
        <w:rPr>
          <w:rFonts w:hint="eastAsia" w:ascii="微软雅黑" w:hAnsi="微软雅黑" w:eastAsia="微软雅黑"/>
          <w:color w:val="333333"/>
          <w:sz w:val="20"/>
          <w:szCs w:val="20"/>
          <w:lang w:val="en-US" w:bidi="ar-SA"/>
        </w:rPr>
        <w:br w:type="textWrapping"/>
      </w:r>
      <w:r>
        <w:rPr>
          <w:rFonts w:hint="eastAsia" w:ascii="微软雅黑" w:hAnsi="微软雅黑" w:eastAsia="微软雅黑"/>
          <w:color w:val="333333"/>
          <w:spacing w:val="15"/>
          <w:sz w:val="20"/>
          <w:szCs w:val="20"/>
          <w:lang w:val="en-US" w:bidi="ar-SA"/>
        </w:rPr>
        <w:t>故选：A。</w:t>
      </w:r>
    </w:p>
    <w:p>
      <w:pPr>
        <w:widowControl/>
        <w:shd w:val="clear" w:color="auto" w:fill="FFFFFF"/>
        <w:autoSpaceDE/>
        <w:autoSpaceDN/>
        <w:rPr>
          <w:rFonts w:hint="eastAsia" w:ascii="微软雅黑" w:hAnsi="微软雅黑" w:eastAsia="微软雅黑"/>
          <w:color w:val="333333"/>
          <w:spacing w:val="15"/>
          <w:sz w:val="20"/>
          <w:szCs w:val="20"/>
          <w:lang w:val="en-US" w:bidi="ar-SA"/>
        </w:rPr>
      </w:pPr>
      <w:r>
        <w:rPr>
          <w:rFonts w:hint="eastAsia" w:ascii="微软雅黑" w:hAnsi="微软雅黑" w:eastAsia="微软雅黑"/>
          <w:b/>
          <w:bCs/>
          <w:color w:val="333333"/>
          <w:spacing w:val="15"/>
          <w:sz w:val="20"/>
          <w:lang w:val="en-US" w:bidi="ar-SA"/>
        </w:rPr>
        <w:t>【点评】</w:t>
      </w:r>
      <w:r>
        <w:rPr>
          <w:rFonts w:hint="eastAsia" w:ascii="微软雅黑" w:hAnsi="微软雅黑" w:eastAsia="微软雅黑"/>
          <w:color w:val="333333"/>
          <w:spacing w:val="15"/>
          <w:sz w:val="20"/>
          <w:szCs w:val="20"/>
          <w:lang w:val="en-US" w:bidi="ar-SA"/>
        </w:rPr>
        <w:t>解答本题关键是熟悉物质的量与微粒个数的关系。</w:t>
      </w:r>
    </w:p>
    <w:p>
      <w:pPr>
        <w:pStyle w:val="4"/>
        <w:spacing w:before="6"/>
        <w:rPr>
          <w:sz w:val="15"/>
        </w:rPr>
      </w:pPr>
    </w:p>
    <w:p>
      <w:pPr>
        <w:pStyle w:val="12"/>
        <w:numPr>
          <w:ilvl w:val="0"/>
          <w:numId w:val="2"/>
        </w:numPr>
        <w:tabs>
          <w:tab w:val="left" w:pos="633"/>
          <w:tab w:val="left" w:pos="4309"/>
        </w:tabs>
        <w:ind w:hanging="421"/>
        <w:rPr>
          <w:sz w:val="21"/>
        </w:rPr>
      </w:pPr>
      <w:r>
        <w:rPr>
          <w:sz w:val="21"/>
        </w:rPr>
        <w:t>有关分子和原子的说法，错误的是（</w:t>
      </w:r>
      <w:r>
        <w:rPr>
          <w:sz w:val="21"/>
        </w:rPr>
        <w:tab/>
      </w:r>
      <w:r>
        <w:rPr>
          <w:sz w:val="21"/>
        </w:rPr>
        <w:t>）</w:t>
      </w:r>
    </w:p>
    <w:p>
      <w:pPr>
        <w:pStyle w:val="4"/>
        <w:spacing w:before="7"/>
        <w:rPr>
          <w:sz w:val="15"/>
        </w:rPr>
      </w:pPr>
    </w:p>
    <w:p>
      <w:pPr>
        <w:pStyle w:val="12"/>
        <w:numPr>
          <w:ilvl w:val="1"/>
          <w:numId w:val="2"/>
        </w:numPr>
        <w:tabs>
          <w:tab w:val="left" w:pos="943"/>
        </w:tabs>
        <w:ind w:hanging="311"/>
        <w:rPr>
          <w:sz w:val="21"/>
        </w:rPr>
      </w:pPr>
      <w:r>
        <w:rPr>
          <w:w w:val="95"/>
          <w:sz w:val="21"/>
        </w:rPr>
        <w:t>原子是化学变化中最小的微粒</w:t>
      </w:r>
    </w:p>
    <w:p>
      <w:pPr>
        <w:pStyle w:val="4"/>
        <w:spacing w:before="7"/>
        <w:rPr>
          <w:sz w:val="15"/>
        </w:rPr>
      </w:pPr>
    </w:p>
    <w:p>
      <w:pPr>
        <w:pStyle w:val="12"/>
        <w:numPr>
          <w:ilvl w:val="1"/>
          <w:numId w:val="2"/>
        </w:numPr>
        <w:tabs>
          <w:tab w:val="left" w:pos="931"/>
        </w:tabs>
        <w:ind w:left="930" w:hanging="299"/>
        <w:rPr>
          <w:sz w:val="21"/>
        </w:rPr>
      </w:pPr>
      <w:r>
        <w:rPr>
          <w:sz w:val="21"/>
        </w:rPr>
        <w:t>分子的质量可能比原子的质量小</w:t>
      </w:r>
    </w:p>
    <w:p>
      <w:pPr>
        <w:pStyle w:val="4"/>
        <w:spacing w:before="6"/>
        <w:rPr>
          <w:sz w:val="15"/>
        </w:rPr>
      </w:pPr>
    </w:p>
    <w:p>
      <w:pPr>
        <w:pStyle w:val="12"/>
        <w:numPr>
          <w:ilvl w:val="1"/>
          <w:numId w:val="2"/>
        </w:numPr>
        <w:tabs>
          <w:tab w:val="left" w:pos="931"/>
        </w:tabs>
        <w:spacing w:before="1"/>
        <w:ind w:left="930" w:hanging="299"/>
        <w:rPr>
          <w:sz w:val="21"/>
        </w:rPr>
      </w:pPr>
      <w:r>
        <w:rPr>
          <w:sz w:val="21"/>
        </w:rPr>
        <w:t>分子是保持物质化学性质的一种微粒</w:t>
      </w:r>
    </w:p>
    <w:p>
      <w:pPr>
        <w:pStyle w:val="4"/>
        <w:spacing w:before="6"/>
        <w:rPr>
          <w:sz w:val="15"/>
        </w:rPr>
      </w:pPr>
    </w:p>
    <w:p>
      <w:pPr>
        <w:pStyle w:val="12"/>
        <w:numPr>
          <w:ilvl w:val="1"/>
          <w:numId w:val="2"/>
        </w:numPr>
        <w:tabs>
          <w:tab w:val="left" w:pos="943"/>
        </w:tabs>
        <w:ind w:hanging="311"/>
        <w:rPr>
          <w:rFonts w:hint="eastAsia"/>
          <w:sz w:val="21"/>
        </w:rPr>
      </w:pPr>
      <w:r>
        <w:rPr>
          <w:sz w:val="21"/>
        </w:rPr>
        <w:t>若原子的种类相同则构成的分子一定相同</w:t>
      </w:r>
    </w:p>
    <w:p>
      <w:pPr>
        <w:pStyle w:val="12"/>
        <w:rPr>
          <w:rFonts w:hint="eastAsia"/>
          <w:sz w:val="21"/>
        </w:rPr>
      </w:pPr>
    </w:p>
    <w:p>
      <w:pPr>
        <w:widowControl/>
        <w:shd w:val="clear" w:color="auto" w:fill="FFFFFF"/>
        <w:autoSpaceDE/>
        <w:autoSpaceDN/>
        <w:rPr>
          <w:rFonts w:ascii="微软雅黑" w:hAnsi="微软雅黑" w:eastAsia="微软雅黑"/>
          <w:color w:val="333333"/>
          <w:spacing w:val="15"/>
          <w:sz w:val="20"/>
          <w:szCs w:val="20"/>
          <w:lang w:val="en-US" w:bidi="ar-SA"/>
        </w:rPr>
      </w:pPr>
      <w:r>
        <w:rPr>
          <w:rFonts w:hint="eastAsia" w:ascii="微软雅黑" w:hAnsi="微软雅黑" w:eastAsia="微软雅黑"/>
          <w:b/>
          <w:bCs/>
          <w:color w:val="333333"/>
          <w:spacing w:val="15"/>
          <w:sz w:val="20"/>
          <w:lang w:val="en-US" w:bidi="ar-SA"/>
        </w:rPr>
        <w:t>【专题】</w:t>
      </w:r>
      <w:r>
        <w:rPr>
          <w:rFonts w:hint="eastAsia" w:ascii="微软雅黑" w:hAnsi="微软雅黑" w:eastAsia="微软雅黑"/>
          <w:color w:val="333333"/>
          <w:spacing w:val="15"/>
          <w:sz w:val="20"/>
          <w:szCs w:val="20"/>
          <w:lang w:val="en-US" w:bidi="ar-SA"/>
        </w:rPr>
        <w:t>物质的微观构成与物质的宏观组成．</w:t>
      </w:r>
    </w:p>
    <w:p>
      <w:pPr>
        <w:widowControl/>
        <w:shd w:val="clear" w:color="auto" w:fill="FFFFFF"/>
        <w:autoSpaceDE/>
        <w:autoSpaceDN/>
        <w:rPr>
          <w:rFonts w:hint="eastAsia" w:ascii="微软雅黑" w:hAnsi="微软雅黑" w:eastAsia="微软雅黑"/>
          <w:color w:val="333333"/>
          <w:spacing w:val="15"/>
          <w:sz w:val="20"/>
          <w:szCs w:val="20"/>
          <w:lang w:val="en-US" w:bidi="ar-SA"/>
        </w:rPr>
      </w:pPr>
      <w:r>
        <w:rPr>
          <w:rFonts w:hint="eastAsia" w:ascii="微软雅黑" w:hAnsi="微软雅黑" w:eastAsia="微软雅黑"/>
          <w:b/>
          <w:bCs/>
          <w:color w:val="333333"/>
          <w:spacing w:val="15"/>
          <w:sz w:val="20"/>
          <w:lang w:val="en-US" w:bidi="ar-SA"/>
        </w:rPr>
        <w:t>【分析】</w:t>
      </w:r>
      <w:r>
        <w:rPr>
          <w:rFonts w:hint="eastAsia" w:ascii="微软雅黑" w:hAnsi="微软雅黑" w:eastAsia="微软雅黑"/>
          <w:color w:val="333333"/>
          <w:spacing w:val="15"/>
          <w:sz w:val="20"/>
          <w:szCs w:val="20"/>
          <w:lang w:val="en-US" w:bidi="ar-SA"/>
        </w:rPr>
        <w:t>化学变化中分子可分，原子不可分，因此原子是化学变化中的最小微粒；</w:t>
      </w:r>
      <w:r>
        <w:rPr>
          <w:rFonts w:hint="eastAsia" w:ascii="微软雅黑" w:hAnsi="微软雅黑" w:eastAsia="微软雅黑"/>
          <w:color w:val="333333"/>
          <w:sz w:val="20"/>
          <w:szCs w:val="20"/>
          <w:lang w:val="en-US" w:bidi="ar-SA"/>
        </w:rPr>
        <w:br w:type="textWrapping"/>
      </w:r>
      <w:r>
        <w:rPr>
          <w:rFonts w:hint="eastAsia" w:ascii="微软雅黑" w:hAnsi="微软雅黑" w:eastAsia="微软雅黑"/>
          <w:color w:val="333333"/>
          <w:spacing w:val="15"/>
          <w:sz w:val="20"/>
          <w:szCs w:val="20"/>
          <w:lang w:val="en-US" w:bidi="ar-SA"/>
        </w:rPr>
        <w:t>原子种类相同时可以构成不同分子。</w:t>
      </w:r>
    </w:p>
    <w:p>
      <w:pPr>
        <w:widowControl/>
        <w:shd w:val="clear" w:color="auto" w:fill="FFFFFF"/>
        <w:autoSpaceDE/>
        <w:autoSpaceDN/>
        <w:rPr>
          <w:rFonts w:hint="eastAsia" w:ascii="微软雅黑" w:hAnsi="微软雅黑" w:eastAsia="微软雅黑"/>
          <w:color w:val="333333"/>
          <w:spacing w:val="15"/>
          <w:sz w:val="20"/>
          <w:szCs w:val="20"/>
          <w:lang w:val="en-US" w:bidi="ar-SA"/>
        </w:rPr>
      </w:pPr>
      <w:r>
        <w:rPr>
          <w:rFonts w:hint="eastAsia" w:ascii="微软雅黑" w:hAnsi="微软雅黑" w:eastAsia="微软雅黑"/>
          <w:b/>
          <w:bCs/>
          <w:color w:val="333333"/>
          <w:spacing w:val="15"/>
          <w:sz w:val="20"/>
          <w:lang w:val="en-US" w:bidi="ar-SA"/>
        </w:rPr>
        <w:t>【解答】</w:t>
      </w:r>
      <w:r>
        <w:rPr>
          <w:rFonts w:hint="eastAsia" w:ascii="微软雅黑" w:hAnsi="微软雅黑" w:eastAsia="微软雅黑"/>
          <w:color w:val="333333"/>
          <w:spacing w:val="15"/>
          <w:sz w:val="20"/>
          <w:szCs w:val="20"/>
          <w:lang w:val="en-US" w:bidi="ar-SA"/>
        </w:rPr>
        <w:t>解：A、原子是化学变化中最小的微粒，该选项说法正确；</w:t>
      </w:r>
      <w:r>
        <w:rPr>
          <w:rFonts w:hint="eastAsia" w:ascii="微软雅黑" w:hAnsi="微软雅黑" w:eastAsia="微软雅黑"/>
          <w:color w:val="333333"/>
          <w:sz w:val="20"/>
          <w:szCs w:val="20"/>
          <w:lang w:val="en-US" w:bidi="ar-SA"/>
        </w:rPr>
        <w:br w:type="textWrapping"/>
      </w:r>
      <w:r>
        <w:rPr>
          <w:rFonts w:hint="eastAsia" w:ascii="微软雅黑" w:hAnsi="微软雅黑" w:eastAsia="微软雅黑"/>
          <w:color w:val="333333"/>
          <w:spacing w:val="15"/>
          <w:sz w:val="20"/>
          <w:szCs w:val="20"/>
          <w:lang w:val="en-US" w:bidi="ar-SA"/>
        </w:rPr>
        <w:t>B、分子的质量可能比原子的质量小，例如水分子质量小于汞原子质量，该选项说法正确；</w:t>
      </w:r>
      <w:r>
        <w:rPr>
          <w:rFonts w:hint="eastAsia" w:ascii="微软雅黑" w:hAnsi="微软雅黑" w:eastAsia="微软雅黑"/>
          <w:color w:val="333333"/>
          <w:sz w:val="20"/>
          <w:szCs w:val="20"/>
          <w:lang w:val="en-US" w:bidi="ar-SA"/>
        </w:rPr>
        <w:br w:type="textWrapping"/>
      </w:r>
      <w:r>
        <w:rPr>
          <w:rFonts w:hint="eastAsia" w:ascii="微软雅黑" w:hAnsi="微软雅黑" w:eastAsia="微软雅黑"/>
          <w:color w:val="333333"/>
          <w:spacing w:val="15"/>
          <w:sz w:val="20"/>
          <w:szCs w:val="20"/>
          <w:lang w:val="en-US" w:bidi="ar-SA"/>
        </w:rPr>
        <w:t>C、分子是保持物质化学性质的一种微粒，该选项说法正确；</w:t>
      </w:r>
      <w:r>
        <w:rPr>
          <w:rFonts w:hint="eastAsia" w:ascii="微软雅黑" w:hAnsi="微软雅黑" w:eastAsia="微软雅黑"/>
          <w:color w:val="333333"/>
          <w:sz w:val="20"/>
          <w:szCs w:val="20"/>
          <w:lang w:val="en-US" w:bidi="ar-SA"/>
        </w:rPr>
        <w:br w:type="textWrapping"/>
      </w:r>
      <w:r>
        <w:rPr>
          <w:rFonts w:hint="eastAsia" w:ascii="微软雅黑" w:hAnsi="微软雅黑" w:eastAsia="微软雅黑"/>
          <w:color w:val="333333"/>
          <w:spacing w:val="15"/>
          <w:sz w:val="20"/>
          <w:szCs w:val="20"/>
          <w:lang w:val="en-US" w:bidi="ar-SA"/>
        </w:rPr>
        <w:t>D、原子的种类相同，构成的分子不一定相同，例如氢原子和氧原子可以改成水分子，也可以改成过氧化氢分子，该选项说法不正确。</w:t>
      </w:r>
      <w:r>
        <w:rPr>
          <w:rFonts w:hint="eastAsia" w:ascii="微软雅黑" w:hAnsi="微软雅黑" w:eastAsia="微软雅黑"/>
          <w:color w:val="333333"/>
          <w:sz w:val="20"/>
          <w:szCs w:val="20"/>
          <w:lang w:val="en-US" w:bidi="ar-SA"/>
        </w:rPr>
        <w:br w:type="textWrapping"/>
      </w:r>
      <w:r>
        <w:rPr>
          <w:rFonts w:hint="eastAsia" w:ascii="微软雅黑" w:hAnsi="微软雅黑" w:eastAsia="微软雅黑"/>
          <w:color w:val="333333"/>
          <w:spacing w:val="15"/>
          <w:sz w:val="20"/>
          <w:szCs w:val="20"/>
          <w:lang w:val="en-US" w:bidi="ar-SA"/>
        </w:rPr>
        <w:t>故选：D。</w:t>
      </w:r>
    </w:p>
    <w:p>
      <w:pPr>
        <w:widowControl/>
        <w:shd w:val="clear" w:color="auto" w:fill="FFFFFF"/>
        <w:autoSpaceDE/>
        <w:autoSpaceDN/>
        <w:rPr>
          <w:rFonts w:hint="eastAsia" w:ascii="微软雅黑" w:hAnsi="微软雅黑" w:eastAsia="微软雅黑"/>
          <w:color w:val="333333"/>
          <w:spacing w:val="15"/>
          <w:sz w:val="20"/>
          <w:szCs w:val="20"/>
          <w:lang w:val="en-US" w:bidi="ar-SA"/>
        </w:rPr>
      </w:pPr>
      <w:r>
        <w:rPr>
          <w:rFonts w:hint="eastAsia" w:ascii="微软雅黑" w:hAnsi="微软雅黑" w:eastAsia="微软雅黑"/>
          <w:b/>
          <w:bCs/>
          <w:color w:val="333333"/>
          <w:spacing w:val="15"/>
          <w:sz w:val="20"/>
          <w:lang w:val="en-US" w:bidi="ar-SA"/>
        </w:rPr>
        <w:t>【点评】</w:t>
      </w:r>
      <w:r>
        <w:rPr>
          <w:rFonts w:hint="eastAsia" w:ascii="微软雅黑" w:hAnsi="微软雅黑" w:eastAsia="微软雅黑"/>
          <w:color w:val="333333"/>
          <w:spacing w:val="15"/>
          <w:sz w:val="20"/>
          <w:szCs w:val="20"/>
          <w:lang w:val="en-US" w:bidi="ar-SA"/>
        </w:rPr>
        <w:t>如果不知道原子、分子种类，不能比较大小。</w:t>
      </w:r>
    </w:p>
    <w:p>
      <w:pPr>
        <w:pStyle w:val="12"/>
        <w:tabs>
          <w:tab w:val="left" w:pos="943"/>
        </w:tabs>
        <w:ind w:left="840" w:firstLine="0"/>
        <w:rPr>
          <w:sz w:val="21"/>
        </w:rPr>
      </w:pPr>
    </w:p>
    <w:p>
      <w:pPr>
        <w:pStyle w:val="4"/>
        <w:spacing w:before="7"/>
        <w:rPr>
          <w:sz w:val="15"/>
        </w:rPr>
      </w:pPr>
    </w:p>
    <w:p>
      <w:pPr>
        <w:pStyle w:val="12"/>
        <w:numPr>
          <w:ilvl w:val="0"/>
          <w:numId w:val="2"/>
        </w:numPr>
        <w:tabs>
          <w:tab w:val="left" w:pos="633"/>
          <w:tab w:val="left" w:pos="3678"/>
        </w:tabs>
        <w:ind w:hanging="421"/>
        <w:rPr>
          <w:sz w:val="21"/>
        </w:rPr>
      </w:pPr>
      <w:r>
        <w:rPr>
          <w:sz w:val="21"/>
        </w:rPr>
        <w:t>一定含有多种元素的物质是（</w:t>
      </w:r>
      <w:r>
        <w:rPr>
          <w:sz w:val="21"/>
        </w:rPr>
        <w:tab/>
      </w:r>
      <w:r>
        <w:rPr>
          <w:sz w:val="21"/>
        </w:rPr>
        <w:t>）</w:t>
      </w:r>
    </w:p>
    <w:p>
      <w:pPr>
        <w:pStyle w:val="4"/>
        <w:spacing w:before="7"/>
        <w:rPr>
          <w:sz w:val="15"/>
        </w:rPr>
      </w:pPr>
    </w:p>
    <w:p>
      <w:pPr>
        <w:pStyle w:val="12"/>
        <w:numPr>
          <w:ilvl w:val="1"/>
          <w:numId w:val="2"/>
        </w:numPr>
        <w:tabs>
          <w:tab w:val="left" w:pos="943"/>
          <w:tab w:val="left" w:pos="2732"/>
          <w:tab w:val="left" w:pos="4832"/>
          <w:tab w:val="left" w:pos="6932"/>
        </w:tabs>
        <w:ind w:hanging="311"/>
        <w:rPr>
          <w:rFonts w:hint="eastAsia"/>
          <w:sz w:val="21"/>
        </w:rPr>
      </w:pPr>
      <w:r>
        <w:rPr>
          <w:sz w:val="21"/>
        </w:rPr>
        <w:t>混合物</w:t>
      </w:r>
      <w:r>
        <w:rPr>
          <w:sz w:val="21"/>
        </w:rPr>
        <w:tab/>
      </w:r>
      <w:r>
        <w:rPr>
          <w:rFonts w:ascii="Times New Roman" w:eastAsia="Times New Roman"/>
          <w:sz w:val="21"/>
        </w:rPr>
        <w:t>B.</w:t>
      </w:r>
      <w:r>
        <w:rPr>
          <w:rFonts w:ascii="Times New Roman" w:eastAsia="Times New Roman"/>
          <w:spacing w:val="51"/>
          <w:sz w:val="21"/>
        </w:rPr>
        <w:t xml:space="preserve"> </w:t>
      </w:r>
      <w:r>
        <w:rPr>
          <w:sz w:val="21"/>
        </w:rPr>
        <w:t>单质</w:t>
      </w:r>
      <w:r>
        <w:rPr>
          <w:sz w:val="21"/>
        </w:rPr>
        <w:tab/>
      </w:r>
      <w:r>
        <w:rPr>
          <w:rFonts w:ascii="Times New Roman" w:eastAsia="Times New Roman"/>
          <w:sz w:val="21"/>
        </w:rPr>
        <w:t>C.</w:t>
      </w:r>
      <w:r>
        <w:rPr>
          <w:rFonts w:ascii="Times New Roman" w:eastAsia="Times New Roman"/>
          <w:spacing w:val="52"/>
          <w:sz w:val="21"/>
        </w:rPr>
        <w:t xml:space="preserve"> </w:t>
      </w:r>
      <w:r>
        <w:rPr>
          <w:sz w:val="21"/>
        </w:rPr>
        <w:t>纯净物</w:t>
      </w:r>
      <w:r>
        <w:rPr>
          <w:sz w:val="21"/>
        </w:rPr>
        <w:tab/>
      </w:r>
      <w:r>
        <w:rPr>
          <w:rFonts w:ascii="Times New Roman" w:eastAsia="Times New Roman"/>
          <w:sz w:val="21"/>
        </w:rPr>
        <w:t>D.</w:t>
      </w:r>
      <w:r>
        <w:rPr>
          <w:rFonts w:ascii="Times New Roman" w:eastAsia="Times New Roman"/>
          <w:spacing w:val="1"/>
          <w:sz w:val="21"/>
        </w:rPr>
        <w:t xml:space="preserve"> </w:t>
      </w:r>
      <w:r>
        <w:rPr>
          <w:sz w:val="21"/>
        </w:rPr>
        <w:t>化合物</w:t>
      </w:r>
    </w:p>
    <w:p>
      <w:pPr>
        <w:pStyle w:val="12"/>
        <w:tabs>
          <w:tab w:val="left" w:pos="943"/>
          <w:tab w:val="left" w:pos="2732"/>
          <w:tab w:val="left" w:pos="4832"/>
          <w:tab w:val="left" w:pos="6932"/>
        </w:tabs>
        <w:ind w:left="840" w:firstLine="0"/>
        <w:rPr>
          <w:sz w:val="21"/>
        </w:rPr>
      </w:pPr>
    </w:p>
    <w:p>
      <w:pPr>
        <w:widowControl/>
        <w:shd w:val="clear" w:color="auto" w:fill="FFFFFF"/>
        <w:autoSpaceDE/>
        <w:autoSpaceDN/>
        <w:rPr>
          <w:rFonts w:ascii="微软雅黑" w:hAnsi="微软雅黑" w:eastAsia="微软雅黑"/>
          <w:color w:val="333333"/>
          <w:spacing w:val="15"/>
          <w:sz w:val="20"/>
          <w:szCs w:val="20"/>
          <w:lang w:val="en-US" w:bidi="ar-SA"/>
        </w:rPr>
      </w:pPr>
      <w:r>
        <w:rPr>
          <w:rFonts w:hint="eastAsia" w:ascii="微软雅黑" w:hAnsi="微软雅黑" w:eastAsia="微软雅黑"/>
          <w:b/>
          <w:bCs/>
          <w:color w:val="333333"/>
          <w:spacing w:val="15"/>
          <w:sz w:val="20"/>
          <w:lang w:val="en-US" w:bidi="ar-SA"/>
        </w:rPr>
        <w:t>【专题】</w:t>
      </w:r>
      <w:r>
        <w:rPr>
          <w:rFonts w:hint="eastAsia" w:ascii="微软雅黑" w:hAnsi="微软雅黑" w:eastAsia="微软雅黑"/>
          <w:color w:val="333333"/>
          <w:spacing w:val="15"/>
          <w:sz w:val="20"/>
          <w:szCs w:val="20"/>
          <w:lang w:val="en-US" w:bidi="ar-SA"/>
        </w:rPr>
        <w:t>物质的分类．</w:t>
      </w:r>
    </w:p>
    <w:p>
      <w:pPr>
        <w:widowControl/>
        <w:shd w:val="clear" w:color="auto" w:fill="FFFFFF"/>
        <w:autoSpaceDE/>
        <w:autoSpaceDN/>
        <w:rPr>
          <w:rFonts w:hint="eastAsia" w:ascii="微软雅黑" w:hAnsi="微软雅黑" w:eastAsia="微软雅黑"/>
          <w:color w:val="333333"/>
          <w:spacing w:val="15"/>
          <w:sz w:val="20"/>
          <w:szCs w:val="20"/>
          <w:lang w:val="en-US" w:bidi="ar-SA"/>
        </w:rPr>
      </w:pPr>
      <w:r>
        <w:rPr>
          <w:rFonts w:hint="eastAsia" w:ascii="微软雅黑" w:hAnsi="微软雅黑" w:eastAsia="微软雅黑"/>
          <w:b/>
          <w:bCs/>
          <w:color w:val="333333"/>
          <w:spacing w:val="15"/>
          <w:sz w:val="20"/>
          <w:lang w:val="en-US" w:bidi="ar-SA"/>
        </w:rPr>
        <w:t>【分析】</w:t>
      </w:r>
      <w:r>
        <w:rPr>
          <w:rFonts w:hint="eastAsia" w:ascii="微软雅黑" w:hAnsi="微软雅黑" w:eastAsia="微软雅黑"/>
          <w:color w:val="333333"/>
          <w:spacing w:val="15"/>
          <w:sz w:val="20"/>
          <w:szCs w:val="20"/>
          <w:lang w:val="en-US" w:bidi="ar-SA"/>
        </w:rPr>
        <w:t>根据混合物、单质、纯净物、化合物的特点回答本题。</w:t>
      </w:r>
    </w:p>
    <w:p>
      <w:pPr>
        <w:widowControl/>
        <w:shd w:val="clear" w:color="auto" w:fill="FFFFFF"/>
        <w:autoSpaceDE/>
        <w:autoSpaceDN/>
        <w:rPr>
          <w:rFonts w:hint="eastAsia" w:ascii="微软雅黑" w:hAnsi="微软雅黑" w:eastAsia="微软雅黑"/>
          <w:color w:val="333333"/>
          <w:spacing w:val="15"/>
          <w:sz w:val="20"/>
          <w:szCs w:val="20"/>
          <w:lang w:val="en-US" w:bidi="ar-SA"/>
        </w:rPr>
      </w:pPr>
      <w:r>
        <w:rPr>
          <w:rFonts w:hint="eastAsia" w:ascii="微软雅黑" w:hAnsi="微软雅黑" w:eastAsia="微软雅黑"/>
          <w:b/>
          <w:bCs/>
          <w:color w:val="333333"/>
          <w:spacing w:val="15"/>
          <w:sz w:val="20"/>
          <w:lang w:val="en-US" w:bidi="ar-SA"/>
        </w:rPr>
        <w:t>【解答】</w:t>
      </w:r>
      <w:r>
        <w:rPr>
          <w:rFonts w:hint="eastAsia" w:ascii="微软雅黑" w:hAnsi="微软雅黑" w:eastAsia="微软雅黑"/>
          <w:color w:val="333333"/>
          <w:spacing w:val="15"/>
          <w:sz w:val="20"/>
          <w:szCs w:val="20"/>
          <w:lang w:val="en-US" w:bidi="ar-SA"/>
        </w:rPr>
        <w:t>解：A、混合物是由不同物质组成，可以由一种元素组成，例如氧气和臭氧属于混合物，故A错；</w:t>
      </w:r>
      <w:r>
        <w:rPr>
          <w:rFonts w:hint="eastAsia" w:ascii="微软雅黑" w:hAnsi="微软雅黑" w:eastAsia="微软雅黑"/>
          <w:color w:val="333333"/>
          <w:sz w:val="20"/>
          <w:szCs w:val="20"/>
          <w:lang w:val="en-US" w:bidi="ar-SA"/>
        </w:rPr>
        <w:br w:type="textWrapping"/>
      </w:r>
      <w:r>
        <w:rPr>
          <w:rFonts w:hint="eastAsia" w:ascii="微软雅黑" w:hAnsi="微软雅黑" w:eastAsia="微软雅黑"/>
          <w:color w:val="333333"/>
          <w:spacing w:val="15"/>
          <w:sz w:val="20"/>
          <w:szCs w:val="20"/>
          <w:lang w:val="en-US" w:bidi="ar-SA"/>
        </w:rPr>
        <w:t>B、单质是由一种元素组成的纯净物，故B错；</w:t>
      </w:r>
      <w:r>
        <w:rPr>
          <w:rFonts w:hint="eastAsia" w:ascii="微软雅黑" w:hAnsi="微软雅黑" w:eastAsia="微软雅黑"/>
          <w:color w:val="333333"/>
          <w:sz w:val="20"/>
          <w:szCs w:val="20"/>
          <w:lang w:val="en-US" w:bidi="ar-SA"/>
        </w:rPr>
        <w:br w:type="textWrapping"/>
      </w:r>
      <w:r>
        <w:rPr>
          <w:rFonts w:hint="eastAsia" w:ascii="微软雅黑" w:hAnsi="微软雅黑" w:eastAsia="微软雅黑"/>
          <w:color w:val="333333"/>
          <w:spacing w:val="15"/>
          <w:sz w:val="20"/>
          <w:szCs w:val="20"/>
          <w:lang w:val="en-US" w:bidi="ar-SA"/>
        </w:rPr>
        <w:t>C、纯净物是由一种物质组成，可以由一种元素组成，可以由多种元素组成，故C错；</w:t>
      </w:r>
      <w:r>
        <w:rPr>
          <w:rFonts w:hint="eastAsia" w:ascii="微软雅黑" w:hAnsi="微软雅黑" w:eastAsia="微软雅黑"/>
          <w:color w:val="333333"/>
          <w:sz w:val="20"/>
          <w:szCs w:val="20"/>
          <w:lang w:val="en-US" w:bidi="ar-SA"/>
        </w:rPr>
        <w:br w:type="textWrapping"/>
      </w:r>
      <w:r>
        <w:rPr>
          <w:rFonts w:hint="eastAsia" w:ascii="微软雅黑" w:hAnsi="微软雅黑" w:eastAsia="微软雅黑"/>
          <w:color w:val="333333"/>
          <w:spacing w:val="15"/>
          <w:sz w:val="20"/>
          <w:szCs w:val="20"/>
          <w:lang w:val="en-US" w:bidi="ar-SA"/>
        </w:rPr>
        <w:t>D、化合物是由两种或两种以上元素组成，所以化合物一定含有多种元素，故D正确。</w:t>
      </w:r>
      <w:r>
        <w:rPr>
          <w:rFonts w:hint="eastAsia" w:ascii="微软雅黑" w:hAnsi="微软雅黑" w:eastAsia="微软雅黑"/>
          <w:color w:val="333333"/>
          <w:sz w:val="20"/>
          <w:szCs w:val="20"/>
          <w:lang w:val="en-US" w:bidi="ar-SA"/>
        </w:rPr>
        <w:br w:type="textWrapping"/>
      </w:r>
      <w:r>
        <w:rPr>
          <w:rFonts w:hint="eastAsia" w:ascii="微软雅黑" w:hAnsi="微软雅黑" w:eastAsia="微软雅黑"/>
          <w:color w:val="333333"/>
          <w:spacing w:val="15"/>
          <w:sz w:val="20"/>
          <w:szCs w:val="20"/>
          <w:lang w:val="en-US" w:bidi="ar-SA"/>
        </w:rPr>
        <w:t>故选：D。</w:t>
      </w:r>
    </w:p>
    <w:p>
      <w:pPr>
        <w:widowControl/>
        <w:shd w:val="clear" w:color="auto" w:fill="FFFFFF"/>
        <w:autoSpaceDE/>
        <w:autoSpaceDN/>
        <w:rPr>
          <w:rFonts w:hint="eastAsia" w:ascii="微软雅黑" w:hAnsi="微软雅黑" w:eastAsia="微软雅黑"/>
          <w:color w:val="333333"/>
          <w:spacing w:val="15"/>
          <w:sz w:val="20"/>
          <w:szCs w:val="20"/>
          <w:lang w:val="en-US" w:bidi="ar-SA"/>
        </w:rPr>
      </w:pPr>
      <w:r>
        <w:rPr>
          <w:rFonts w:hint="eastAsia" w:ascii="微软雅黑" w:hAnsi="微软雅黑" w:eastAsia="微软雅黑"/>
          <w:b/>
          <w:bCs/>
          <w:color w:val="333333"/>
          <w:spacing w:val="15"/>
          <w:sz w:val="20"/>
          <w:lang w:val="en-US" w:bidi="ar-SA"/>
        </w:rPr>
        <w:t>【点评】</w:t>
      </w:r>
      <w:r>
        <w:rPr>
          <w:rFonts w:hint="eastAsia" w:ascii="微软雅黑" w:hAnsi="微软雅黑" w:eastAsia="微软雅黑"/>
          <w:color w:val="333333"/>
          <w:spacing w:val="15"/>
          <w:sz w:val="20"/>
          <w:szCs w:val="20"/>
          <w:lang w:val="en-US" w:bidi="ar-SA"/>
        </w:rPr>
        <w:t>解答本题关键是熟悉物质的分类方法。</w:t>
      </w:r>
    </w:p>
    <w:p>
      <w:pPr>
        <w:pStyle w:val="4"/>
        <w:spacing w:before="6"/>
        <w:rPr>
          <w:sz w:val="15"/>
        </w:rPr>
      </w:pPr>
    </w:p>
    <w:p>
      <w:pPr>
        <w:pStyle w:val="12"/>
        <w:numPr>
          <w:ilvl w:val="0"/>
          <w:numId w:val="2"/>
        </w:numPr>
        <w:tabs>
          <w:tab w:val="left" w:pos="633"/>
          <w:tab w:val="left" w:pos="4729"/>
        </w:tabs>
        <w:spacing w:before="1"/>
        <w:ind w:hanging="421"/>
        <w:rPr>
          <w:sz w:val="21"/>
        </w:rPr>
      </w:pPr>
      <w:r>
        <w:rPr>
          <w:sz w:val="21"/>
        </w:rPr>
        <w:t>固体物质的溶解性与下列因素无关的是（</w:t>
      </w:r>
      <w:r>
        <w:rPr>
          <w:sz w:val="21"/>
        </w:rPr>
        <w:tab/>
      </w:r>
      <w:r>
        <w:rPr>
          <w:sz w:val="21"/>
        </w:rPr>
        <w:t>）</w:t>
      </w:r>
    </w:p>
    <w:p>
      <w:pPr>
        <w:pStyle w:val="4"/>
        <w:spacing w:before="6"/>
        <w:rPr>
          <w:sz w:val="15"/>
        </w:rPr>
      </w:pPr>
    </w:p>
    <w:p>
      <w:pPr>
        <w:pStyle w:val="12"/>
        <w:numPr>
          <w:ilvl w:val="1"/>
          <w:numId w:val="2"/>
        </w:numPr>
        <w:tabs>
          <w:tab w:val="left" w:pos="943"/>
          <w:tab w:val="left" w:pos="2732"/>
          <w:tab w:val="left" w:pos="4832"/>
          <w:tab w:val="left" w:pos="6932"/>
        </w:tabs>
        <w:ind w:hanging="311"/>
        <w:rPr>
          <w:sz w:val="21"/>
        </w:rPr>
      </w:pPr>
      <w:r>
        <w:rPr>
          <w:sz w:val="21"/>
        </w:rPr>
        <w:t>温度的高低</w:t>
      </w:r>
      <w:r>
        <w:rPr>
          <w:sz w:val="21"/>
        </w:rPr>
        <w:tab/>
      </w:r>
      <w:r>
        <w:rPr>
          <w:rFonts w:ascii="Times New Roman" w:eastAsia="Times New Roman"/>
          <w:sz w:val="21"/>
        </w:rPr>
        <w:t>B.</w:t>
      </w:r>
      <w:r>
        <w:rPr>
          <w:rFonts w:ascii="Times New Roman" w:eastAsia="Times New Roman"/>
          <w:spacing w:val="51"/>
          <w:sz w:val="21"/>
        </w:rPr>
        <w:t xml:space="preserve"> </w:t>
      </w:r>
      <w:r>
        <w:rPr>
          <w:sz w:val="21"/>
        </w:rPr>
        <w:t>溶质的性质</w:t>
      </w:r>
      <w:r>
        <w:rPr>
          <w:sz w:val="21"/>
        </w:rPr>
        <w:tab/>
      </w:r>
      <w:r>
        <w:rPr>
          <w:rFonts w:ascii="Times New Roman" w:eastAsia="Times New Roman"/>
          <w:sz w:val="21"/>
        </w:rPr>
        <w:t>C.</w:t>
      </w:r>
      <w:r>
        <w:rPr>
          <w:rFonts w:ascii="Times New Roman" w:eastAsia="Times New Roman"/>
          <w:spacing w:val="51"/>
          <w:sz w:val="21"/>
        </w:rPr>
        <w:t xml:space="preserve"> </w:t>
      </w:r>
      <w:r>
        <w:rPr>
          <w:sz w:val="21"/>
        </w:rPr>
        <w:t>压力的大小</w:t>
      </w:r>
      <w:r>
        <w:rPr>
          <w:sz w:val="21"/>
        </w:rPr>
        <w:tab/>
      </w:r>
      <w:r>
        <w:rPr>
          <w:rFonts w:ascii="Times New Roman" w:eastAsia="Times New Roman"/>
          <w:sz w:val="21"/>
        </w:rPr>
        <w:t>D.</w:t>
      </w:r>
      <w:r>
        <w:rPr>
          <w:rFonts w:ascii="Times New Roman" w:eastAsia="Times New Roman"/>
          <w:spacing w:val="1"/>
          <w:sz w:val="21"/>
        </w:rPr>
        <w:t xml:space="preserve"> </w:t>
      </w:r>
      <w:r>
        <w:rPr>
          <w:sz w:val="21"/>
        </w:rPr>
        <w:t>溶剂的性质</w:t>
      </w:r>
    </w:p>
    <w:p>
      <w:pPr>
        <w:widowControl/>
        <w:shd w:val="clear" w:color="auto" w:fill="FFFFFF"/>
        <w:autoSpaceDE/>
        <w:autoSpaceDN/>
        <w:rPr>
          <w:rFonts w:ascii="微软雅黑" w:hAnsi="微软雅黑" w:eastAsia="微软雅黑"/>
          <w:color w:val="333333"/>
          <w:spacing w:val="15"/>
          <w:sz w:val="20"/>
          <w:szCs w:val="20"/>
          <w:lang w:val="en-US" w:bidi="ar-SA"/>
        </w:rPr>
      </w:pPr>
      <w:r>
        <w:rPr>
          <w:rFonts w:hint="eastAsia" w:ascii="微软雅黑" w:hAnsi="微软雅黑" w:eastAsia="微软雅黑"/>
          <w:b/>
          <w:bCs/>
          <w:color w:val="333333"/>
          <w:spacing w:val="15"/>
          <w:sz w:val="20"/>
          <w:lang w:val="en-US" w:bidi="ar-SA"/>
        </w:rPr>
        <w:t>【专题】</w:t>
      </w:r>
      <w:r>
        <w:rPr>
          <w:rFonts w:hint="eastAsia" w:ascii="微软雅黑" w:hAnsi="微软雅黑" w:eastAsia="微软雅黑"/>
          <w:color w:val="333333"/>
          <w:spacing w:val="15"/>
          <w:sz w:val="20"/>
          <w:szCs w:val="20"/>
          <w:lang w:val="en-US" w:bidi="ar-SA"/>
        </w:rPr>
        <w:t>溶液、浊液与溶解度．</w:t>
      </w:r>
    </w:p>
    <w:p>
      <w:pPr>
        <w:widowControl/>
        <w:shd w:val="clear" w:color="auto" w:fill="FFFFFF"/>
        <w:autoSpaceDE/>
        <w:autoSpaceDN/>
        <w:rPr>
          <w:rFonts w:hint="eastAsia" w:ascii="微软雅黑" w:hAnsi="微软雅黑" w:eastAsia="微软雅黑"/>
          <w:color w:val="333333"/>
          <w:spacing w:val="15"/>
          <w:sz w:val="20"/>
          <w:szCs w:val="20"/>
          <w:lang w:val="en-US" w:bidi="ar-SA"/>
        </w:rPr>
      </w:pPr>
      <w:r>
        <w:rPr>
          <w:rFonts w:hint="eastAsia" w:ascii="微软雅黑" w:hAnsi="微软雅黑" w:eastAsia="微软雅黑"/>
          <w:b/>
          <w:bCs/>
          <w:color w:val="333333"/>
          <w:spacing w:val="15"/>
          <w:sz w:val="20"/>
          <w:lang w:val="en-US" w:bidi="ar-SA"/>
        </w:rPr>
        <w:t>【分析】</w:t>
      </w:r>
      <w:r>
        <w:rPr>
          <w:rFonts w:hint="eastAsia" w:ascii="微软雅黑" w:hAnsi="微软雅黑" w:eastAsia="微软雅黑"/>
          <w:color w:val="333333"/>
          <w:spacing w:val="15"/>
          <w:sz w:val="20"/>
          <w:szCs w:val="20"/>
          <w:lang w:val="en-US" w:bidi="ar-SA"/>
        </w:rPr>
        <w:t>影响固体物质溶解性的因素有外因和内因，内因是指溶质的性质和溶剂的性质，外因是温度；所以温度是影响溶解度大小的重要因素；气压对固体的溶解性几乎无影响。</w:t>
      </w:r>
    </w:p>
    <w:p>
      <w:pPr>
        <w:widowControl/>
        <w:shd w:val="clear" w:color="auto" w:fill="FFFFFF"/>
        <w:autoSpaceDE/>
        <w:autoSpaceDN/>
        <w:rPr>
          <w:rFonts w:hint="eastAsia" w:ascii="微软雅黑" w:hAnsi="微软雅黑" w:eastAsia="微软雅黑"/>
          <w:color w:val="333333"/>
          <w:spacing w:val="15"/>
          <w:sz w:val="20"/>
          <w:szCs w:val="20"/>
          <w:lang w:val="en-US" w:bidi="ar-SA"/>
        </w:rPr>
      </w:pPr>
      <w:r>
        <w:rPr>
          <w:rFonts w:hint="eastAsia" w:ascii="微软雅黑" w:hAnsi="微软雅黑" w:eastAsia="微软雅黑"/>
          <w:b/>
          <w:bCs/>
          <w:color w:val="333333"/>
          <w:spacing w:val="15"/>
          <w:sz w:val="20"/>
          <w:lang w:val="en-US" w:bidi="ar-SA"/>
        </w:rPr>
        <w:t>【解答】</w:t>
      </w:r>
      <w:r>
        <w:rPr>
          <w:rFonts w:hint="eastAsia" w:ascii="微软雅黑" w:hAnsi="微软雅黑" w:eastAsia="微软雅黑"/>
          <w:color w:val="333333"/>
          <w:spacing w:val="15"/>
          <w:sz w:val="20"/>
          <w:szCs w:val="20"/>
          <w:lang w:val="en-US" w:bidi="ar-SA"/>
        </w:rPr>
        <w:t>解：A、温度的高低，影响固体物质的溶解性，故选项错误。</w:t>
      </w:r>
      <w:r>
        <w:rPr>
          <w:rFonts w:hint="eastAsia" w:ascii="微软雅黑" w:hAnsi="微软雅黑" w:eastAsia="微软雅黑"/>
          <w:color w:val="333333"/>
          <w:sz w:val="20"/>
          <w:szCs w:val="20"/>
          <w:lang w:val="en-US" w:bidi="ar-SA"/>
        </w:rPr>
        <w:br w:type="textWrapping"/>
      </w:r>
      <w:r>
        <w:rPr>
          <w:rFonts w:hint="eastAsia" w:ascii="微软雅黑" w:hAnsi="微软雅黑" w:eastAsia="微软雅黑"/>
          <w:color w:val="333333"/>
          <w:spacing w:val="15"/>
          <w:sz w:val="20"/>
          <w:szCs w:val="20"/>
          <w:lang w:val="en-US" w:bidi="ar-SA"/>
        </w:rPr>
        <w:t>B、溶质的性质，影响固体物质的溶解性，是影响固体物质溶解性的内因，故选项错误。</w:t>
      </w:r>
      <w:r>
        <w:rPr>
          <w:rFonts w:hint="eastAsia" w:ascii="微软雅黑" w:hAnsi="微软雅黑" w:eastAsia="微软雅黑"/>
          <w:color w:val="333333"/>
          <w:sz w:val="20"/>
          <w:szCs w:val="20"/>
          <w:lang w:val="en-US" w:bidi="ar-SA"/>
        </w:rPr>
        <w:br w:type="textWrapping"/>
      </w:r>
      <w:r>
        <w:rPr>
          <w:rFonts w:hint="eastAsia" w:ascii="微软雅黑" w:hAnsi="微软雅黑" w:eastAsia="微软雅黑"/>
          <w:color w:val="333333"/>
          <w:spacing w:val="15"/>
          <w:sz w:val="20"/>
          <w:szCs w:val="20"/>
          <w:lang w:val="en-US" w:bidi="ar-SA"/>
        </w:rPr>
        <w:t>C、气压对固体的溶解性几乎无影响，压力的大小，不影响固体物质的溶解性，故选项正确。</w:t>
      </w:r>
      <w:r>
        <w:rPr>
          <w:rFonts w:hint="eastAsia" w:ascii="微软雅黑" w:hAnsi="微软雅黑" w:eastAsia="微软雅黑"/>
          <w:color w:val="333333"/>
          <w:sz w:val="20"/>
          <w:szCs w:val="20"/>
          <w:lang w:val="en-US" w:bidi="ar-SA"/>
        </w:rPr>
        <w:br w:type="textWrapping"/>
      </w:r>
      <w:r>
        <w:rPr>
          <w:rFonts w:hint="eastAsia" w:ascii="微软雅黑" w:hAnsi="微软雅黑" w:eastAsia="微软雅黑"/>
          <w:color w:val="333333"/>
          <w:spacing w:val="15"/>
          <w:sz w:val="20"/>
          <w:szCs w:val="20"/>
          <w:lang w:val="en-US" w:bidi="ar-SA"/>
        </w:rPr>
        <w:t>D、溶剂的性质，影响固体物质的溶解性，是影响固体物质溶解性的内因，故选项错误。</w:t>
      </w:r>
      <w:r>
        <w:rPr>
          <w:rFonts w:hint="eastAsia" w:ascii="微软雅黑" w:hAnsi="微软雅黑" w:eastAsia="微软雅黑"/>
          <w:color w:val="333333"/>
          <w:sz w:val="20"/>
          <w:szCs w:val="20"/>
          <w:lang w:val="en-US" w:bidi="ar-SA"/>
        </w:rPr>
        <w:br w:type="textWrapping"/>
      </w:r>
      <w:r>
        <w:rPr>
          <w:rFonts w:hint="eastAsia" w:ascii="微软雅黑" w:hAnsi="微软雅黑" w:eastAsia="微软雅黑"/>
          <w:color w:val="333333"/>
          <w:spacing w:val="15"/>
          <w:sz w:val="20"/>
          <w:szCs w:val="20"/>
          <w:lang w:val="en-US" w:bidi="ar-SA"/>
        </w:rPr>
        <w:t>故选：C。</w:t>
      </w:r>
    </w:p>
    <w:p>
      <w:pPr>
        <w:widowControl/>
        <w:shd w:val="clear" w:color="auto" w:fill="FFFFFF"/>
        <w:autoSpaceDE/>
        <w:autoSpaceDN/>
        <w:rPr>
          <w:rFonts w:hint="eastAsia" w:ascii="微软雅黑" w:hAnsi="微软雅黑" w:eastAsia="微软雅黑"/>
          <w:color w:val="333333"/>
          <w:spacing w:val="15"/>
          <w:sz w:val="20"/>
          <w:szCs w:val="20"/>
          <w:lang w:val="en-US" w:bidi="ar-SA"/>
        </w:rPr>
      </w:pPr>
      <w:r>
        <w:rPr>
          <w:rFonts w:hint="eastAsia" w:ascii="微软雅黑" w:hAnsi="微软雅黑" w:eastAsia="微软雅黑"/>
          <w:b/>
          <w:bCs/>
          <w:color w:val="333333"/>
          <w:spacing w:val="15"/>
          <w:sz w:val="20"/>
          <w:lang w:val="en-US" w:bidi="ar-SA"/>
        </w:rPr>
        <w:t>【点评】</w:t>
      </w:r>
      <w:r>
        <w:rPr>
          <w:rFonts w:hint="eastAsia" w:ascii="微软雅黑" w:hAnsi="微软雅黑" w:eastAsia="微软雅黑"/>
          <w:color w:val="333333"/>
          <w:spacing w:val="15"/>
          <w:sz w:val="20"/>
          <w:szCs w:val="20"/>
          <w:lang w:val="en-US" w:bidi="ar-SA"/>
        </w:rPr>
        <w:t>本题难度不大，了解固体物质的溶解性受到溶剂和溶质性质影响、还受到温度的影响是正确解答本题的关键。</w:t>
      </w:r>
    </w:p>
    <w:p>
      <w:pPr>
        <w:pStyle w:val="12"/>
        <w:numPr>
          <w:ilvl w:val="0"/>
          <w:numId w:val="2"/>
        </w:numPr>
        <w:tabs>
          <w:tab w:val="left" w:pos="633"/>
          <w:tab w:val="left" w:pos="3889"/>
        </w:tabs>
        <w:spacing w:before="74"/>
        <w:ind w:hanging="421"/>
        <w:rPr>
          <w:sz w:val="21"/>
        </w:rPr>
      </w:pPr>
      <w:r>
        <w:rPr>
          <w:sz w:val="21"/>
        </w:rPr>
        <w:t>所含氧元素质量最多的物质是（</w:t>
      </w:r>
      <w:r>
        <w:rPr>
          <w:sz w:val="21"/>
        </w:rPr>
        <w:tab/>
      </w:r>
      <w:r>
        <w:rPr>
          <w:sz w:val="21"/>
        </w:rPr>
        <w:t>）</w:t>
      </w:r>
    </w:p>
    <w:p>
      <w:pPr>
        <w:pStyle w:val="4"/>
        <w:spacing w:before="7"/>
        <w:rPr>
          <w:sz w:val="15"/>
        </w:rPr>
      </w:pPr>
    </w:p>
    <w:p>
      <w:pPr>
        <w:pStyle w:val="4"/>
        <w:tabs>
          <w:tab w:val="left" w:pos="4832"/>
        </w:tabs>
        <w:ind w:left="632"/>
      </w:pPr>
      <w:r>
        <w:rPr>
          <w:rFonts w:ascii="Times New Roman" w:eastAsia="Times New Roman"/>
        </w:rPr>
        <w:t>A. 2mol</w:t>
      </w:r>
      <w:r>
        <w:rPr>
          <w:rFonts w:ascii="Times New Roman" w:eastAsia="Times New Roman"/>
          <w:spacing w:val="-1"/>
        </w:rPr>
        <w:t xml:space="preserve"> </w:t>
      </w:r>
      <w:r>
        <w:t>氧气</w:t>
      </w:r>
      <w:r>
        <w:tab/>
      </w:r>
      <w:r>
        <w:rPr>
          <w:rFonts w:ascii="Times New Roman" w:eastAsia="Times New Roman"/>
        </w:rPr>
        <w:t>B. 18mL</w:t>
      </w:r>
      <w:r>
        <w:rPr>
          <w:rFonts w:ascii="Times New Roman" w:eastAsia="Times New Roman"/>
          <w:spacing w:val="2"/>
        </w:rPr>
        <w:t xml:space="preserve"> </w:t>
      </w:r>
      <w:r>
        <w:t>水</w:t>
      </w:r>
    </w:p>
    <w:p>
      <w:pPr>
        <w:pStyle w:val="4"/>
        <w:spacing w:before="12"/>
        <w:rPr>
          <w:sz w:val="12"/>
        </w:rPr>
      </w:pPr>
    </w:p>
    <w:p>
      <w:pPr>
        <w:rPr>
          <w:sz w:val="12"/>
        </w:rPr>
        <w:sectPr>
          <w:type w:val="continuous"/>
          <w:pgSz w:w="11910" w:h="16840"/>
          <w:pgMar w:top="1140" w:right="900" w:bottom="780" w:left="920" w:header="615" w:footer="581" w:gutter="0"/>
          <w:cols w:space="720" w:num="1"/>
        </w:sectPr>
      </w:pPr>
    </w:p>
    <w:p>
      <w:pPr>
        <w:pStyle w:val="4"/>
        <w:tabs>
          <w:tab w:val="left" w:pos="4832"/>
        </w:tabs>
        <w:spacing w:before="138"/>
        <w:ind w:left="632"/>
        <w:rPr>
          <w:rFonts w:ascii="Times New Roman" w:eastAsia="Times New Roman"/>
        </w:rPr>
      </w:pPr>
      <w:r>
        <w:rPr>
          <w:rFonts w:ascii="Times New Roman" w:eastAsia="Times New Roman"/>
        </w:rPr>
        <w:t>C. 3g</w:t>
      </w:r>
      <w:r>
        <w:rPr>
          <w:rFonts w:ascii="Times New Roman" w:eastAsia="Times New Roman"/>
          <w:spacing w:val="-1"/>
        </w:rPr>
        <w:t xml:space="preserve"> </w:t>
      </w:r>
      <w:r>
        <w:t>臭氧</w:t>
      </w:r>
      <w:r>
        <w:tab/>
      </w:r>
      <w:r>
        <w:rPr>
          <w:rFonts w:ascii="Times New Roman" w:eastAsia="Times New Roman"/>
          <w:spacing w:val="-10"/>
        </w:rPr>
        <w:t>D.</w:t>
      </w:r>
    </w:p>
    <w:p>
      <w:pPr>
        <w:spacing w:before="107"/>
        <w:ind w:left="98"/>
        <w:rPr>
          <w:sz w:val="21"/>
        </w:rPr>
      </w:pPr>
      <w:r>
        <w:br w:type="column"/>
      </w:r>
      <w:r>
        <w:rPr>
          <w:rFonts w:ascii="Times New Roman" w:hAnsi="Times New Roman" w:eastAsia="Times New Roman"/>
          <w:sz w:val="24"/>
        </w:rPr>
        <w:t>6.02</w:t>
      </w:r>
      <w:r>
        <w:rPr>
          <w:rFonts w:ascii="Symbol" w:hAnsi="Symbol" w:eastAsia="Symbol"/>
          <w:sz w:val="24"/>
        </w:rPr>
        <w:sym w:font="Symbol" w:char="F0B4"/>
      </w:r>
      <w:r>
        <w:rPr>
          <w:rFonts w:ascii="Times New Roman" w:hAnsi="Times New Roman" w:eastAsia="Times New Roman"/>
          <w:sz w:val="24"/>
        </w:rPr>
        <w:t>10</w:t>
      </w:r>
      <w:r>
        <w:rPr>
          <w:rFonts w:ascii="Times New Roman" w:hAnsi="Times New Roman" w:eastAsia="Times New Roman"/>
          <w:position w:val="11"/>
          <w:sz w:val="14"/>
        </w:rPr>
        <w:t xml:space="preserve">23 </w:t>
      </w:r>
      <w:r>
        <w:rPr>
          <w:sz w:val="21"/>
        </w:rPr>
        <w:t>个二氧化碳分子</w:t>
      </w:r>
    </w:p>
    <w:p>
      <w:pPr>
        <w:rPr>
          <w:rFonts w:hint="eastAsia"/>
          <w:sz w:val="21"/>
        </w:rPr>
      </w:pPr>
    </w:p>
    <w:p>
      <w:pPr>
        <w:rPr>
          <w:sz w:val="21"/>
        </w:rPr>
        <w:sectPr>
          <w:type w:val="continuous"/>
          <w:pgSz w:w="11910" w:h="16840"/>
          <w:pgMar w:top="1140" w:right="900" w:bottom="780" w:left="920" w:header="720" w:footer="720" w:gutter="0"/>
          <w:cols w:equalWidth="0" w:num="2">
            <w:col w:w="5037" w:space="40"/>
            <w:col w:w="5013"/>
          </w:cols>
        </w:sectPr>
      </w:pPr>
    </w:p>
    <w:p>
      <w:pPr>
        <w:widowControl/>
        <w:shd w:val="clear" w:color="auto" w:fill="FFFFFF"/>
        <w:autoSpaceDE/>
        <w:autoSpaceDN/>
        <w:rPr>
          <w:rFonts w:ascii="微软雅黑" w:hAnsi="微软雅黑" w:eastAsia="微软雅黑"/>
          <w:color w:val="333333"/>
          <w:spacing w:val="15"/>
          <w:sz w:val="20"/>
          <w:szCs w:val="20"/>
          <w:lang w:val="en-US" w:bidi="ar-SA"/>
        </w:rPr>
      </w:pPr>
      <w:r>
        <w:rPr>
          <w:rFonts w:hint="eastAsia" w:ascii="微软雅黑" w:hAnsi="微软雅黑" w:eastAsia="微软雅黑"/>
          <w:color w:val="333333"/>
          <w:spacing w:val="15"/>
          <w:sz w:val="20"/>
          <w:szCs w:val="20"/>
          <w:lang w:val="en-US" w:bidi="ar-SA"/>
        </w:rPr>
        <w:t>化学式的计算．</w:t>
      </w:r>
    </w:p>
    <w:p>
      <w:pPr>
        <w:widowControl/>
        <w:shd w:val="clear" w:color="auto" w:fill="FFFFFF"/>
        <w:autoSpaceDE/>
        <w:autoSpaceDN/>
        <w:rPr>
          <w:rFonts w:hint="eastAsia" w:ascii="微软雅黑" w:hAnsi="微软雅黑" w:eastAsia="微软雅黑"/>
          <w:color w:val="333333"/>
          <w:spacing w:val="15"/>
          <w:sz w:val="20"/>
          <w:szCs w:val="20"/>
          <w:lang w:val="en-US" w:bidi="ar-SA"/>
        </w:rPr>
      </w:pPr>
      <w:r>
        <w:rPr>
          <w:rFonts w:hint="eastAsia" w:ascii="微软雅黑" w:hAnsi="微软雅黑" w:eastAsia="微软雅黑"/>
          <w:b/>
          <w:bCs/>
          <w:color w:val="333333"/>
          <w:spacing w:val="15"/>
          <w:sz w:val="20"/>
          <w:lang w:val="en-US" w:bidi="ar-SA"/>
        </w:rPr>
        <w:t>【分析】</w:t>
      </w:r>
      <w:r>
        <w:rPr>
          <w:rFonts w:hint="eastAsia" w:ascii="微软雅黑" w:hAnsi="微软雅黑" w:eastAsia="微软雅黑"/>
          <w:color w:val="333333"/>
          <w:spacing w:val="15"/>
          <w:sz w:val="20"/>
          <w:szCs w:val="20"/>
          <w:lang w:val="en-US" w:bidi="ar-SA"/>
        </w:rPr>
        <w:t>根据质量的计算方法考虑，质量=体积×密度。</w:t>
      </w:r>
    </w:p>
    <w:p>
      <w:pPr>
        <w:widowControl/>
        <w:shd w:val="clear" w:color="auto" w:fill="FFFFFF"/>
        <w:autoSpaceDE/>
        <w:autoSpaceDN/>
        <w:rPr>
          <w:rFonts w:hint="eastAsia" w:ascii="微软雅黑" w:hAnsi="微软雅黑" w:eastAsia="微软雅黑"/>
          <w:color w:val="333333"/>
          <w:spacing w:val="15"/>
          <w:sz w:val="20"/>
          <w:szCs w:val="20"/>
          <w:lang w:val="en-US" w:bidi="ar-SA"/>
        </w:rPr>
      </w:pPr>
      <w:r>
        <w:rPr>
          <w:rFonts w:hint="eastAsia" w:ascii="微软雅黑" w:hAnsi="微软雅黑" w:eastAsia="微软雅黑"/>
          <w:b/>
          <w:bCs/>
          <w:color w:val="333333"/>
          <w:spacing w:val="15"/>
          <w:sz w:val="20"/>
          <w:lang w:val="en-US" w:bidi="ar-SA"/>
        </w:rPr>
        <w:t>【解答】</w:t>
      </w:r>
      <w:r>
        <w:rPr>
          <w:rFonts w:hint="eastAsia" w:ascii="微软雅黑" w:hAnsi="微软雅黑" w:eastAsia="微软雅黑"/>
          <w:color w:val="333333"/>
          <w:spacing w:val="15"/>
          <w:sz w:val="20"/>
          <w:szCs w:val="20"/>
          <w:lang w:val="en-US" w:bidi="ar-SA"/>
        </w:rPr>
        <w:t>解：</w:t>
      </w:r>
      <w:r>
        <w:rPr>
          <w:rFonts w:hint="eastAsia" w:ascii="微软雅黑" w:hAnsi="微软雅黑" w:eastAsia="微软雅黑"/>
          <w:color w:val="333333"/>
          <w:sz w:val="20"/>
          <w:szCs w:val="20"/>
          <w:lang w:val="en-US" w:bidi="ar-SA"/>
        </w:rPr>
        <w:br w:type="textWrapping"/>
      </w:r>
      <w:r>
        <w:rPr>
          <w:rFonts w:hint="eastAsia" w:ascii="微软雅黑" w:hAnsi="微软雅黑" w:eastAsia="微软雅黑"/>
          <w:color w:val="333333"/>
          <w:spacing w:val="15"/>
          <w:sz w:val="20"/>
          <w:szCs w:val="20"/>
          <w:lang w:val="en-US" w:bidi="ar-SA"/>
        </w:rPr>
        <w:t>A、2mol氧气的质量=2×32g/mol=64g，所以氧元素质量是64g；</w:t>
      </w:r>
      <w:r>
        <w:rPr>
          <w:rFonts w:hint="eastAsia" w:ascii="微软雅黑" w:hAnsi="微软雅黑" w:eastAsia="微软雅黑"/>
          <w:color w:val="333333"/>
          <w:sz w:val="20"/>
          <w:szCs w:val="20"/>
          <w:lang w:val="en-US" w:bidi="ar-SA"/>
        </w:rPr>
        <w:br w:type="textWrapping"/>
      </w:r>
      <w:r>
        <w:rPr>
          <w:rFonts w:hint="eastAsia" w:ascii="微软雅黑" w:hAnsi="微软雅黑" w:eastAsia="微软雅黑"/>
          <w:color w:val="333333"/>
          <w:spacing w:val="15"/>
          <w:sz w:val="20"/>
          <w:szCs w:val="20"/>
          <w:lang w:val="en-US" w:bidi="ar-SA"/>
        </w:rPr>
        <w:t>B、18mL水的质量=18mL×1g/ml=18g，氧元素质量=18g×16/18</w:t>
      </w:r>
      <w:r>
        <w:rPr>
          <w:rFonts w:ascii="Times New Roman" w:hAnsi="Times New Roman" w:eastAsia="微软雅黑" w:cs="Times New Roman"/>
          <w:color w:val="333333"/>
          <w:spacing w:val="15"/>
          <w:sz w:val="23"/>
          <w:lang w:val="en-US" w:bidi="ar-SA"/>
        </w:rPr>
        <w:t>×100%</w:t>
      </w:r>
      <w:r>
        <w:rPr>
          <w:rFonts w:hint="eastAsia" w:ascii="微软雅黑" w:hAnsi="微软雅黑" w:eastAsia="微软雅黑"/>
          <w:color w:val="333333"/>
          <w:spacing w:val="15"/>
          <w:sz w:val="20"/>
          <w:szCs w:val="20"/>
          <w:lang w:val="en-US" w:bidi="ar-SA"/>
        </w:rPr>
        <w:t>=16g；</w:t>
      </w:r>
      <w:r>
        <w:rPr>
          <w:rFonts w:hint="eastAsia" w:ascii="微软雅黑" w:hAnsi="微软雅黑" w:eastAsia="微软雅黑"/>
          <w:color w:val="333333"/>
          <w:sz w:val="20"/>
          <w:szCs w:val="20"/>
          <w:lang w:val="en-US" w:bidi="ar-SA"/>
        </w:rPr>
        <w:br w:type="textWrapping"/>
      </w:r>
      <w:r>
        <w:rPr>
          <w:rFonts w:hint="eastAsia" w:ascii="微软雅黑" w:hAnsi="微软雅黑" w:eastAsia="微软雅黑"/>
          <w:color w:val="333333"/>
          <w:spacing w:val="15"/>
          <w:sz w:val="20"/>
          <w:szCs w:val="20"/>
          <w:lang w:val="en-US" w:bidi="ar-SA"/>
        </w:rPr>
        <w:t>C、3g臭氧中氧元素质量是3g；</w:t>
      </w:r>
      <w:r>
        <w:rPr>
          <w:rFonts w:hint="eastAsia" w:ascii="微软雅黑" w:hAnsi="微软雅黑" w:eastAsia="微软雅黑"/>
          <w:color w:val="333333"/>
          <w:sz w:val="20"/>
          <w:szCs w:val="20"/>
          <w:lang w:val="en-US" w:bidi="ar-SA"/>
        </w:rPr>
        <w:br w:type="textWrapping"/>
      </w:r>
      <w:r>
        <w:rPr>
          <w:rFonts w:hint="eastAsia" w:ascii="微软雅黑" w:hAnsi="微软雅黑" w:eastAsia="微软雅黑"/>
          <w:color w:val="333333"/>
          <w:spacing w:val="15"/>
          <w:sz w:val="20"/>
          <w:szCs w:val="20"/>
          <w:lang w:val="en-US" w:bidi="ar-SA"/>
        </w:rPr>
        <w:t>D、6.02×10</w:t>
      </w:r>
      <w:r>
        <w:rPr>
          <w:rFonts w:ascii="Arial" w:hAnsi="Arial" w:eastAsia="微软雅黑" w:cs="Arial"/>
          <w:color w:val="333333"/>
          <w:spacing w:val="15"/>
          <w:sz w:val="17"/>
          <w:szCs w:val="17"/>
          <w:vertAlign w:val="superscript"/>
          <w:lang w:val="en-US" w:bidi="ar-SA"/>
        </w:rPr>
        <w:t>23</w:t>
      </w:r>
      <w:r>
        <w:rPr>
          <w:rFonts w:hint="eastAsia" w:ascii="微软雅黑" w:hAnsi="微软雅黑" w:eastAsia="微软雅黑"/>
          <w:color w:val="333333"/>
          <w:spacing w:val="15"/>
          <w:sz w:val="20"/>
          <w:szCs w:val="20"/>
          <w:lang w:val="en-US" w:bidi="ar-SA"/>
        </w:rPr>
        <w:t>个二氧化碳分子，是1mol二氧化碳，质量为：1mol×44g/mol=44g，</w:t>
      </w:r>
    </w:p>
    <w:p>
      <w:pPr>
        <w:widowControl/>
        <w:shd w:val="clear" w:color="auto" w:fill="FFFFFF"/>
        <w:autoSpaceDE/>
        <w:autoSpaceDN/>
        <w:rPr>
          <w:rFonts w:hint="eastAsia" w:ascii="微软雅黑" w:hAnsi="微软雅黑" w:eastAsia="微软雅黑"/>
          <w:color w:val="333333"/>
          <w:spacing w:val="15"/>
          <w:sz w:val="20"/>
          <w:szCs w:val="20"/>
          <w:lang w:val="en-US" w:bidi="ar-SA"/>
        </w:rPr>
      </w:pPr>
      <w:r>
        <w:rPr>
          <w:rFonts w:hint="eastAsia" w:ascii="微软雅黑" w:hAnsi="微软雅黑" w:eastAsia="微软雅黑"/>
          <w:color w:val="333333"/>
          <w:spacing w:val="15"/>
          <w:sz w:val="20"/>
          <w:szCs w:val="20"/>
          <w:lang w:val="en-US" w:bidi="ar-SA"/>
        </w:rPr>
        <w:drawing>
          <wp:inline distT="0" distB="0" distL="0" distR="0">
            <wp:extent cx="2562225" cy="295275"/>
            <wp:effectExtent l="19050" t="0" r="9525" b="0"/>
            <wp:docPr id="6" name="图片 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7" descr=" 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6222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autoSpaceDE/>
        <w:autoSpaceDN/>
        <w:rPr>
          <w:rFonts w:ascii="微软雅黑" w:hAnsi="微软雅黑"/>
          <w:sz w:val="20"/>
          <w:szCs w:val="20"/>
          <w:lang w:val="en-US" w:bidi="ar-SA"/>
        </w:rPr>
      </w:pPr>
      <w:r>
        <w:rPr>
          <w:rFonts w:hint="eastAsia" w:ascii="微软雅黑" w:hAnsi="微软雅黑" w:eastAsia="微软雅黑"/>
          <w:color w:val="333333"/>
          <w:spacing w:val="15"/>
          <w:sz w:val="20"/>
          <w:szCs w:val="20"/>
          <w:lang w:val="en-US" w:bidi="ar-SA"/>
        </w:rPr>
        <w:t>故选：A。</w:t>
      </w:r>
    </w:p>
    <w:p>
      <w:pPr>
        <w:widowControl/>
        <w:shd w:val="clear" w:color="auto" w:fill="FFFFFF"/>
        <w:autoSpaceDE/>
        <w:autoSpaceDN/>
        <w:rPr>
          <w:rFonts w:hint="eastAsia" w:ascii="微软雅黑" w:hAnsi="微软雅黑" w:eastAsia="微软雅黑"/>
          <w:color w:val="333333"/>
          <w:spacing w:val="15"/>
          <w:sz w:val="20"/>
          <w:szCs w:val="20"/>
          <w:lang w:val="en-US" w:bidi="ar-SA"/>
        </w:rPr>
      </w:pPr>
      <w:r>
        <w:rPr>
          <w:rFonts w:hint="eastAsia" w:ascii="微软雅黑" w:hAnsi="微软雅黑" w:eastAsia="微软雅黑"/>
          <w:b/>
          <w:bCs/>
          <w:color w:val="333333"/>
          <w:spacing w:val="15"/>
          <w:sz w:val="20"/>
          <w:lang w:val="en-US" w:bidi="ar-SA"/>
        </w:rPr>
        <w:t>【点评】</w:t>
      </w:r>
      <w:r>
        <w:rPr>
          <w:rFonts w:hint="eastAsia" w:ascii="微软雅黑" w:hAnsi="微软雅黑" w:eastAsia="微软雅黑"/>
          <w:color w:val="333333"/>
          <w:spacing w:val="15"/>
          <w:sz w:val="20"/>
          <w:szCs w:val="20"/>
          <w:lang w:val="en-US" w:bidi="ar-SA"/>
        </w:rPr>
        <w:t>解答本题关键是熟悉物质的量和质量的关系。</w:t>
      </w:r>
    </w:p>
    <w:p>
      <w:pPr>
        <w:pStyle w:val="4"/>
        <w:spacing w:before="7"/>
        <w:rPr>
          <w:sz w:val="13"/>
        </w:rPr>
      </w:pPr>
    </w:p>
    <w:p>
      <w:pPr>
        <w:pStyle w:val="12"/>
        <w:numPr>
          <w:ilvl w:val="0"/>
          <w:numId w:val="2"/>
        </w:numPr>
        <w:tabs>
          <w:tab w:val="left" w:pos="633"/>
          <w:tab w:val="left" w:pos="4518"/>
        </w:tabs>
        <w:spacing w:before="76"/>
        <w:ind w:hanging="421"/>
        <w:rPr>
          <w:sz w:val="21"/>
        </w:rPr>
      </w:pPr>
      <w:r>
        <w:rPr>
          <w:sz w:val="21"/>
        </w:rPr>
        <w:t>关于元素化合价的说法一定正确的是（</w:t>
      </w:r>
      <w:r>
        <w:rPr>
          <w:sz w:val="21"/>
        </w:rPr>
        <w:tab/>
      </w:r>
      <w:r>
        <w:rPr>
          <w:sz w:val="21"/>
        </w:rPr>
        <w:t>）</w:t>
      </w:r>
    </w:p>
    <w:p>
      <w:pPr>
        <w:pStyle w:val="4"/>
        <w:spacing w:before="7"/>
        <w:rPr>
          <w:sz w:val="15"/>
        </w:rPr>
      </w:pPr>
    </w:p>
    <w:p>
      <w:pPr>
        <w:pStyle w:val="12"/>
        <w:numPr>
          <w:ilvl w:val="1"/>
          <w:numId w:val="2"/>
        </w:numPr>
        <w:tabs>
          <w:tab w:val="left" w:pos="943"/>
        </w:tabs>
        <w:ind w:hanging="311"/>
        <w:rPr>
          <w:sz w:val="21"/>
        </w:rPr>
      </w:pPr>
      <w:r>
        <w:rPr>
          <w:sz w:val="21"/>
        </w:rPr>
        <w:t>单质中元素的化合价最低</w:t>
      </w:r>
    </w:p>
    <w:p>
      <w:pPr>
        <w:pStyle w:val="4"/>
        <w:spacing w:before="6"/>
        <w:rPr>
          <w:sz w:val="15"/>
        </w:rPr>
      </w:pPr>
    </w:p>
    <w:p>
      <w:pPr>
        <w:pStyle w:val="12"/>
        <w:numPr>
          <w:ilvl w:val="1"/>
          <w:numId w:val="2"/>
        </w:numPr>
        <w:tabs>
          <w:tab w:val="left" w:pos="931"/>
        </w:tabs>
        <w:ind w:left="930" w:hanging="299"/>
        <w:rPr>
          <w:sz w:val="21"/>
        </w:rPr>
      </w:pPr>
      <w:r>
        <w:rPr>
          <w:sz w:val="21"/>
        </w:rPr>
        <w:t>非金属元素在化合物中显负价</w:t>
      </w:r>
    </w:p>
    <w:p>
      <w:pPr>
        <w:pStyle w:val="4"/>
        <w:spacing w:before="7"/>
        <w:rPr>
          <w:sz w:val="15"/>
        </w:rPr>
      </w:pPr>
    </w:p>
    <w:p>
      <w:pPr>
        <w:pStyle w:val="12"/>
        <w:numPr>
          <w:ilvl w:val="1"/>
          <w:numId w:val="2"/>
        </w:numPr>
        <w:tabs>
          <w:tab w:val="left" w:pos="931"/>
        </w:tabs>
        <w:ind w:left="930" w:hanging="299"/>
        <w:rPr>
          <w:sz w:val="21"/>
        </w:rPr>
      </w:pPr>
      <w:r>
        <w:rPr>
          <w:sz w:val="21"/>
        </w:rPr>
        <w:t>同种元素在同一化合物里化合价相同</w:t>
      </w:r>
    </w:p>
    <w:p>
      <w:pPr>
        <w:pStyle w:val="4"/>
        <w:spacing w:before="7"/>
        <w:rPr>
          <w:sz w:val="15"/>
        </w:rPr>
      </w:pPr>
    </w:p>
    <w:p>
      <w:pPr>
        <w:pStyle w:val="12"/>
        <w:numPr>
          <w:ilvl w:val="1"/>
          <w:numId w:val="2"/>
        </w:numPr>
        <w:tabs>
          <w:tab w:val="left" w:pos="943"/>
        </w:tabs>
        <w:ind w:hanging="311"/>
        <w:rPr>
          <w:rFonts w:hint="eastAsia"/>
          <w:sz w:val="21"/>
        </w:rPr>
      </w:pPr>
      <w:r>
        <w:rPr>
          <w:sz w:val="21"/>
        </w:rPr>
        <w:t>化合物中各元素化合价的代数和等于零</w:t>
      </w:r>
    </w:p>
    <w:p>
      <w:pPr>
        <w:pStyle w:val="12"/>
        <w:rPr>
          <w:rFonts w:hint="eastAsia"/>
          <w:sz w:val="21"/>
        </w:rPr>
      </w:pPr>
    </w:p>
    <w:p>
      <w:pPr>
        <w:widowControl/>
        <w:shd w:val="clear" w:color="auto" w:fill="FFFFFF"/>
        <w:autoSpaceDE/>
        <w:autoSpaceDN/>
        <w:rPr>
          <w:rFonts w:ascii="微软雅黑" w:hAnsi="微软雅黑" w:eastAsia="微软雅黑"/>
          <w:color w:val="333333"/>
          <w:spacing w:val="15"/>
          <w:sz w:val="20"/>
          <w:szCs w:val="20"/>
          <w:lang w:val="en-US" w:bidi="ar-SA"/>
        </w:rPr>
      </w:pPr>
      <w:r>
        <w:rPr>
          <w:rFonts w:hint="eastAsia" w:ascii="微软雅黑" w:hAnsi="微软雅黑" w:eastAsia="微软雅黑"/>
          <w:b/>
          <w:bCs/>
          <w:color w:val="333333"/>
          <w:spacing w:val="15"/>
          <w:sz w:val="20"/>
          <w:lang w:val="en-US" w:bidi="ar-SA"/>
        </w:rPr>
        <w:t>【专题】</w:t>
      </w:r>
      <w:r>
        <w:rPr>
          <w:rFonts w:hint="eastAsia" w:ascii="微软雅黑" w:hAnsi="微软雅黑" w:eastAsia="微软雅黑"/>
          <w:color w:val="333333"/>
          <w:spacing w:val="15"/>
          <w:sz w:val="20"/>
          <w:szCs w:val="20"/>
          <w:lang w:val="en-US" w:bidi="ar-SA"/>
        </w:rPr>
        <w:t>物质的微观构成与物质的宏观组成．</w:t>
      </w:r>
    </w:p>
    <w:p>
      <w:pPr>
        <w:widowControl/>
        <w:shd w:val="clear" w:color="auto" w:fill="FFFFFF"/>
        <w:autoSpaceDE/>
        <w:autoSpaceDN/>
        <w:rPr>
          <w:rFonts w:hint="eastAsia" w:ascii="微软雅黑" w:hAnsi="微软雅黑" w:eastAsia="微软雅黑"/>
          <w:color w:val="333333"/>
          <w:spacing w:val="15"/>
          <w:sz w:val="20"/>
          <w:szCs w:val="20"/>
          <w:lang w:val="en-US" w:bidi="ar-SA"/>
        </w:rPr>
      </w:pPr>
      <w:r>
        <w:rPr>
          <w:rFonts w:hint="eastAsia" w:ascii="微软雅黑" w:hAnsi="微软雅黑" w:eastAsia="微软雅黑"/>
          <w:b/>
          <w:bCs/>
          <w:color w:val="333333"/>
          <w:spacing w:val="15"/>
          <w:sz w:val="20"/>
          <w:lang w:val="en-US" w:bidi="ar-SA"/>
        </w:rPr>
        <w:t>【分析】</w:t>
      </w:r>
      <w:r>
        <w:rPr>
          <w:rFonts w:hint="eastAsia" w:ascii="微软雅黑" w:hAnsi="微软雅黑" w:eastAsia="微软雅黑"/>
          <w:color w:val="333333"/>
          <w:spacing w:val="15"/>
          <w:sz w:val="20"/>
          <w:szCs w:val="20"/>
          <w:lang w:val="en-US" w:bidi="ar-SA"/>
        </w:rPr>
        <w:t>A．根据在化合物中非金属元素常显负价来分析；</w:t>
      </w:r>
      <w:r>
        <w:rPr>
          <w:rFonts w:hint="eastAsia" w:ascii="微软雅黑" w:hAnsi="微软雅黑" w:eastAsia="微软雅黑"/>
          <w:color w:val="333333"/>
          <w:sz w:val="20"/>
          <w:szCs w:val="20"/>
          <w:lang w:val="en-US" w:bidi="ar-SA"/>
        </w:rPr>
        <w:br w:type="textWrapping"/>
      </w:r>
      <w:r>
        <w:rPr>
          <w:rFonts w:hint="eastAsia" w:ascii="微软雅黑" w:hAnsi="微软雅黑" w:eastAsia="微软雅黑"/>
          <w:color w:val="333333"/>
          <w:spacing w:val="15"/>
          <w:sz w:val="20"/>
          <w:szCs w:val="20"/>
          <w:lang w:val="en-US" w:bidi="ar-SA"/>
        </w:rPr>
        <w:t>B．根据氧化物中，非金属元素显正价来分析；</w:t>
      </w:r>
      <w:r>
        <w:rPr>
          <w:rFonts w:hint="eastAsia" w:ascii="微软雅黑" w:hAnsi="微软雅黑" w:eastAsia="微软雅黑"/>
          <w:color w:val="333333"/>
          <w:sz w:val="20"/>
          <w:szCs w:val="20"/>
          <w:lang w:val="en-US" w:bidi="ar-SA"/>
        </w:rPr>
        <w:br w:type="textWrapping"/>
      </w:r>
      <w:r>
        <w:rPr>
          <w:rFonts w:hint="eastAsia" w:ascii="微软雅黑" w:hAnsi="微软雅黑" w:eastAsia="微软雅黑"/>
          <w:color w:val="333333"/>
          <w:spacing w:val="15"/>
          <w:sz w:val="20"/>
          <w:szCs w:val="20"/>
          <w:lang w:val="en-US" w:bidi="ar-SA"/>
        </w:rPr>
        <w:t>C．根据同种元素在同一化合物也会显示不同价态来分析；</w:t>
      </w:r>
      <w:r>
        <w:rPr>
          <w:rFonts w:hint="eastAsia" w:ascii="微软雅黑" w:hAnsi="微软雅黑" w:eastAsia="微软雅黑"/>
          <w:color w:val="333333"/>
          <w:sz w:val="20"/>
          <w:szCs w:val="20"/>
          <w:lang w:val="en-US" w:bidi="ar-SA"/>
        </w:rPr>
        <w:br w:type="textWrapping"/>
      </w:r>
      <w:r>
        <w:rPr>
          <w:rFonts w:hint="eastAsia" w:ascii="微软雅黑" w:hAnsi="微软雅黑" w:eastAsia="微软雅黑"/>
          <w:color w:val="333333"/>
          <w:spacing w:val="15"/>
          <w:sz w:val="20"/>
          <w:szCs w:val="20"/>
          <w:lang w:val="en-US" w:bidi="ar-SA"/>
        </w:rPr>
        <w:t>D．根据化合物中各元素正负化合价的代数和为零来分析。</w:t>
      </w:r>
    </w:p>
    <w:p>
      <w:pPr>
        <w:widowControl/>
        <w:shd w:val="clear" w:color="auto" w:fill="FFFFFF"/>
        <w:autoSpaceDE/>
        <w:autoSpaceDN/>
        <w:rPr>
          <w:rFonts w:hint="eastAsia" w:ascii="微软雅黑" w:hAnsi="微软雅黑" w:eastAsia="微软雅黑"/>
          <w:color w:val="333333"/>
          <w:spacing w:val="15"/>
          <w:sz w:val="20"/>
          <w:szCs w:val="20"/>
          <w:lang w:val="en-US" w:bidi="ar-SA"/>
        </w:rPr>
      </w:pPr>
      <w:r>
        <w:rPr>
          <w:rFonts w:hint="eastAsia" w:ascii="微软雅黑" w:hAnsi="微软雅黑" w:eastAsia="微软雅黑"/>
          <w:b/>
          <w:bCs/>
          <w:color w:val="333333"/>
          <w:spacing w:val="15"/>
          <w:sz w:val="20"/>
          <w:lang w:val="en-US" w:bidi="ar-SA"/>
        </w:rPr>
        <w:t>【解答】</w:t>
      </w:r>
      <w:r>
        <w:rPr>
          <w:rFonts w:hint="eastAsia" w:ascii="微软雅黑" w:hAnsi="微软雅黑" w:eastAsia="微软雅黑"/>
          <w:color w:val="333333"/>
          <w:spacing w:val="15"/>
          <w:sz w:val="20"/>
          <w:szCs w:val="20"/>
          <w:lang w:val="en-US" w:bidi="ar-SA"/>
        </w:rPr>
        <w:t>解：A．单质中元素的化合价为零，而在非金属氧化物中，非金属元素显负价，化合价更低，故错误；</w:t>
      </w:r>
      <w:r>
        <w:rPr>
          <w:rFonts w:hint="eastAsia" w:ascii="微软雅黑" w:hAnsi="微软雅黑" w:eastAsia="微软雅黑"/>
          <w:color w:val="333333"/>
          <w:sz w:val="20"/>
          <w:szCs w:val="20"/>
          <w:lang w:val="en-US" w:bidi="ar-SA"/>
        </w:rPr>
        <w:br w:type="textWrapping"/>
      </w:r>
      <w:r>
        <w:rPr>
          <w:rFonts w:hint="eastAsia" w:ascii="微软雅黑" w:hAnsi="微软雅黑" w:eastAsia="微软雅黑"/>
          <w:color w:val="333333"/>
          <w:spacing w:val="15"/>
          <w:sz w:val="20"/>
          <w:szCs w:val="20"/>
          <w:lang w:val="en-US" w:bidi="ar-SA"/>
        </w:rPr>
        <w:t>B．在化合物中，非金属元素不一定显负价，比如硫酸中氢元素和硫元素为正价，故错误；</w:t>
      </w:r>
      <w:r>
        <w:rPr>
          <w:rFonts w:hint="eastAsia" w:ascii="微软雅黑" w:hAnsi="微软雅黑" w:eastAsia="微软雅黑"/>
          <w:color w:val="333333"/>
          <w:sz w:val="20"/>
          <w:szCs w:val="20"/>
          <w:lang w:val="en-US" w:bidi="ar-SA"/>
        </w:rPr>
        <w:br w:type="textWrapping"/>
      </w:r>
      <w:r>
        <w:rPr>
          <w:rFonts w:hint="eastAsia" w:ascii="微软雅黑" w:hAnsi="微软雅黑" w:eastAsia="微软雅黑"/>
          <w:color w:val="333333"/>
          <w:spacing w:val="15"/>
          <w:sz w:val="20"/>
          <w:szCs w:val="20"/>
          <w:lang w:val="en-US" w:bidi="ar-SA"/>
        </w:rPr>
        <w:t>C．同种元素在同种物质中化合价不一定相同，比如硝酸铵中氮元素为-3和+5价，故错误；</w:t>
      </w:r>
      <w:r>
        <w:rPr>
          <w:rFonts w:hint="eastAsia" w:ascii="微软雅黑" w:hAnsi="微软雅黑" w:eastAsia="微软雅黑"/>
          <w:color w:val="333333"/>
          <w:sz w:val="20"/>
          <w:szCs w:val="20"/>
          <w:lang w:val="en-US" w:bidi="ar-SA"/>
        </w:rPr>
        <w:br w:type="textWrapping"/>
      </w:r>
      <w:r>
        <w:rPr>
          <w:rFonts w:hint="eastAsia" w:ascii="微软雅黑" w:hAnsi="微软雅黑" w:eastAsia="微软雅黑"/>
          <w:color w:val="333333"/>
          <w:spacing w:val="15"/>
          <w:sz w:val="20"/>
          <w:szCs w:val="20"/>
          <w:lang w:val="en-US" w:bidi="ar-SA"/>
        </w:rPr>
        <w:t>D．在化合物中，各元素正负化合价的代数和为零，故正确。</w:t>
      </w:r>
      <w:r>
        <w:rPr>
          <w:rFonts w:hint="eastAsia" w:ascii="微软雅黑" w:hAnsi="微软雅黑" w:eastAsia="微软雅黑"/>
          <w:color w:val="333333"/>
          <w:sz w:val="20"/>
          <w:szCs w:val="20"/>
          <w:lang w:val="en-US" w:bidi="ar-SA"/>
        </w:rPr>
        <w:br w:type="textWrapping"/>
      </w:r>
      <w:r>
        <w:rPr>
          <w:rFonts w:hint="eastAsia" w:ascii="微软雅黑" w:hAnsi="微软雅黑" w:eastAsia="微软雅黑"/>
          <w:color w:val="333333"/>
          <w:spacing w:val="15"/>
          <w:sz w:val="20"/>
          <w:szCs w:val="20"/>
          <w:lang w:val="en-US" w:bidi="ar-SA"/>
        </w:rPr>
        <w:t>故选：D。</w:t>
      </w:r>
    </w:p>
    <w:p>
      <w:pPr>
        <w:widowControl/>
        <w:shd w:val="clear" w:color="auto" w:fill="FFFFFF"/>
        <w:autoSpaceDE/>
        <w:autoSpaceDN/>
        <w:rPr>
          <w:rFonts w:hint="eastAsia" w:ascii="微软雅黑" w:hAnsi="微软雅黑" w:eastAsia="微软雅黑"/>
          <w:color w:val="333333"/>
          <w:spacing w:val="15"/>
          <w:sz w:val="20"/>
          <w:szCs w:val="20"/>
          <w:lang w:val="en-US" w:bidi="ar-SA"/>
        </w:rPr>
      </w:pPr>
      <w:r>
        <w:rPr>
          <w:rFonts w:hint="eastAsia" w:ascii="微软雅黑" w:hAnsi="微软雅黑" w:eastAsia="微软雅黑"/>
          <w:b/>
          <w:bCs/>
          <w:color w:val="333333"/>
          <w:spacing w:val="15"/>
          <w:sz w:val="20"/>
          <w:lang w:val="en-US" w:bidi="ar-SA"/>
        </w:rPr>
        <w:t>【点评】</w:t>
      </w:r>
      <w:r>
        <w:rPr>
          <w:rFonts w:hint="eastAsia" w:ascii="微软雅黑" w:hAnsi="微软雅黑" w:eastAsia="微软雅黑"/>
          <w:color w:val="333333"/>
          <w:spacing w:val="15"/>
          <w:sz w:val="20"/>
          <w:szCs w:val="20"/>
          <w:lang w:val="en-US" w:bidi="ar-SA"/>
        </w:rPr>
        <w:t>本题考查学生对化合价知识的理解与掌握，并能通过举出反例的方法来验证观点是否正确。</w:t>
      </w:r>
    </w:p>
    <w:p>
      <w:pPr>
        <w:pStyle w:val="12"/>
        <w:tabs>
          <w:tab w:val="left" w:pos="943"/>
        </w:tabs>
        <w:ind w:left="840" w:firstLine="0"/>
        <w:rPr>
          <w:sz w:val="21"/>
        </w:rPr>
      </w:pPr>
    </w:p>
    <w:p>
      <w:pPr>
        <w:pStyle w:val="4"/>
        <w:spacing w:before="7"/>
        <w:rPr>
          <w:sz w:val="15"/>
        </w:rPr>
      </w:pPr>
    </w:p>
    <w:p>
      <w:pPr>
        <w:pStyle w:val="12"/>
        <w:numPr>
          <w:ilvl w:val="0"/>
          <w:numId w:val="2"/>
        </w:numPr>
        <w:tabs>
          <w:tab w:val="left" w:pos="633"/>
        </w:tabs>
        <w:ind w:hanging="421"/>
        <w:rPr>
          <w:sz w:val="21"/>
        </w:rPr>
      </w:pPr>
      <w:r>
        <w:rPr>
          <w:spacing w:val="3"/>
          <w:sz w:val="21"/>
        </w:rPr>
        <w:t>加热氯酸钾与二氧化锰的固体混合物，受热过程中固体质量的变化如下图所示，有关说法正确的是</w:t>
      </w:r>
    </w:p>
    <w:p>
      <w:pPr>
        <w:pStyle w:val="4"/>
        <w:spacing w:before="6"/>
        <w:rPr>
          <w:sz w:val="15"/>
        </w:rPr>
      </w:pPr>
    </w:p>
    <w:p>
      <w:pPr>
        <w:pStyle w:val="4"/>
        <w:tabs>
          <w:tab w:val="left" w:pos="738"/>
        </w:tabs>
        <w:ind w:left="212"/>
      </w:pPr>
      <w:r>
        <w:rPr>
          <w:lang w:val="en-US" w:bidi="ar-SA"/>
        </w:rPr>
        <w:drawing>
          <wp:anchor distT="0" distB="0" distL="0" distR="0" simplePos="0" relativeHeight="251665408" behindDoc="0" locked="0" layoutInCell="1" allowOverlap="1">
            <wp:simplePos x="0" y="0"/>
            <wp:positionH relativeFrom="page">
              <wp:posOffset>4981575</wp:posOffset>
            </wp:positionH>
            <wp:positionV relativeFrom="paragraph">
              <wp:posOffset>28575</wp:posOffset>
            </wp:positionV>
            <wp:extent cx="1523365" cy="1818005"/>
            <wp:effectExtent l="19050" t="0" r="635" b="0"/>
            <wp:wrapNone/>
            <wp:docPr id="5" name="image3.jpeg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jpeg" descr=" 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621" cy="18181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（</w:t>
      </w:r>
      <w:r>
        <w:tab/>
      </w:r>
      <w:r>
        <w:t>）</w:t>
      </w:r>
    </w:p>
    <w:p>
      <w:pPr>
        <w:pStyle w:val="12"/>
        <w:numPr>
          <w:ilvl w:val="1"/>
          <w:numId w:val="2"/>
        </w:numPr>
        <w:tabs>
          <w:tab w:val="left" w:pos="943"/>
        </w:tabs>
        <w:spacing w:before="176"/>
        <w:ind w:hanging="311"/>
        <w:rPr>
          <w:rFonts w:ascii="Times New Roman" w:hAnsi="Times New Roman"/>
          <w:sz w:val="24"/>
        </w:rPr>
      </w:pPr>
      <w:r>
        <w:rPr>
          <w:spacing w:val="2"/>
          <w:position w:val="2"/>
          <w:sz w:val="21"/>
        </w:rPr>
        <w:t>参加反应的氯酸钾的质量为</w:t>
      </w:r>
      <w:r>
        <w:rPr>
          <w:rFonts w:ascii="Symbol" w:hAnsi="Symbol"/>
          <w:spacing w:val="10"/>
          <w:sz w:val="31"/>
        </w:rPr>
        <w:sym w:font="Symbol" w:char="F028"/>
      </w:r>
      <w:r>
        <w:rPr>
          <w:rFonts w:ascii="Times New Roman" w:hAnsi="Times New Roman"/>
          <w:i/>
          <w:spacing w:val="10"/>
          <w:position w:val="2"/>
          <w:sz w:val="24"/>
        </w:rPr>
        <w:t>a</w:t>
      </w:r>
      <w:r>
        <w:rPr>
          <w:rFonts w:ascii="Times New Roman" w:hAnsi="Times New Roman"/>
          <w:i/>
          <w:spacing w:val="-16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sym w:font="Symbol" w:char="F02D"/>
      </w:r>
      <w:r>
        <w:rPr>
          <w:rFonts w:ascii="Times New Roman" w:hAnsi="Times New Roman"/>
          <w:spacing w:val="-27"/>
          <w:position w:val="2"/>
          <w:sz w:val="24"/>
        </w:rPr>
        <w:t xml:space="preserve"> </w:t>
      </w:r>
      <w:r>
        <w:rPr>
          <w:rFonts w:ascii="Times New Roman" w:hAnsi="Times New Roman"/>
          <w:i/>
          <w:spacing w:val="8"/>
          <w:position w:val="2"/>
          <w:sz w:val="24"/>
        </w:rPr>
        <w:t>b</w:t>
      </w:r>
      <w:r>
        <w:rPr>
          <w:rFonts w:ascii="Symbol" w:hAnsi="Symbol"/>
          <w:spacing w:val="8"/>
          <w:sz w:val="31"/>
        </w:rPr>
        <w:sym w:font="Symbol" w:char="F029"/>
      </w:r>
      <w:r>
        <w:rPr>
          <w:rFonts w:ascii="Times New Roman" w:hAnsi="Times New Roman"/>
          <w:spacing w:val="-51"/>
          <w:sz w:val="31"/>
        </w:rPr>
        <w:t xml:space="preserve"> </w:t>
      </w:r>
      <w:r>
        <w:rPr>
          <w:rFonts w:ascii="Times New Roman" w:hAnsi="Times New Roman"/>
          <w:position w:val="2"/>
          <w:sz w:val="24"/>
        </w:rPr>
        <w:t>g</w:t>
      </w:r>
    </w:p>
    <w:p>
      <w:pPr>
        <w:pStyle w:val="12"/>
        <w:numPr>
          <w:ilvl w:val="1"/>
          <w:numId w:val="2"/>
        </w:numPr>
        <w:tabs>
          <w:tab w:val="left" w:pos="880"/>
        </w:tabs>
        <w:spacing w:before="268"/>
        <w:ind w:left="880" w:hanging="248"/>
        <w:rPr>
          <w:sz w:val="21"/>
        </w:rPr>
      </w:pPr>
      <w:r>
        <w:rPr>
          <w:rFonts w:ascii="Times New Roman" w:eastAsia="Times New Roman"/>
          <w:sz w:val="21"/>
        </w:rPr>
        <w:t>m</w:t>
      </w:r>
      <w:r>
        <w:rPr>
          <w:rFonts w:ascii="Times New Roman" w:eastAsia="Times New Roman"/>
          <w:spacing w:val="-3"/>
          <w:sz w:val="21"/>
        </w:rPr>
        <w:t xml:space="preserve"> </w:t>
      </w:r>
      <w:r>
        <w:rPr>
          <w:spacing w:val="-4"/>
          <w:sz w:val="21"/>
        </w:rPr>
        <w:t xml:space="preserve">点时固体中钾元素的质量大于 </w:t>
      </w:r>
      <w:r>
        <w:rPr>
          <w:rFonts w:ascii="Times New Roman" w:eastAsia="Times New Roman"/>
          <w:sz w:val="21"/>
        </w:rPr>
        <w:t>n</w:t>
      </w:r>
      <w:r>
        <w:rPr>
          <w:rFonts w:ascii="Times New Roman" w:eastAsia="Times New Roman"/>
          <w:spacing w:val="-1"/>
          <w:sz w:val="21"/>
        </w:rPr>
        <w:t xml:space="preserve"> </w:t>
      </w:r>
      <w:r>
        <w:rPr>
          <w:sz w:val="21"/>
        </w:rPr>
        <w:t>点时固体中钾元素的质量</w:t>
      </w:r>
    </w:p>
    <w:p>
      <w:pPr>
        <w:pStyle w:val="4"/>
        <w:spacing w:before="6"/>
        <w:rPr>
          <w:sz w:val="15"/>
        </w:rPr>
      </w:pPr>
    </w:p>
    <w:p>
      <w:pPr>
        <w:pStyle w:val="12"/>
        <w:numPr>
          <w:ilvl w:val="1"/>
          <w:numId w:val="2"/>
        </w:numPr>
        <w:tabs>
          <w:tab w:val="left" w:pos="880"/>
        </w:tabs>
        <w:ind w:left="880" w:hanging="248"/>
        <w:rPr>
          <w:sz w:val="21"/>
        </w:rPr>
      </w:pPr>
      <w:r>
        <w:rPr>
          <w:rFonts w:ascii="Times New Roman" w:hAnsi="Times New Roman" w:eastAsia="Times New Roman"/>
          <w:sz w:val="21"/>
        </w:rPr>
        <w:t>m→n</w:t>
      </w:r>
      <w:r>
        <w:rPr>
          <w:rFonts w:ascii="Times New Roman" w:hAnsi="Times New Roman" w:eastAsia="Times New Roman"/>
          <w:spacing w:val="-2"/>
          <w:sz w:val="21"/>
        </w:rPr>
        <w:t xml:space="preserve"> </w:t>
      </w:r>
      <w:r>
        <w:rPr>
          <w:sz w:val="21"/>
        </w:rPr>
        <w:t>的过程中，二氧化锰在固体中的质量分数增加</w:t>
      </w:r>
    </w:p>
    <w:p>
      <w:pPr>
        <w:pStyle w:val="4"/>
        <w:spacing w:before="7"/>
        <w:rPr>
          <w:sz w:val="15"/>
        </w:rPr>
      </w:pPr>
    </w:p>
    <w:p>
      <w:pPr>
        <w:pStyle w:val="12"/>
        <w:numPr>
          <w:ilvl w:val="1"/>
          <w:numId w:val="2"/>
        </w:numPr>
        <w:tabs>
          <w:tab w:val="left" w:pos="890"/>
        </w:tabs>
        <w:spacing w:line="417" w:lineRule="auto"/>
        <w:ind w:left="212" w:right="6727" w:firstLine="420"/>
        <w:rPr>
          <w:rFonts w:hint="eastAsia"/>
          <w:b/>
          <w:sz w:val="21"/>
        </w:rPr>
      </w:pPr>
      <w:r>
        <w:rPr>
          <w:rFonts w:ascii="Times New Roman" w:eastAsia="Times New Roman"/>
          <w:sz w:val="21"/>
        </w:rPr>
        <w:t>n</w:t>
      </w:r>
      <w:r>
        <w:rPr>
          <w:rFonts w:ascii="Times New Roman" w:eastAsia="Times New Roman"/>
          <w:spacing w:val="-4"/>
          <w:sz w:val="21"/>
        </w:rPr>
        <w:t xml:space="preserve"> </w:t>
      </w:r>
      <w:r>
        <w:rPr>
          <w:spacing w:val="-1"/>
          <w:sz w:val="21"/>
        </w:rPr>
        <w:t>点时固体中含有三种元素</w:t>
      </w:r>
      <w:r>
        <w:rPr>
          <w:b/>
          <w:sz w:val="21"/>
        </w:rPr>
        <w:t>、</w:t>
      </w:r>
    </w:p>
    <w:p>
      <w:pPr>
        <w:pStyle w:val="12"/>
        <w:rPr>
          <w:rFonts w:hint="eastAsia"/>
          <w:b/>
          <w:sz w:val="21"/>
        </w:rPr>
      </w:pPr>
    </w:p>
    <w:p>
      <w:pPr>
        <w:tabs>
          <w:tab w:val="left" w:pos="890"/>
        </w:tabs>
        <w:spacing w:line="417" w:lineRule="auto"/>
        <w:ind w:right="6727"/>
        <w:rPr>
          <w:rFonts w:hint="eastAsia"/>
          <w:b/>
          <w:sz w:val="21"/>
        </w:rPr>
      </w:pPr>
    </w:p>
    <w:p>
      <w:pPr>
        <w:tabs>
          <w:tab w:val="left" w:pos="890"/>
        </w:tabs>
        <w:spacing w:line="417" w:lineRule="auto"/>
        <w:ind w:right="6727"/>
        <w:rPr>
          <w:rFonts w:hint="eastAsia"/>
          <w:b/>
          <w:sz w:val="21"/>
        </w:rPr>
      </w:pPr>
    </w:p>
    <w:p>
      <w:pPr>
        <w:widowControl/>
        <w:shd w:val="clear" w:color="auto" w:fill="FFFFFF"/>
        <w:autoSpaceDE/>
        <w:autoSpaceDN/>
        <w:rPr>
          <w:rFonts w:ascii="微软雅黑" w:hAnsi="微软雅黑" w:eastAsia="微软雅黑"/>
          <w:color w:val="333333"/>
          <w:spacing w:val="15"/>
          <w:sz w:val="20"/>
          <w:szCs w:val="20"/>
          <w:lang w:val="en-US" w:bidi="ar-SA"/>
        </w:rPr>
      </w:pPr>
      <w:r>
        <w:rPr>
          <w:rFonts w:hint="eastAsia" w:ascii="微软雅黑" w:hAnsi="微软雅黑" w:eastAsia="微软雅黑"/>
          <w:b/>
          <w:bCs/>
          <w:color w:val="333333"/>
          <w:spacing w:val="15"/>
          <w:sz w:val="20"/>
          <w:lang w:val="en-US" w:bidi="ar-SA"/>
        </w:rPr>
        <w:t>【专题】</w:t>
      </w:r>
      <w:r>
        <w:rPr>
          <w:rFonts w:hint="eastAsia" w:ascii="微软雅黑" w:hAnsi="微软雅黑" w:eastAsia="微软雅黑"/>
          <w:color w:val="333333"/>
          <w:spacing w:val="15"/>
          <w:sz w:val="20"/>
          <w:szCs w:val="20"/>
          <w:lang w:val="en-US" w:bidi="ar-SA"/>
        </w:rPr>
        <w:t>化学用语和质量守恒定律．</w:t>
      </w:r>
    </w:p>
    <w:p>
      <w:pPr>
        <w:widowControl/>
        <w:shd w:val="clear" w:color="auto" w:fill="FFFFFF"/>
        <w:autoSpaceDE/>
        <w:autoSpaceDN/>
        <w:rPr>
          <w:rFonts w:hint="eastAsia" w:ascii="微软雅黑" w:hAnsi="微软雅黑" w:eastAsia="微软雅黑"/>
          <w:color w:val="333333"/>
          <w:spacing w:val="15"/>
          <w:sz w:val="20"/>
          <w:szCs w:val="20"/>
          <w:lang w:val="en-US" w:bidi="ar-SA"/>
        </w:rPr>
      </w:pPr>
      <w:r>
        <w:rPr>
          <w:rFonts w:hint="eastAsia" w:ascii="微软雅黑" w:hAnsi="微软雅黑" w:eastAsia="微软雅黑"/>
          <w:b/>
          <w:bCs/>
          <w:color w:val="333333"/>
          <w:spacing w:val="15"/>
          <w:sz w:val="20"/>
          <w:lang w:val="en-US" w:bidi="ar-SA"/>
        </w:rPr>
        <w:t>【分析】</w:t>
      </w:r>
      <w:r>
        <w:rPr>
          <w:rFonts w:hint="eastAsia" w:ascii="微软雅黑" w:hAnsi="微软雅黑" w:eastAsia="微软雅黑"/>
          <w:color w:val="333333"/>
          <w:spacing w:val="15"/>
          <w:sz w:val="20"/>
          <w:szCs w:val="20"/>
          <w:lang w:val="en-US" w:bidi="ar-SA"/>
        </w:rPr>
        <w:t>根据氯酸钾在二氧化锰的催化作用下加热生成氯化钾和氧气，固体中的氧元素质量逐渐减小，然后不变；生成的氧气质量逐渐增加，然后不变；二氧化锰是反应的催化剂，质量不会改变；固体质量逐渐减小，钾元素的质量分数逐渐增加，然后不变进行分析。</w:t>
      </w:r>
    </w:p>
    <w:p>
      <w:pPr>
        <w:widowControl/>
        <w:shd w:val="clear" w:color="auto" w:fill="FFFFFF"/>
        <w:autoSpaceDE/>
        <w:autoSpaceDN/>
        <w:rPr>
          <w:rFonts w:hint="eastAsia" w:ascii="微软雅黑" w:hAnsi="微软雅黑" w:eastAsia="微软雅黑"/>
          <w:color w:val="333333"/>
          <w:spacing w:val="15"/>
          <w:sz w:val="20"/>
          <w:szCs w:val="20"/>
          <w:lang w:val="en-US" w:bidi="ar-SA"/>
        </w:rPr>
      </w:pPr>
      <w:r>
        <w:rPr>
          <w:rFonts w:hint="eastAsia" w:ascii="微软雅黑" w:hAnsi="微软雅黑" w:eastAsia="微软雅黑"/>
          <w:b/>
          <w:bCs/>
          <w:color w:val="333333"/>
          <w:spacing w:val="15"/>
          <w:sz w:val="20"/>
          <w:lang w:val="en-US" w:bidi="ar-SA"/>
        </w:rPr>
        <w:t>【解答】</w:t>
      </w:r>
      <w:r>
        <w:rPr>
          <w:rFonts w:hint="eastAsia" w:ascii="微软雅黑" w:hAnsi="微软雅黑" w:eastAsia="微软雅黑"/>
          <w:color w:val="333333"/>
          <w:spacing w:val="15"/>
          <w:sz w:val="20"/>
          <w:szCs w:val="20"/>
          <w:lang w:val="en-US" w:bidi="ar-SA"/>
        </w:rPr>
        <w:t>解：A．由图象可知，反应中生成氧气的质量为（a-b）g，故错误；</w:t>
      </w:r>
      <w:r>
        <w:rPr>
          <w:rFonts w:hint="eastAsia" w:ascii="微软雅黑" w:hAnsi="微软雅黑" w:eastAsia="微软雅黑"/>
          <w:color w:val="333333"/>
          <w:sz w:val="20"/>
          <w:szCs w:val="20"/>
          <w:lang w:val="en-US" w:bidi="ar-SA"/>
        </w:rPr>
        <w:br w:type="textWrapping"/>
      </w:r>
      <w:r>
        <w:rPr>
          <w:rFonts w:hint="eastAsia" w:ascii="微软雅黑" w:hAnsi="微软雅黑" w:eastAsia="微软雅黑"/>
          <w:color w:val="333333"/>
          <w:spacing w:val="15"/>
          <w:sz w:val="20"/>
          <w:szCs w:val="20"/>
          <w:lang w:val="en-US" w:bidi="ar-SA"/>
        </w:rPr>
        <w:t>B．反应过程中，固体所含钾元素的质量不变，而固体的质量在减小，所以m点时固体中钾元素的质量小于n点时固体中钾元素的质量，故错误；</w:t>
      </w:r>
      <w:r>
        <w:rPr>
          <w:rFonts w:hint="eastAsia" w:ascii="微软雅黑" w:hAnsi="微软雅黑" w:eastAsia="微软雅黑"/>
          <w:color w:val="333333"/>
          <w:sz w:val="20"/>
          <w:szCs w:val="20"/>
          <w:lang w:val="en-US" w:bidi="ar-SA"/>
        </w:rPr>
        <w:br w:type="textWrapping"/>
      </w:r>
      <w:r>
        <w:rPr>
          <w:rFonts w:hint="eastAsia" w:ascii="微软雅黑" w:hAnsi="微软雅黑" w:eastAsia="微软雅黑"/>
          <w:color w:val="333333"/>
          <w:spacing w:val="15"/>
          <w:sz w:val="20"/>
          <w:szCs w:val="20"/>
          <w:lang w:val="en-US" w:bidi="ar-SA"/>
        </w:rPr>
        <w:t>C．二氧化锰是该反应的催化剂，其质量保持不变，所以m→n的过程中，固体质量在减小，所以二氧化锰在固体中的质量分数增加，故正确；</w:t>
      </w:r>
      <w:r>
        <w:rPr>
          <w:rFonts w:hint="eastAsia" w:ascii="微软雅黑" w:hAnsi="微软雅黑" w:eastAsia="微软雅黑"/>
          <w:color w:val="333333"/>
          <w:sz w:val="20"/>
          <w:szCs w:val="20"/>
          <w:lang w:val="en-US" w:bidi="ar-SA"/>
        </w:rPr>
        <w:br w:type="textWrapping"/>
      </w:r>
      <w:r>
        <w:rPr>
          <w:rFonts w:hint="eastAsia" w:ascii="微软雅黑" w:hAnsi="微软雅黑" w:eastAsia="微软雅黑"/>
          <w:color w:val="333333"/>
          <w:spacing w:val="15"/>
          <w:sz w:val="20"/>
          <w:szCs w:val="20"/>
          <w:lang w:val="en-US" w:bidi="ar-SA"/>
        </w:rPr>
        <w:t>D．n点剩余固体是氯化钾和二氧化锰的混合物，含有钾元素、氯元素、锰元素与氧元素四种元素，故错误。</w:t>
      </w:r>
      <w:r>
        <w:rPr>
          <w:rFonts w:hint="eastAsia" w:ascii="微软雅黑" w:hAnsi="微软雅黑" w:eastAsia="微软雅黑"/>
          <w:color w:val="333333"/>
          <w:sz w:val="20"/>
          <w:szCs w:val="20"/>
          <w:lang w:val="en-US" w:bidi="ar-SA"/>
        </w:rPr>
        <w:br w:type="textWrapping"/>
      </w:r>
      <w:r>
        <w:rPr>
          <w:rFonts w:hint="eastAsia" w:ascii="微软雅黑" w:hAnsi="微软雅黑" w:eastAsia="微软雅黑"/>
          <w:color w:val="333333"/>
          <w:spacing w:val="15"/>
          <w:sz w:val="20"/>
          <w:szCs w:val="20"/>
          <w:lang w:val="en-US" w:bidi="ar-SA"/>
        </w:rPr>
        <w:t>故选：C。</w:t>
      </w:r>
    </w:p>
    <w:p>
      <w:pPr>
        <w:widowControl/>
        <w:shd w:val="clear" w:color="auto" w:fill="FFFFFF"/>
        <w:autoSpaceDE/>
        <w:autoSpaceDN/>
        <w:rPr>
          <w:rFonts w:hint="eastAsia" w:ascii="微软雅黑" w:hAnsi="微软雅黑" w:eastAsia="微软雅黑"/>
          <w:color w:val="333333"/>
          <w:spacing w:val="15"/>
          <w:sz w:val="20"/>
          <w:szCs w:val="20"/>
          <w:lang w:val="en-US" w:bidi="ar-SA"/>
        </w:rPr>
      </w:pPr>
      <w:r>
        <w:rPr>
          <w:rFonts w:hint="eastAsia" w:ascii="微软雅黑" w:hAnsi="微软雅黑" w:eastAsia="微软雅黑"/>
          <w:b/>
          <w:bCs/>
          <w:color w:val="333333"/>
          <w:spacing w:val="15"/>
          <w:sz w:val="20"/>
          <w:lang w:val="en-US" w:bidi="ar-SA"/>
        </w:rPr>
        <w:t>【点评】</w:t>
      </w:r>
      <w:r>
        <w:rPr>
          <w:rFonts w:hint="eastAsia" w:ascii="微软雅黑" w:hAnsi="微软雅黑" w:eastAsia="微软雅黑"/>
          <w:color w:val="333333"/>
          <w:spacing w:val="15"/>
          <w:sz w:val="20"/>
          <w:szCs w:val="20"/>
          <w:lang w:val="en-US" w:bidi="ar-SA"/>
        </w:rPr>
        <w:t>本题主要考查了氯酸钾和二氧化锰混合加热后，各物质的质量变化，难度不大，需要结合图象认真分析。</w:t>
      </w:r>
    </w:p>
    <w:p>
      <w:pPr>
        <w:tabs>
          <w:tab w:val="left" w:pos="890"/>
        </w:tabs>
        <w:spacing w:line="417" w:lineRule="auto"/>
        <w:ind w:right="6727"/>
        <w:rPr>
          <w:rFonts w:hint="eastAsia"/>
          <w:b/>
          <w:sz w:val="21"/>
        </w:rPr>
      </w:pPr>
    </w:p>
    <w:p>
      <w:pPr>
        <w:tabs>
          <w:tab w:val="left" w:pos="890"/>
        </w:tabs>
        <w:spacing w:line="417" w:lineRule="auto"/>
        <w:ind w:right="6727"/>
        <w:rPr>
          <w:b/>
          <w:sz w:val="21"/>
        </w:rPr>
      </w:pPr>
      <w:r>
        <w:rPr>
          <w:rFonts w:hint="eastAsia"/>
          <w:b/>
          <w:sz w:val="21"/>
        </w:rPr>
        <w:t>二.</w:t>
      </w:r>
      <w:r>
        <w:rPr>
          <w:b/>
          <w:sz w:val="21"/>
        </w:rPr>
        <w:t>填空题（</w:t>
      </w:r>
      <w:r>
        <w:rPr>
          <w:b/>
          <w:spacing w:val="-26"/>
          <w:sz w:val="21"/>
        </w:rPr>
        <w:t xml:space="preserve">共 </w:t>
      </w:r>
      <w:r>
        <w:rPr>
          <w:rFonts w:ascii="Times New Roman" w:eastAsia="Times New Roman"/>
          <w:b/>
          <w:sz w:val="21"/>
        </w:rPr>
        <w:t>22</w:t>
      </w:r>
      <w:r>
        <w:rPr>
          <w:rFonts w:ascii="Times New Roman" w:eastAsia="Times New Roman"/>
          <w:b/>
          <w:spacing w:val="-1"/>
          <w:sz w:val="21"/>
        </w:rPr>
        <w:t xml:space="preserve"> </w:t>
      </w:r>
      <w:r>
        <w:rPr>
          <w:b/>
          <w:sz w:val="21"/>
        </w:rPr>
        <w:t>分）</w:t>
      </w:r>
    </w:p>
    <w:p>
      <w:pPr>
        <w:pStyle w:val="12"/>
        <w:numPr>
          <w:ilvl w:val="0"/>
          <w:numId w:val="2"/>
        </w:numPr>
        <w:tabs>
          <w:tab w:val="left" w:pos="633"/>
        </w:tabs>
        <w:spacing w:line="269" w:lineRule="exact"/>
        <w:ind w:hanging="421"/>
        <w:rPr>
          <w:sz w:val="21"/>
        </w:rPr>
      </w:pPr>
      <w:r>
        <w:rPr>
          <w:sz w:val="21"/>
        </w:rPr>
        <w:t>以下是我们所学的部分化学物质，它们与生产、生活息息相关。</w:t>
      </w:r>
    </w:p>
    <w:p>
      <w:pPr>
        <w:pStyle w:val="4"/>
        <w:spacing w:before="7"/>
        <w:rPr>
          <w:sz w:val="15"/>
        </w:rPr>
      </w:pPr>
    </w:p>
    <w:p>
      <w:pPr>
        <w:pStyle w:val="4"/>
        <w:tabs>
          <w:tab w:val="left" w:pos="4098"/>
          <w:tab w:val="left" w:pos="6723"/>
        </w:tabs>
        <w:ind w:left="212"/>
      </w:pPr>
      <w:r>
        <w:t>①自然界中最坚硬的物质名称是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；干冰的化学式是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；碳</w:t>
      </w:r>
      <w:r>
        <w:rPr>
          <w:spacing w:val="-51"/>
        </w:rPr>
        <w:t xml:space="preserve"> </w:t>
      </w:r>
      <w:r>
        <w:rPr>
          <w:rFonts w:ascii="Times New Roman" w:hAnsi="Times New Roman" w:eastAsia="Times New Roman"/>
        </w:rPr>
        <w:t>60</w:t>
      </w:r>
      <w:r>
        <w:rPr>
          <w:rFonts w:ascii="Times New Roman" w:hAnsi="Times New Roman" w:eastAsia="Times New Roman"/>
          <w:spacing w:val="1"/>
        </w:rPr>
        <w:t xml:space="preserve"> </w:t>
      </w:r>
      <w:r>
        <w:t>的摩尔质量为</w:t>
      </w:r>
    </w:p>
    <w:p>
      <w:pPr>
        <w:pStyle w:val="4"/>
        <w:spacing w:before="7"/>
        <w:rPr>
          <w:sz w:val="9"/>
        </w:rPr>
      </w:pPr>
    </w:p>
    <w:p>
      <w:pPr>
        <w:pStyle w:val="4"/>
        <w:tabs>
          <w:tab w:val="left" w:pos="1158"/>
          <w:tab w:val="left" w:pos="5252"/>
        </w:tabs>
        <w:spacing w:before="76"/>
        <w:ind w:left="212"/>
      </w:pPr>
      <w:r>
        <w:rPr>
          <w:lang w:val="en-US" w:bidi="ar-SA"/>
        </w:rPr>
        <w:drawing>
          <wp:anchor distT="0" distB="0" distL="0" distR="0" simplePos="0" relativeHeight="251666432" behindDoc="0" locked="0" layoutInCell="1" allowOverlap="1">
            <wp:simplePos x="0" y="0"/>
            <wp:positionH relativeFrom="page">
              <wp:posOffset>4843145</wp:posOffset>
            </wp:positionH>
            <wp:positionV relativeFrom="paragraph">
              <wp:posOffset>89535</wp:posOffset>
            </wp:positionV>
            <wp:extent cx="1523365" cy="903605"/>
            <wp:effectExtent l="19050" t="0" r="635" b="0"/>
            <wp:wrapNone/>
            <wp:docPr id="7" name="image4.jpeg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.jpeg" descr=" 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247" cy="9037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/>
          <w:w w:val="99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  <w:r>
        <w:t>；二氧化碳灭火是利用了二氧化碳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的性质。</w:t>
      </w:r>
    </w:p>
    <w:p>
      <w:pPr>
        <w:pStyle w:val="4"/>
        <w:spacing w:before="7"/>
        <w:rPr>
          <w:sz w:val="15"/>
        </w:rPr>
      </w:pPr>
    </w:p>
    <w:p>
      <w:pPr>
        <w:pStyle w:val="4"/>
        <w:tabs>
          <w:tab w:val="left" w:pos="3642"/>
          <w:tab w:val="left" w:pos="6056"/>
        </w:tabs>
        <w:ind w:left="212"/>
      </w:pPr>
      <w:r>
        <w:t>②写出图中</w:t>
      </w:r>
      <w:r>
        <w:rPr>
          <w:spacing w:val="-52"/>
        </w:rPr>
        <w:t xml:space="preserve"> </w:t>
      </w:r>
      <w:r>
        <w:rPr>
          <w:rFonts w:ascii="Times New Roman" w:hAnsi="Times New Roman" w:eastAsia="Times New Roman"/>
        </w:rPr>
        <w:t>I</w:t>
      </w:r>
      <w:r>
        <w:rPr>
          <w:rFonts w:ascii="Times New Roman" w:hAnsi="Times New Roman" w:eastAsia="Times New Roman"/>
          <w:spacing w:val="-5"/>
        </w:rPr>
        <w:t xml:space="preserve"> </w:t>
      </w:r>
      <w:r>
        <w:t>的化学方程式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。氧化钙俗称为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。</w:t>
      </w:r>
    </w:p>
    <w:p>
      <w:pPr>
        <w:pStyle w:val="4"/>
        <w:spacing w:before="7"/>
        <w:rPr>
          <w:sz w:val="15"/>
        </w:rPr>
      </w:pPr>
    </w:p>
    <w:p>
      <w:pPr>
        <w:pStyle w:val="4"/>
        <w:tabs>
          <w:tab w:val="left" w:pos="2610"/>
        </w:tabs>
        <w:ind w:left="212"/>
      </w:pPr>
      <w:r>
        <w:rPr>
          <w:rFonts w:ascii="Times New Roman" w:hAnsi="Times New Roman" w:eastAsia="Times New Roman"/>
          <w:w w:val="99"/>
        </w:rPr>
        <w:t>II</w:t>
      </w:r>
      <w:r>
        <w:rPr>
          <w:rFonts w:ascii="Times New Roman" w:hAnsi="Times New Roman" w:eastAsia="Times New Roman"/>
        </w:rPr>
        <w:t xml:space="preserve"> </w:t>
      </w:r>
      <w:r>
        <w:rPr>
          <w:spacing w:val="-1"/>
          <w:w w:val="99"/>
        </w:rPr>
        <w:t>的</w:t>
      </w:r>
      <w:r>
        <w:rPr>
          <w:spacing w:val="2"/>
          <w:w w:val="99"/>
        </w:rPr>
        <w:t>转</w:t>
      </w:r>
      <w:r>
        <w:rPr>
          <w:spacing w:val="-1"/>
          <w:w w:val="99"/>
        </w:rPr>
        <w:t>化</w:t>
      </w:r>
      <w:r>
        <w:rPr>
          <w:spacing w:val="2"/>
          <w:w w:val="99"/>
        </w:rPr>
        <w:t>过</w:t>
      </w:r>
      <w:r>
        <w:rPr>
          <w:spacing w:val="-1"/>
          <w:w w:val="99"/>
        </w:rPr>
        <w:t>程</w:t>
      </w:r>
      <w:r>
        <w:rPr>
          <w:spacing w:val="1"/>
          <w:w w:val="99"/>
        </w:rPr>
        <w:t>中</w:t>
      </w:r>
      <w:r>
        <w:rPr>
          <w:rFonts w:ascii="Times New Roman" w:hAnsi="Times New Roman" w:eastAsia="Times New Roman"/>
          <w:w w:val="99"/>
          <w:u w:val="single"/>
        </w:rPr>
        <w:t xml:space="preserve"> </w:t>
      </w:r>
      <w:r>
        <w:rPr>
          <w:rFonts w:ascii="Times New Roman" w:hAnsi="Times New Roman" w:eastAsia="Times New Roman"/>
          <w:u w:val="single"/>
        </w:rPr>
        <w:tab/>
      </w:r>
      <w:r>
        <w:rPr>
          <w:spacing w:val="2"/>
          <w:w w:val="99"/>
        </w:rPr>
        <w:t>（</w:t>
      </w:r>
      <w:r>
        <w:rPr>
          <w:spacing w:val="-1"/>
          <w:w w:val="99"/>
        </w:rPr>
        <w:t>选</w:t>
      </w:r>
      <w:r>
        <w:rPr>
          <w:spacing w:val="2"/>
          <w:w w:val="99"/>
        </w:rPr>
        <w:t>填</w:t>
      </w:r>
      <w:r>
        <w:rPr>
          <w:spacing w:val="-1"/>
          <w:w w:val="99"/>
        </w:rPr>
        <w:t>“放</w:t>
      </w:r>
      <w:r>
        <w:rPr>
          <w:spacing w:val="2"/>
          <w:w w:val="99"/>
        </w:rPr>
        <w:t>出”</w:t>
      </w:r>
      <w:r>
        <w:rPr>
          <w:spacing w:val="-1"/>
          <w:w w:val="99"/>
        </w:rPr>
        <w:t>或</w:t>
      </w:r>
      <w:r>
        <w:rPr>
          <w:spacing w:val="2"/>
          <w:w w:val="99"/>
        </w:rPr>
        <w:t>“</w:t>
      </w:r>
      <w:r>
        <w:rPr>
          <w:spacing w:val="-1"/>
          <w:w w:val="99"/>
        </w:rPr>
        <w:t>吸</w:t>
      </w:r>
      <w:r>
        <w:rPr>
          <w:spacing w:val="2"/>
          <w:w w:val="99"/>
        </w:rPr>
        <w:t>收</w:t>
      </w:r>
      <w:r>
        <w:rPr>
          <w:spacing w:val="-106"/>
          <w:w w:val="99"/>
        </w:rPr>
        <w:t>”</w:t>
      </w:r>
      <w:r>
        <w:rPr>
          <w:spacing w:val="-1"/>
          <w:w w:val="99"/>
        </w:rPr>
        <w:t>）</w:t>
      </w:r>
      <w:r>
        <w:rPr>
          <w:spacing w:val="2"/>
          <w:w w:val="99"/>
        </w:rPr>
        <w:t>热</w:t>
      </w:r>
      <w:r>
        <w:rPr>
          <w:spacing w:val="-1"/>
          <w:w w:val="99"/>
        </w:rPr>
        <w:t>量</w:t>
      </w:r>
      <w:r>
        <w:rPr>
          <w:w w:val="99"/>
        </w:rPr>
        <w:t>。</w:t>
      </w:r>
    </w:p>
    <w:p>
      <w:pPr>
        <w:pStyle w:val="4"/>
        <w:spacing w:before="7"/>
        <w:rPr>
          <w:sz w:val="15"/>
        </w:rPr>
      </w:pPr>
    </w:p>
    <w:p>
      <w:pPr>
        <w:pStyle w:val="4"/>
        <w:tabs>
          <w:tab w:val="left" w:pos="3258"/>
        </w:tabs>
        <w:ind w:left="212"/>
        <w:rPr>
          <w:rFonts w:hint="eastAsia"/>
          <w:w w:val="99"/>
        </w:rPr>
      </w:pPr>
      <w:r>
        <w:rPr>
          <w:spacing w:val="-1"/>
          <w:w w:val="99"/>
        </w:rPr>
        <w:t>属</w:t>
      </w:r>
      <w:r>
        <w:rPr>
          <w:spacing w:val="2"/>
          <w:w w:val="99"/>
        </w:rPr>
        <w:t>于</w:t>
      </w:r>
      <w:r>
        <w:rPr>
          <w:spacing w:val="-1"/>
          <w:w w:val="99"/>
        </w:rPr>
        <w:t>物</w:t>
      </w:r>
      <w:r>
        <w:rPr>
          <w:spacing w:val="2"/>
          <w:w w:val="99"/>
        </w:rPr>
        <w:t>理</w:t>
      </w:r>
      <w:r>
        <w:rPr>
          <w:spacing w:val="-1"/>
          <w:w w:val="99"/>
        </w:rPr>
        <w:t>变</w:t>
      </w:r>
      <w:r>
        <w:rPr>
          <w:spacing w:val="2"/>
          <w:w w:val="99"/>
        </w:rPr>
        <w:t>化</w:t>
      </w:r>
      <w:r>
        <w:rPr>
          <w:spacing w:val="-1"/>
          <w:w w:val="99"/>
        </w:rPr>
        <w:t>的</w:t>
      </w:r>
      <w:r>
        <w:rPr>
          <w:spacing w:val="2"/>
          <w:w w:val="99"/>
        </w:rPr>
        <w:t>过</w:t>
      </w:r>
      <w:r>
        <w:rPr>
          <w:spacing w:val="-1"/>
          <w:w w:val="99"/>
        </w:rPr>
        <w:t>程</w:t>
      </w:r>
      <w:r>
        <w:rPr>
          <w:spacing w:val="1"/>
          <w:w w:val="99"/>
        </w:rPr>
        <w:t>是</w:t>
      </w:r>
      <w:r>
        <w:rPr>
          <w:rFonts w:ascii="Times New Roman" w:hAnsi="Times New Roman" w:eastAsia="Times New Roman"/>
          <w:w w:val="99"/>
          <w:u w:val="single"/>
        </w:rPr>
        <w:t xml:space="preserve"> </w:t>
      </w:r>
      <w:r>
        <w:rPr>
          <w:rFonts w:ascii="Times New Roman" w:hAnsi="Times New Roman" w:eastAsia="Times New Roman"/>
          <w:u w:val="single"/>
        </w:rPr>
        <w:tab/>
      </w:r>
      <w:r>
        <w:rPr>
          <w:spacing w:val="-1"/>
          <w:w w:val="99"/>
        </w:rPr>
        <w:t>（</w:t>
      </w:r>
      <w:r>
        <w:rPr>
          <w:spacing w:val="2"/>
          <w:w w:val="99"/>
        </w:rPr>
        <w:t>选填</w:t>
      </w:r>
      <w:r>
        <w:rPr>
          <w:spacing w:val="-1"/>
          <w:w w:val="99"/>
        </w:rPr>
        <w:t>“</w:t>
      </w:r>
      <w:r>
        <w:rPr>
          <w:rFonts w:ascii="Times New Roman" w:hAnsi="Times New Roman" w:eastAsia="Times New Roman"/>
          <w:w w:val="99"/>
        </w:rPr>
        <w:t>I</w:t>
      </w:r>
      <w:r>
        <w:rPr>
          <w:spacing w:val="-104"/>
          <w:w w:val="99"/>
        </w:rPr>
        <w:t>”</w:t>
      </w:r>
      <w:r>
        <w:rPr>
          <w:spacing w:val="-106"/>
          <w:w w:val="99"/>
        </w:rPr>
        <w:t>、</w:t>
      </w:r>
      <w:r>
        <w:rPr>
          <w:spacing w:val="2"/>
          <w:w w:val="99"/>
        </w:rPr>
        <w:t>“</w:t>
      </w:r>
      <w:r>
        <w:rPr>
          <w:rFonts w:ascii="Times New Roman" w:hAnsi="Times New Roman" w:eastAsia="Times New Roman"/>
          <w:w w:val="99"/>
        </w:rPr>
        <w:t>I</w:t>
      </w:r>
      <w:r>
        <w:rPr>
          <w:rFonts w:ascii="Times New Roman" w:hAnsi="Times New Roman" w:eastAsia="Times New Roman"/>
          <w:spacing w:val="-1"/>
          <w:w w:val="99"/>
        </w:rPr>
        <w:t>I</w:t>
      </w:r>
      <w:r>
        <w:rPr>
          <w:spacing w:val="-104"/>
          <w:w w:val="99"/>
        </w:rPr>
        <w:t>”、</w:t>
      </w:r>
      <w:r>
        <w:rPr>
          <w:spacing w:val="-1"/>
          <w:w w:val="99"/>
        </w:rPr>
        <w:t>“</w:t>
      </w:r>
      <w:r>
        <w:rPr>
          <w:rFonts w:ascii="Times New Roman" w:hAnsi="Times New Roman" w:eastAsia="Times New Roman"/>
          <w:w w:val="99"/>
        </w:rPr>
        <w:t>II</w:t>
      </w:r>
      <w:r>
        <w:rPr>
          <w:rFonts w:ascii="Times New Roman" w:hAnsi="Times New Roman" w:eastAsia="Times New Roman"/>
          <w:spacing w:val="2"/>
          <w:w w:val="99"/>
        </w:rPr>
        <w:t>I</w:t>
      </w:r>
      <w:r>
        <w:rPr>
          <w:spacing w:val="-1"/>
          <w:w w:val="99"/>
        </w:rPr>
        <w:t>”</w:t>
      </w:r>
      <w:r>
        <w:rPr>
          <w:spacing w:val="2"/>
          <w:w w:val="99"/>
        </w:rPr>
        <w:t>或</w:t>
      </w:r>
      <w:r>
        <w:rPr>
          <w:spacing w:val="-1"/>
          <w:w w:val="99"/>
        </w:rPr>
        <w:t>“</w:t>
      </w:r>
      <w:r>
        <w:rPr>
          <w:rFonts w:ascii="Times New Roman" w:hAnsi="Times New Roman" w:eastAsia="Times New Roman"/>
          <w:w w:val="99"/>
        </w:rPr>
        <w:t>I</w:t>
      </w:r>
      <w:r>
        <w:rPr>
          <w:rFonts w:ascii="Times New Roman" w:hAnsi="Times New Roman" w:eastAsia="Times New Roman"/>
          <w:spacing w:val="2"/>
          <w:w w:val="99"/>
        </w:rPr>
        <w:t>V</w:t>
      </w:r>
      <w:r>
        <w:rPr>
          <w:spacing w:val="-104"/>
          <w:w w:val="99"/>
        </w:rPr>
        <w:t>”</w:t>
      </w:r>
      <w:r>
        <w:rPr>
          <w:spacing w:val="-106"/>
          <w:w w:val="99"/>
        </w:rPr>
        <w:t>）</w:t>
      </w:r>
      <w:r>
        <w:rPr>
          <w:w w:val="99"/>
        </w:rPr>
        <w:t>。</w:t>
      </w:r>
    </w:p>
    <w:p>
      <w:pPr>
        <w:pStyle w:val="4"/>
        <w:tabs>
          <w:tab w:val="left" w:pos="3258"/>
        </w:tabs>
        <w:ind w:left="212"/>
        <w:rPr>
          <w:rFonts w:hint="eastAsia"/>
          <w:w w:val="99"/>
        </w:rPr>
      </w:pPr>
    </w:p>
    <w:p>
      <w:pPr>
        <w:widowControl/>
        <w:shd w:val="clear" w:color="auto" w:fill="FFFFFF"/>
        <w:autoSpaceDE/>
        <w:autoSpaceDN/>
        <w:rPr>
          <w:rFonts w:ascii="微软雅黑" w:hAnsi="微软雅黑" w:eastAsia="微软雅黑"/>
          <w:color w:val="333333"/>
          <w:spacing w:val="15"/>
          <w:sz w:val="20"/>
          <w:szCs w:val="20"/>
          <w:lang w:val="en-US" w:bidi="ar-SA"/>
        </w:rPr>
      </w:pPr>
      <w:r>
        <w:rPr>
          <w:rFonts w:hint="eastAsia" w:ascii="微软雅黑" w:hAnsi="微软雅黑" w:eastAsia="微软雅黑"/>
          <w:b/>
          <w:bCs/>
          <w:color w:val="333333"/>
          <w:spacing w:val="15"/>
          <w:sz w:val="20"/>
          <w:lang w:val="en-US" w:bidi="ar-SA"/>
        </w:rPr>
        <w:t>【专题】</w:t>
      </w:r>
      <w:r>
        <w:rPr>
          <w:rFonts w:hint="eastAsia" w:ascii="微软雅黑" w:hAnsi="微软雅黑" w:eastAsia="微软雅黑"/>
          <w:color w:val="333333"/>
          <w:spacing w:val="15"/>
          <w:sz w:val="20"/>
          <w:szCs w:val="20"/>
          <w:lang w:val="en-US" w:bidi="ar-SA"/>
        </w:rPr>
        <w:t>化学用语和质量守恒定律．</w:t>
      </w:r>
    </w:p>
    <w:p>
      <w:pPr>
        <w:widowControl/>
        <w:shd w:val="clear" w:color="auto" w:fill="FFFFFF"/>
        <w:autoSpaceDE/>
        <w:autoSpaceDN/>
        <w:rPr>
          <w:rFonts w:hint="eastAsia" w:ascii="微软雅黑" w:hAnsi="微软雅黑" w:eastAsia="微软雅黑"/>
          <w:color w:val="333333"/>
          <w:spacing w:val="15"/>
          <w:sz w:val="20"/>
          <w:szCs w:val="20"/>
          <w:lang w:val="en-US" w:bidi="ar-SA"/>
        </w:rPr>
      </w:pPr>
      <w:r>
        <w:rPr>
          <w:rFonts w:hint="eastAsia" w:ascii="微软雅黑" w:hAnsi="微软雅黑" w:eastAsia="微软雅黑"/>
          <w:b/>
          <w:bCs/>
          <w:color w:val="333333"/>
          <w:spacing w:val="15"/>
          <w:sz w:val="20"/>
          <w:lang w:val="en-US" w:bidi="ar-SA"/>
        </w:rPr>
        <w:t>【分析】</w:t>
      </w:r>
      <w:r>
        <w:rPr>
          <w:rFonts w:hint="eastAsia" w:ascii="微软雅黑" w:hAnsi="微软雅黑" w:eastAsia="微软雅黑"/>
          <w:color w:val="333333"/>
          <w:spacing w:val="15"/>
          <w:sz w:val="20"/>
          <w:szCs w:val="20"/>
          <w:lang w:val="en-US" w:bidi="ar-SA"/>
        </w:rPr>
        <w:t>根据氯酸钾在二氧化锰的催化作用下加热生成氯化钾和氧气，固体中的氧元素质量逐渐减小，然后不变；生成的氧气质量逐渐增加，然后不变；二氧化锰是反应的催化剂，质量不会改变；固体质量逐渐减小，钾元素的质量分数逐渐增加，然后不变进行分析。</w:t>
      </w:r>
    </w:p>
    <w:p>
      <w:pPr>
        <w:widowControl/>
        <w:shd w:val="clear" w:color="auto" w:fill="FFFFFF"/>
        <w:autoSpaceDE/>
        <w:autoSpaceDN/>
        <w:rPr>
          <w:rFonts w:hint="eastAsia" w:ascii="微软雅黑" w:hAnsi="微软雅黑" w:eastAsia="微软雅黑"/>
          <w:color w:val="333333"/>
          <w:spacing w:val="15"/>
          <w:sz w:val="20"/>
          <w:szCs w:val="20"/>
          <w:lang w:val="en-US" w:bidi="ar-SA"/>
        </w:rPr>
      </w:pPr>
      <w:r>
        <w:rPr>
          <w:rFonts w:hint="eastAsia" w:ascii="微软雅黑" w:hAnsi="微软雅黑" w:eastAsia="微软雅黑"/>
          <w:b/>
          <w:bCs/>
          <w:color w:val="333333"/>
          <w:spacing w:val="15"/>
          <w:sz w:val="20"/>
          <w:lang w:val="en-US" w:bidi="ar-SA"/>
        </w:rPr>
        <w:t>【解答】</w:t>
      </w:r>
      <w:r>
        <w:rPr>
          <w:rFonts w:hint="eastAsia" w:ascii="微软雅黑" w:hAnsi="微软雅黑" w:eastAsia="微软雅黑"/>
          <w:color w:val="333333"/>
          <w:spacing w:val="15"/>
          <w:sz w:val="20"/>
          <w:szCs w:val="20"/>
          <w:lang w:val="en-US" w:bidi="ar-SA"/>
        </w:rPr>
        <w:t>解：A．由图象可知，反应中生成氧气的质量为（a-b）g，故错误；</w:t>
      </w:r>
      <w:r>
        <w:rPr>
          <w:rFonts w:hint="eastAsia" w:ascii="微软雅黑" w:hAnsi="微软雅黑" w:eastAsia="微软雅黑"/>
          <w:color w:val="333333"/>
          <w:sz w:val="20"/>
          <w:szCs w:val="20"/>
          <w:lang w:val="en-US" w:bidi="ar-SA"/>
        </w:rPr>
        <w:br w:type="textWrapping"/>
      </w:r>
      <w:r>
        <w:rPr>
          <w:rFonts w:hint="eastAsia" w:ascii="微软雅黑" w:hAnsi="微软雅黑" w:eastAsia="微软雅黑"/>
          <w:color w:val="333333"/>
          <w:spacing w:val="15"/>
          <w:sz w:val="20"/>
          <w:szCs w:val="20"/>
          <w:lang w:val="en-US" w:bidi="ar-SA"/>
        </w:rPr>
        <w:t>B．反应过程中，固体所含钾元素的质量不变，而固体的质量在减小，所以m点时固体中钾元素的质量小于n点时固体中钾元素的质量，故错误；</w:t>
      </w:r>
      <w:r>
        <w:rPr>
          <w:rFonts w:hint="eastAsia" w:ascii="微软雅黑" w:hAnsi="微软雅黑" w:eastAsia="微软雅黑"/>
          <w:color w:val="333333"/>
          <w:sz w:val="20"/>
          <w:szCs w:val="20"/>
          <w:lang w:val="en-US" w:bidi="ar-SA"/>
        </w:rPr>
        <w:br w:type="textWrapping"/>
      </w:r>
      <w:r>
        <w:rPr>
          <w:rFonts w:hint="eastAsia" w:ascii="微软雅黑" w:hAnsi="微软雅黑" w:eastAsia="微软雅黑"/>
          <w:color w:val="333333"/>
          <w:spacing w:val="15"/>
          <w:sz w:val="20"/>
          <w:szCs w:val="20"/>
          <w:lang w:val="en-US" w:bidi="ar-SA"/>
        </w:rPr>
        <w:t>C．二氧化锰是该反应的催化剂，其质量保持不变，所以m→n的过程中，固体质量在减小，所以二氧化锰在固体中的质量分数增加，故正确；</w:t>
      </w:r>
      <w:r>
        <w:rPr>
          <w:rFonts w:hint="eastAsia" w:ascii="微软雅黑" w:hAnsi="微软雅黑" w:eastAsia="微软雅黑"/>
          <w:color w:val="333333"/>
          <w:sz w:val="20"/>
          <w:szCs w:val="20"/>
          <w:lang w:val="en-US" w:bidi="ar-SA"/>
        </w:rPr>
        <w:br w:type="textWrapping"/>
      </w:r>
      <w:r>
        <w:rPr>
          <w:rFonts w:hint="eastAsia" w:ascii="微软雅黑" w:hAnsi="微软雅黑" w:eastAsia="微软雅黑"/>
          <w:color w:val="333333"/>
          <w:spacing w:val="15"/>
          <w:sz w:val="20"/>
          <w:szCs w:val="20"/>
          <w:lang w:val="en-US" w:bidi="ar-SA"/>
        </w:rPr>
        <w:t>D．n点剩余固体是氯化钾和二氧化锰的混合物，含有钾元素、氯元素、锰元素与氧元素四种元素，故错误。</w:t>
      </w:r>
      <w:r>
        <w:rPr>
          <w:rFonts w:hint="eastAsia" w:ascii="微软雅黑" w:hAnsi="微软雅黑" w:eastAsia="微软雅黑"/>
          <w:color w:val="333333"/>
          <w:sz w:val="20"/>
          <w:szCs w:val="20"/>
          <w:lang w:val="en-US" w:bidi="ar-SA"/>
        </w:rPr>
        <w:br w:type="textWrapping"/>
      </w:r>
      <w:r>
        <w:rPr>
          <w:rFonts w:hint="eastAsia" w:ascii="微软雅黑" w:hAnsi="微软雅黑" w:eastAsia="微软雅黑"/>
          <w:color w:val="333333"/>
          <w:spacing w:val="15"/>
          <w:sz w:val="20"/>
          <w:szCs w:val="20"/>
          <w:lang w:val="en-US" w:bidi="ar-SA"/>
        </w:rPr>
        <w:t>故选：C。</w:t>
      </w:r>
    </w:p>
    <w:p>
      <w:pPr>
        <w:widowControl/>
        <w:shd w:val="clear" w:color="auto" w:fill="FFFFFF"/>
        <w:autoSpaceDE/>
        <w:autoSpaceDN/>
        <w:rPr>
          <w:rFonts w:hint="eastAsia" w:ascii="微软雅黑" w:hAnsi="微软雅黑" w:eastAsia="微软雅黑"/>
          <w:color w:val="333333"/>
          <w:spacing w:val="15"/>
          <w:sz w:val="20"/>
          <w:szCs w:val="20"/>
          <w:lang w:val="en-US" w:bidi="ar-SA"/>
        </w:rPr>
      </w:pPr>
      <w:r>
        <w:rPr>
          <w:rFonts w:hint="eastAsia" w:ascii="微软雅黑" w:hAnsi="微软雅黑" w:eastAsia="微软雅黑"/>
          <w:b/>
          <w:bCs/>
          <w:color w:val="333333"/>
          <w:spacing w:val="15"/>
          <w:sz w:val="20"/>
          <w:lang w:val="en-US" w:bidi="ar-SA"/>
        </w:rPr>
        <w:t>【点评】</w:t>
      </w:r>
      <w:r>
        <w:rPr>
          <w:rFonts w:hint="eastAsia" w:ascii="微软雅黑" w:hAnsi="微软雅黑" w:eastAsia="微软雅黑"/>
          <w:color w:val="333333"/>
          <w:spacing w:val="15"/>
          <w:sz w:val="20"/>
          <w:szCs w:val="20"/>
          <w:lang w:val="en-US" w:bidi="ar-SA"/>
        </w:rPr>
        <w:t>本题主要考查了氯酸钾和二氧化锰混合加热后，各物质的质量变化，难度不大，需要结合图象认真分析。</w:t>
      </w:r>
    </w:p>
    <w:p>
      <w:pPr>
        <w:widowControl/>
        <w:shd w:val="clear" w:color="auto" w:fill="FFFFFF"/>
        <w:autoSpaceDE/>
        <w:autoSpaceDN/>
        <w:rPr>
          <w:rFonts w:ascii="微软雅黑" w:hAnsi="微软雅黑" w:eastAsia="微软雅黑"/>
          <w:color w:val="333333"/>
          <w:spacing w:val="15"/>
          <w:sz w:val="20"/>
          <w:szCs w:val="20"/>
          <w:lang w:val="en-US" w:bidi="ar-SA"/>
        </w:rPr>
      </w:pPr>
      <w:r>
        <w:rPr>
          <w:rFonts w:hint="eastAsia" w:ascii="微软雅黑" w:hAnsi="微软雅黑" w:eastAsia="微软雅黑"/>
          <w:b/>
          <w:bCs/>
          <w:color w:val="333333"/>
          <w:spacing w:val="15"/>
          <w:sz w:val="20"/>
          <w:lang w:val="en-US" w:bidi="ar-SA"/>
        </w:rPr>
        <w:t>【专题】</w:t>
      </w:r>
      <w:r>
        <w:rPr>
          <w:rFonts w:hint="eastAsia" w:ascii="微软雅黑" w:hAnsi="微软雅黑" w:eastAsia="微软雅黑"/>
          <w:color w:val="333333"/>
          <w:spacing w:val="15"/>
          <w:sz w:val="20"/>
          <w:szCs w:val="20"/>
          <w:lang w:val="en-US" w:bidi="ar-SA"/>
        </w:rPr>
        <w:t>碳单质与含碳化合物的性质与用途；常见的盐 化学肥料．</w:t>
      </w:r>
    </w:p>
    <w:p>
      <w:pPr>
        <w:widowControl/>
        <w:shd w:val="clear" w:color="auto" w:fill="FFFFFF"/>
        <w:autoSpaceDE/>
        <w:autoSpaceDN/>
        <w:rPr>
          <w:rFonts w:hint="eastAsia" w:ascii="微软雅黑" w:hAnsi="微软雅黑" w:eastAsia="微软雅黑"/>
          <w:color w:val="333333"/>
          <w:spacing w:val="15"/>
          <w:sz w:val="20"/>
          <w:szCs w:val="20"/>
          <w:lang w:val="en-US" w:bidi="ar-SA"/>
        </w:rPr>
      </w:pPr>
      <w:r>
        <w:rPr>
          <w:rFonts w:hint="eastAsia" w:ascii="微软雅黑" w:hAnsi="微软雅黑" w:eastAsia="微软雅黑"/>
          <w:b/>
          <w:bCs/>
          <w:color w:val="333333"/>
          <w:spacing w:val="15"/>
          <w:sz w:val="20"/>
          <w:lang w:val="en-US" w:bidi="ar-SA"/>
        </w:rPr>
        <w:t>【分析】</w:t>
      </w:r>
      <w:r>
        <w:rPr>
          <w:rFonts w:hint="eastAsia" w:ascii="微软雅黑" w:hAnsi="微软雅黑" w:eastAsia="微软雅黑"/>
          <w:color w:val="333333"/>
          <w:spacing w:val="15"/>
          <w:sz w:val="20"/>
          <w:szCs w:val="20"/>
          <w:lang w:val="en-US" w:bidi="ar-SA"/>
        </w:rPr>
        <w:t>根据碳单质的性质与用途、干冰的组成、摩尔质量的计算方法、二氧化碳的性质与用途、化学反应的原理、物质的名称与俗称、是否生成新物质来分析。</w:t>
      </w:r>
    </w:p>
    <w:p>
      <w:pPr>
        <w:widowControl/>
        <w:shd w:val="clear" w:color="auto" w:fill="FFFFFF"/>
        <w:autoSpaceDE/>
        <w:autoSpaceDN/>
        <w:rPr>
          <w:rFonts w:hint="eastAsia" w:ascii="微软雅黑" w:hAnsi="微软雅黑" w:eastAsia="微软雅黑"/>
          <w:color w:val="333333"/>
          <w:spacing w:val="15"/>
          <w:sz w:val="20"/>
          <w:szCs w:val="20"/>
          <w:lang w:val="en-US" w:bidi="ar-SA"/>
        </w:rPr>
      </w:pPr>
      <w:r>
        <w:rPr>
          <w:rFonts w:hint="eastAsia" w:ascii="微软雅黑" w:hAnsi="微软雅黑" w:eastAsia="微软雅黑"/>
          <w:b/>
          <w:bCs/>
          <w:color w:val="333333"/>
          <w:spacing w:val="15"/>
          <w:sz w:val="20"/>
          <w:lang w:val="en-US" w:bidi="ar-SA"/>
        </w:rPr>
        <w:t>【解答】</w:t>
      </w:r>
      <w:r>
        <w:rPr>
          <w:rFonts w:hint="eastAsia" w:ascii="微软雅黑" w:hAnsi="微软雅黑" w:eastAsia="微软雅黑"/>
          <w:color w:val="333333"/>
          <w:spacing w:val="15"/>
          <w:sz w:val="20"/>
          <w:szCs w:val="20"/>
          <w:lang w:val="en-US" w:bidi="ar-SA"/>
        </w:rPr>
        <w:t>解：①金刚石是自然界中最坚硬的物质；干冰是固态二氧化碳的俗称，其化学式为CO</w:t>
      </w:r>
      <w:r>
        <w:rPr>
          <w:rFonts w:ascii="Arial" w:hAnsi="Arial" w:eastAsia="微软雅黑" w:cs="Arial"/>
          <w:color w:val="333333"/>
          <w:spacing w:val="15"/>
          <w:sz w:val="17"/>
          <w:szCs w:val="17"/>
          <w:vertAlign w:val="subscript"/>
          <w:lang w:val="en-US" w:bidi="ar-SA"/>
        </w:rPr>
        <w:t>2</w:t>
      </w:r>
      <w:r>
        <w:rPr>
          <w:rFonts w:hint="eastAsia" w:ascii="微软雅黑" w:hAnsi="微软雅黑" w:eastAsia="微软雅黑"/>
          <w:color w:val="333333"/>
          <w:spacing w:val="15"/>
          <w:sz w:val="20"/>
          <w:szCs w:val="20"/>
          <w:lang w:val="en-US" w:bidi="ar-SA"/>
        </w:rPr>
        <w:t>；碳60的摩尔质量为：12×60g/mol=720g/mol；二氧化碳不燃烧、也不支持燃烧、且密度比空气大，所以可用来灭火；故填：金刚石；CO</w:t>
      </w:r>
      <w:r>
        <w:rPr>
          <w:rFonts w:ascii="Arial" w:hAnsi="Arial" w:eastAsia="微软雅黑" w:cs="Arial"/>
          <w:color w:val="333333"/>
          <w:spacing w:val="15"/>
          <w:sz w:val="17"/>
          <w:szCs w:val="17"/>
          <w:vertAlign w:val="subscript"/>
          <w:lang w:val="en-US" w:bidi="ar-SA"/>
        </w:rPr>
        <w:t>2</w:t>
      </w:r>
      <w:r>
        <w:rPr>
          <w:rFonts w:hint="eastAsia" w:ascii="微软雅黑" w:hAnsi="微软雅黑" w:eastAsia="微软雅黑"/>
          <w:color w:val="333333"/>
          <w:spacing w:val="15"/>
          <w:sz w:val="20"/>
          <w:szCs w:val="20"/>
          <w:lang w:val="en-US" w:bidi="ar-SA"/>
        </w:rPr>
        <w:t>；720g/mol；不燃烧、也不支持燃烧、且密度比空气大；</w:t>
      </w:r>
      <w:r>
        <w:rPr>
          <w:rFonts w:hint="eastAsia" w:ascii="微软雅黑" w:hAnsi="微软雅黑" w:eastAsia="微软雅黑"/>
          <w:color w:val="333333"/>
          <w:sz w:val="20"/>
          <w:szCs w:val="20"/>
          <w:lang w:val="en-US" w:bidi="ar-SA"/>
        </w:rPr>
        <w:br w:type="textWrapping"/>
      </w:r>
      <w:r>
        <w:rPr>
          <w:rFonts w:hint="eastAsia" w:ascii="微软雅黑" w:hAnsi="微软雅黑" w:eastAsia="微软雅黑"/>
          <w:color w:val="333333"/>
          <w:spacing w:val="15"/>
          <w:sz w:val="20"/>
          <w:szCs w:val="20"/>
          <w:lang w:val="en-US" w:bidi="ar-SA"/>
        </w:rPr>
        <w:t>②图示Ⅰ的转化为碳酸钙在高温的条件下分解为氧化钙和二氧化碳，氧化钙俗称生石灰；图示Ⅱ的转化为：氧化钙与水反应生成氢氧化钙，此反应放出热量；Ⅲ中氢氧化钙溶于水形成澄清的石灰水的过程中没有新物质生成，属于物理变化；图中的Ⅳ可以是二氧化碳与氢氧化钙反应生成碳酸钙沉淀和水，属于化学变化；故填：</w:t>
      </w:r>
    </w:p>
    <w:p>
      <w:pPr>
        <w:widowControl/>
        <w:shd w:val="clear" w:color="auto" w:fill="FFFFFF"/>
        <w:autoSpaceDE/>
        <w:autoSpaceDN/>
        <w:rPr>
          <w:rFonts w:hint="eastAsia" w:ascii="微软雅黑" w:hAnsi="微软雅黑" w:eastAsia="微软雅黑"/>
          <w:b/>
          <w:bCs/>
          <w:color w:val="333333"/>
          <w:spacing w:val="15"/>
          <w:sz w:val="20"/>
          <w:lang w:val="en-US" w:bidi="ar-SA"/>
        </w:rPr>
      </w:pPr>
      <w:r>
        <w:rPr>
          <w:rFonts w:hint="eastAsia" w:ascii="微软雅黑" w:hAnsi="微软雅黑" w:eastAsia="微软雅黑"/>
          <w:color w:val="333333"/>
          <w:spacing w:val="15"/>
          <w:sz w:val="20"/>
          <w:szCs w:val="20"/>
          <w:lang w:val="en-US" w:bidi="ar-SA"/>
        </w:rPr>
        <w:drawing>
          <wp:inline distT="0" distB="0" distL="0" distR="0">
            <wp:extent cx="2819400" cy="304800"/>
            <wp:effectExtent l="19050" t="0" r="0" b="0"/>
            <wp:docPr id="8" name="图片 10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0" descr=" 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autoSpaceDE/>
        <w:autoSpaceDN/>
        <w:rPr>
          <w:rFonts w:hint="eastAsia" w:ascii="微软雅黑" w:hAnsi="微软雅黑" w:eastAsia="微软雅黑"/>
          <w:color w:val="333333"/>
          <w:spacing w:val="15"/>
          <w:sz w:val="20"/>
          <w:szCs w:val="20"/>
          <w:lang w:val="en-US" w:bidi="ar-SA"/>
        </w:rPr>
      </w:pPr>
      <w:r>
        <w:rPr>
          <w:rFonts w:hint="eastAsia" w:ascii="微软雅黑" w:hAnsi="微软雅黑" w:eastAsia="微软雅黑"/>
          <w:b/>
          <w:bCs/>
          <w:color w:val="333333"/>
          <w:spacing w:val="15"/>
          <w:sz w:val="20"/>
          <w:lang w:val="en-US" w:bidi="ar-SA"/>
        </w:rPr>
        <w:t>【点评】</w:t>
      </w:r>
      <w:r>
        <w:rPr>
          <w:rFonts w:hint="eastAsia" w:ascii="微软雅黑" w:hAnsi="微软雅黑" w:eastAsia="微软雅黑"/>
          <w:color w:val="333333"/>
          <w:spacing w:val="15"/>
          <w:sz w:val="20"/>
          <w:szCs w:val="20"/>
          <w:lang w:val="en-US" w:bidi="ar-SA"/>
        </w:rPr>
        <w:t>本题考查了碳及其化合物的性质、用途以及物质间的转化关系，难度不大。</w:t>
      </w:r>
    </w:p>
    <w:p>
      <w:pPr>
        <w:pStyle w:val="4"/>
        <w:tabs>
          <w:tab w:val="left" w:pos="3258"/>
        </w:tabs>
        <w:ind w:left="212"/>
        <w:rPr>
          <w:rFonts w:hint="eastAsia"/>
          <w:w w:val="99"/>
        </w:rPr>
      </w:pPr>
    </w:p>
    <w:p>
      <w:pPr>
        <w:pStyle w:val="4"/>
        <w:tabs>
          <w:tab w:val="left" w:pos="3258"/>
        </w:tabs>
        <w:ind w:left="212"/>
      </w:pPr>
    </w:p>
    <w:p>
      <w:pPr>
        <w:pStyle w:val="12"/>
        <w:numPr>
          <w:ilvl w:val="0"/>
          <w:numId w:val="2"/>
        </w:numPr>
        <w:tabs>
          <w:tab w:val="left" w:pos="633"/>
        </w:tabs>
        <w:spacing w:before="74"/>
        <w:ind w:hanging="421"/>
        <w:rPr>
          <w:sz w:val="21"/>
        </w:rPr>
      </w:pPr>
      <w:r>
        <w:rPr>
          <w:spacing w:val="10"/>
          <w:sz w:val="21"/>
        </w:rPr>
        <w:t>宏观与微观是认识事物的两种基本角度。可以用“分”与“合”的思想设计实验证明水的组成。</w:t>
      </w:r>
    </w:p>
    <w:p>
      <w:pPr>
        <w:pStyle w:val="4"/>
        <w:spacing w:before="105" w:after="19"/>
        <w:ind w:left="212"/>
      </w:pPr>
      <w:r>
        <w:t>（</w:t>
      </w:r>
      <w:r>
        <w:rPr>
          <w:spacing w:val="-104"/>
        </w:rPr>
        <w:t xml:space="preserve"> </w:t>
      </w:r>
      <w:r>
        <w:rPr>
          <w:spacing w:val="2"/>
          <w:w w:val="99"/>
          <w:position w:val="-21"/>
          <w:lang w:val="en-US" w:bidi="ar-SA"/>
        </w:rPr>
        <w:drawing>
          <wp:inline distT="0" distB="0" distL="0" distR="0">
            <wp:extent cx="970280" cy="380365"/>
            <wp:effectExtent l="19050" t="0" r="1270" b="0"/>
            <wp:docPr id="9" name="image5.jpeg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5.jpeg" descr=" 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0787" cy="380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）</w:t>
      </w:r>
    </w:p>
    <w:tbl>
      <w:tblPr>
        <w:tblStyle w:val="8"/>
        <w:tblW w:w="8965" w:type="dxa"/>
        <w:tblInd w:w="11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10"/>
        <w:gridCol w:w="1700"/>
        <w:gridCol w:w="1924"/>
        <w:gridCol w:w="1797"/>
        <w:gridCol w:w="13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210" w:type="dxa"/>
          </w:tcPr>
          <w:p>
            <w:pPr>
              <w:pStyle w:val="13"/>
              <w:spacing w:before="99"/>
              <w:ind w:left="106"/>
              <w:rPr>
                <w:sz w:val="21"/>
              </w:rPr>
            </w:pPr>
            <w:r>
              <w:rPr>
                <w:sz w:val="21"/>
              </w:rPr>
              <w:t>实验装置图</w:t>
            </w:r>
          </w:p>
        </w:tc>
        <w:tc>
          <w:tcPr>
            <w:tcW w:w="1700" w:type="dxa"/>
          </w:tcPr>
          <w:p>
            <w:pPr>
              <w:pStyle w:val="13"/>
              <w:spacing w:before="99"/>
              <w:ind w:left="106"/>
              <w:rPr>
                <w:sz w:val="21"/>
              </w:rPr>
            </w:pPr>
            <w:r>
              <w:rPr>
                <w:sz w:val="21"/>
              </w:rPr>
              <w:t>微观示意图</w:t>
            </w:r>
          </w:p>
        </w:tc>
        <w:tc>
          <w:tcPr>
            <w:tcW w:w="1924" w:type="dxa"/>
          </w:tcPr>
          <w:p>
            <w:pPr>
              <w:pStyle w:val="13"/>
              <w:spacing w:before="99"/>
              <w:ind w:left="108"/>
              <w:rPr>
                <w:sz w:val="21"/>
              </w:rPr>
            </w:pPr>
            <w:r>
              <w:rPr>
                <w:sz w:val="21"/>
              </w:rPr>
              <w:t>实验步骤</w:t>
            </w:r>
          </w:p>
        </w:tc>
        <w:tc>
          <w:tcPr>
            <w:tcW w:w="1797" w:type="dxa"/>
          </w:tcPr>
          <w:p>
            <w:pPr>
              <w:pStyle w:val="13"/>
              <w:spacing w:before="99"/>
              <w:ind w:left="106"/>
              <w:rPr>
                <w:sz w:val="21"/>
              </w:rPr>
            </w:pPr>
            <w:r>
              <w:rPr>
                <w:sz w:val="21"/>
              </w:rPr>
              <w:t>实验现象</w:t>
            </w:r>
          </w:p>
        </w:tc>
        <w:tc>
          <w:tcPr>
            <w:tcW w:w="1334" w:type="dxa"/>
          </w:tcPr>
          <w:p>
            <w:pPr>
              <w:pStyle w:val="13"/>
              <w:spacing w:before="99"/>
              <w:ind w:left="107"/>
              <w:rPr>
                <w:sz w:val="21"/>
              </w:rPr>
            </w:pPr>
            <w:r>
              <w:rPr>
                <w:sz w:val="21"/>
              </w:rPr>
              <w:t>结论及解释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0" w:hRule="atLeast"/>
        </w:trPr>
        <w:tc>
          <w:tcPr>
            <w:tcW w:w="2210" w:type="dxa"/>
            <w:vMerge w:val="restart"/>
          </w:tcPr>
          <w:p>
            <w:pPr>
              <w:pStyle w:val="13"/>
              <w:rPr>
                <w:sz w:val="20"/>
              </w:rPr>
            </w:pPr>
          </w:p>
          <w:p>
            <w:pPr>
              <w:pStyle w:val="13"/>
              <w:rPr>
                <w:sz w:val="20"/>
              </w:rPr>
            </w:pPr>
          </w:p>
          <w:p>
            <w:pPr>
              <w:pStyle w:val="13"/>
              <w:rPr>
                <w:sz w:val="20"/>
              </w:rPr>
            </w:pPr>
          </w:p>
          <w:p>
            <w:pPr>
              <w:pStyle w:val="13"/>
              <w:rPr>
                <w:sz w:val="20"/>
              </w:rPr>
            </w:pPr>
          </w:p>
          <w:p>
            <w:pPr>
              <w:pStyle w:val="13"/>
              <w:spacing w:before="1"/>
              <w:rPr>
                <w:sz w:val="28"/>
              </w:rPr>
            </w:pPr>
          </w:p>
          <w:p>
            <w:pPr>
              <w:pStyle w:val="13"/>
              <w:ind w:left="109"/>
              <w:rPr>
                <w:sz w:val="20"/>
              </w:rPr>
            </w:pPr>
            <w:r>
              <w:rPr>
                <w:sz w:val="20"/>
                <w:lang w:val="en-US" w:bidi="ar-SA"/>
              </w:rPr>
              <w:drawing>
                <wp:inline distT="0" distB="0" distL="0" distR="0">
                  <wp:extent cx="1266190" cy="1219200"/>
                  <wp:effectExtent l="19050" t="0" r="0" b="0"/>
                  <wp:docPr id="11" name="image6.jpeg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6.jpeg" descr=" 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443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vMerge w:val="restart"/>
          </w:tcPr>
          <w:p>
            <w:pPr>
              <w:pStyle w:val="13"/>
              <w:rPr>
                <w:sz w:val="20"/>
              </w:rPr>
            </w:pPr>
          </w:p>
          <w:p>
            <w:pPr>
              <w:pStyle w:val="13"/>
              <w:rPr>
                <w:sz w:val="20"/>
              </w:rPr>
            </w:pPr>
          </w:p>
          <w:p>
            <w:pPr>
              <w:pStyle w:val="13"/>
              <w:rPr>
                <w:sz w:val="20"/>
              </w:rPr>
            </w:pPr>
          </w:p>
          <w:p>
            <w:pPr>
              <w:pStyle w:val="13"/>
              <w:rPr>
                <w:sz w:val="20"/>
              </w:rPr>
            </w:pPr>
          </w:p>
          <w:p>
            <w:pPr>
              <w:pStyle w:val="13"/>
              <w:spacing w:before="5"/>
              <w:rPr>
                <w:sz w:val="12"/>
              </w:rPr>
            </w:pPr>
          </w:p>
          <w:p>
            <w:pPr>
              <w:pStyle w:val="13"/>
              <w:ind w:left="107"/>
              <w:rPr>
                <w:sz w:val="20"/>
              </w:rPr>
            </w:pPr>
            <w:r>
              <w:rPr>
                <w:sz w:val="20"/>
                <w:lang w:val="en-US" w:bidi="ar-SA"/>
              </w:rPr>
              <w:drawing>
                <wp:inline distT="0" distB="0" distL="0" distR="0">
                  <wp:extent cx="913765" cy="1447800"/>
                  <wp:effectExtent l="19050" t="0" r="635" b="0"/>
                  <wp:docPr id="13" name="image7.jpeg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7.jpeg" descr=" 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3999" cy="144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4" w:type="dxa"/>
          </w:tcPr>
          <w:p>
            <w:pPr>
              <w:pStyle w:val="13"/>
              <w:rPr>
                <w:sz w:val="20"/>
              </w:rPr>
            </w:pPr>
          </w:p>
          <w:p>
            <w:pPr>
              <w:pStyle w:val="13"/>
              <w:rPr>
                <w:sz w:val="20"/>
              </w:rPr>
            </w:pPr>
          </w:p>
          <w:p>
            <w:pPr>
              <w:pStyle w:val="13"/>
              <w:rPr>
                <w:sz w:val="20"/>
              </w:rPr>
            </w:pPr>
          </w:p>
          <w:p>
            <w:pPr>
              <w:pStyle w:val="13"/>
              <w:spacing w:before="9"/>
              <w:rPr>
                <w:sz w:val="20"/>
              </w:rPr>
            </w:pPr>
          </w:p>
          <w:p>
            <w:pPr>
              <w:pStyle w:val="13"/>
              <w:spacing w:before="1"/>
              <w:ind w:left="108"/>
              <w:rPr>
                <w:sz w:val="21"/>
              </w:rPr>
            </w:pPr>
            <w:r>
              <w:rPr>
                <w:sz w:val="21"/>
              </w:rPr>
              <w:t>通直流电。</w:t>
            </w:r>
          </w:p>
        </w:tc>
        <w:tc>
          <w:tcPr>
            <w:tcW w:w="1797" w:type="dxa"/>
          </w:tcPr>
          <w:p>
            <w:pPr>
              <w:pStyle w:val="13"/>
              <w:spacing w:before="98" w:line="417" w:lineRule="auto"/>
              <w:ind w:left="106" w:right="96"/>
              <w:jc w:val="both"/>
              <w:rPr>
                <w:sz w:val="21"/>
              </w:rPr>
            </w:pPr>
            <w:r>
              <w:rPr>
                <w:spacing w:val="-15"/>
                <w:sz w:val="21"/>
              </w:rPr>
              <w:t>一段时间后，试管</w:t>
            </w:r>
            <w:r>
              <w:rPr>
                <w:rFonts w:ascii="Times New Roman" w:eastAsia="Times New Roman"/>
                <w:sz w:val="21"/>
              </w:rPr>
              <w:t xml:space="preserve">a </w:t>
            </w:r>
            <w:r>
              <w:rPr>
                <w:spacing w:val="21"/>
                <w:sz w:val="21"/>
              </w:rPr>
              <w:t>中气体的体积</w:t>
            </w:r>
            <w:r>
              <w:rPr>
                <w:spacing w:val="3"/>
                <w:sz w:val="21"/>
              </w:rPr>
              <w:t xml:space="preserve">约为试管 </w:t>
            </w:r>
            <w:r>
              <w:rPr>
                <w:rFonts w:ascii="Times New Roman" w:eastAsia="Times New Roman"/>
                <w:sz w:val="21"/>
              </w:rPr>
              <w:t xml:space="preserve">b </w:t>
            </w:r>
            <w:r>
              <w:rPr>
                <w:spacing w:val="2"/>
                <w:sz w:val="21"/>
              </w:rPr>
              <w:t>中气</w:t>
            </w:r>
            <w:r>
              <w:rPr>
                <w:sz w:val="21"/>
              </w:rPr>
              <w:t>体的体积的</w:t>
            </w:r>
          </w:p>
          <w:p>
            <w:pPr>
              <w:pStyle w:val="13"/>
              <w:tabs>
                <w:tab w:val="left" w:pos="843"/>
              </w:tabs>
              <w:spacing w:line="268" w:lineRule="exact"/>
              <w:ind w:left="106"/>
              <w:rPr>
                <w:sz w:val="21"/>
              </w:rPr>
            </w:pPr>
            <w:r>
              <w:rPr>
                <w:rFonts w:ascii="Times New Roman" w:eastAsia="Times New Roman"/>
                <w:w w:val="99"/>
                <w:sz w:val="21"/>
                <w:u w:val="single"/>
              </w:rPr>
              <w:t xml:space="preserve"> </w:t>
            </w:r>
            <w:r>
              <w:rPr>
                <w:rFonts w:ascii="Times New Roman" w:eastAsia="Times New Roman"/>
                <w:sz w:val="21"/>
                <w:u w:val="single"/>
              </w:rPr>
              <w:tab/>
            </w:r>
            <w:r>
              <w:rPr>
                <w:sz w:val="21"/>
              </w:rPr>
              <w:t>倍。</w:t>
            </w:r>
          </w:p>
        </w:tc>
        <w:tc>
          <w:tcPr>
            <w:tcW w:w="1334" w:type="dxa"/>
            <w:vMerge w:val="restart"/>
          </w:tcPr>
          <w:p>
            <w:pPr>
              <w:pStyle w:val="13"/>
              <w:rPr>
                <w:sz w:val="20"/>
              </w:rPr>
            </w:pPr>
          </w:p>
          <w:p>
            <w:pPr>
              <w:pStyle w:val="13"/>
              <w:rPr>
                <w:sz w:val="20"/>
              </w:rPr>
            </w:pPr>
          </w:p>
          <w:p>
            <w:pPr>
              <w:pStyle w:val="13"/>
              <w:rPr>
                <w:sz w:val="20"/>
              </w:rPr>
            </w:pPr>
          </w:p>
          <w:p>
            <w:pPr>
              <w:pStyle w:val="13"/>
              <w:rPr>
                <w:sz w:val="20"/>
              </w:rPr>
            </w:pPr>
          </w:p>
          <w:p>
            <w:pPr>
              <w:pStyle w:val="13"/>
              <w:rPr>
                <w:sz w:val="20"/>
              </w:rPr>
            </w:pPr>
          </w:p>
          <w:p>
            <w:pPr>
              <w:pStyle w:val="13"/>
              <w:rPr>
                <w:sz w:val="20"/>
              </w:rPr>
            </w:pPr>
          </w:p>
          <w:p>
            <w:pPr>
              <w:pStyle w:val="13"/>
              <w:rPr>
                <w:sz w:val="20"/>
              </w:rPr>
            </w:pPr>
          </w:p>
          <w:p>
            <w:pPr>
              <w:pStyle w:val="13"/>
              <w:rPr>
                <w:sz w:val="20"/>
              </w:rPr>
            </w:pPr>
          </w:p>
          <w:p>
            <w:pPr>
              <w:pStyle w:val="13"/>
              <w:rPr>
                <w:sz w:val="20"/>
              </w:rPr>
            </w:pPr>
          </w:p>
          <w:p>
            <w:pPr>
              <w:pStyle w:val="13"/>
              <w:spacing w:before="3"/>
              <w:rPr>
                <w:sz w:val="23"/>
              </w:rPr>
            </w:pPr>
          </w:p>
          <w:p>
            <w:pPr>
              <w:pStyle w:val="13"/>
              <w:ind w:left="107"/>
              <w:rPr>
                <w:sz w:val="21"/>
              </w:rPr>
            </w:pPr>
            <w:r>
              <w:rPr>
                <w:sz w:val="21"/>
              </w:rPr>
              <w:t>水由</w:t>
            </w:r>
          </w:p>
          <w:p>
            <w:pPr>
              <w:pStyle w:val="13"/>
              <w:rPr>
                <w:sz w:val="20"/>
              </w:rPr>
            </w:pPr>
          </w:p>
          <w:p>
            <w:pPr>
              <w:pStyle w:val="13"/>
              <w:spacing w:before="9"/>
              <w:rPr>
                <w:sz w:val="13"/>
              </w:rPr>
            </w:pPr>
          </w:p>
          <w:p>
            <w:pPr>
              <w:pStyle w:val="13"/>
              <w:spacing w:line="20" w:lineRule="exact"/>
              <w:ind w:left="101"/>
              <w:rPr>
                <w:sz w:val="2"/>
              </w:rPr>
            </w:pPr>
          </w:p>
          <w:p>
            <w:pPr>
              <w:pStyle w:val="13"/>
              <w:spacing w:before="10"/>
              <w:rPr>
                <w:sz w:val="16"/>
              </w:rPr>
            </w:pPr>
          </w:p>
          <w:p>
            <w:pPr>
              <w:pStyle w:val="13"/>
              <w:ind w:left="107"/>
              <w:rPr>
                <w:sz w:val="21"/>
              </w:rPr>
            </w:pPr>
            <w:r>
              <w:rPr>
                <w:w w:val="95"/>
                <w:sz w:val="21"/>
              </w:rPr>
              <w:t>元素组成。</w:t>
            </w:r>
          </w:p>
          <w:p>
            <w:pPr>
              <w:pStyle w:val="13"/>
              <w:rPr>
                <w:sz w:val="20"/>
              </w:rPr>
            </w:pPr>
          </w:p>
          <w:p>
            <w:pPr>
              <w:pStyle w:val="13"/>
              <w:rPr>
                <w:sz w:val="20"/>
              </w:rPr>
            </w:pPr>
          </w:p>
          <w:p>
            <w:pPr>
              <w:pStyle w:val="13"/>
              <w:spacing w:before="154" w:line="417" w:lineRule="auto"/>
              <w:ind w:left="107" w:right="98"/>
              <w:jc w:val="both"/>
              <w:rPr>
                <w:sz w:val="21"/>
              </w:rPr>
            </w:pPr>
            <w:r>
              <w:rPr>
                <w:spacing w:val="-9"/>
                <w:sz w:val="21"/>
              </w:rPr>
              <w:t>水 分 子 中</w:t>
            </w:r>
            <w:r>
              <w:rPr>
                <w:spacing w:val="9"/>
                <w:sz w:val="21"/>
              </w:rPr>
              <w:t>氢、氧原子</w:t>
            </w:r>
            <w:r>
              <w:rPr>
                <w:sz w:val="21"/>
              </w:rPr>
              <w:t>的个数比为</w:t>
            </w:r>
          </w:p>
          <w:p>
            <w:pPr>
              <w:pStyle w:val="13"/>
              <w:tabs>
                <w:tab w:val="left" w:pos="841"/>
              </w:tabs>
              <w:spacing w:line="269" w:lineRule="exact"/>
              <w:ind w:left="106"/>
              <w:rPr>
                <w:sz w:val="21"/>
              </w:rPr>
            </w:pPr>
            <w:r>
              <w:rPr>
                <w:rFonts w:ascii="Times New Roman" w:eastAsia="Times New Roman"/>
                <w:w w:val="99"/>
                <w:sz w:val="21"/>
                <w:u w:val="single"/>
              </w:rPr>
              <w:t xml:space="preserve"> </w:t>
            </w:r>
            <w:r>
              <w:rPr>
                <w:rFonts w:ascii="Times New Roman" w:eastAsia="Times New Roman"/>
                <w:sz w:val="21"/>
                <w:u w:val="single"/>
              </w:rPr>
              <w:tab/>
            </w:r>
            <w:r>
              <w:rPr>
                <w:sz w:val="21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0" w:hRule="atLeast"/>
        </w:trPr>
        <w:tc>
          <w:tcPr>
            <w:tcW w:w="22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24" w:type="dxa"/>
          </w:tcPr>
          <w:p>
            <w:pPr>
              <w:pStyle w:val="13"/>
              <w:spacing w:before="98" w:line="417" w:lineRule="auto"/>
              <w:ind w:left="108" w:right="96"/>
              <w:rPr>
                <w:sz w:val="21"/>
              </w:rPr>
            </w:pPr>
            <w:r>
              <w:rPr>
                <w:spacing w:val="1"/>
                <w:sz w:val="21"/>
              </w:rPr>
              <w:t>切断电源，取出试管。将燃着的木条</w:t>
            </w:r>
            <w:r>
              <w:rPr>
                <w:spacing w:val="-7"/>
                <w:sz w:val="21"/>
              </w:rPr>
              <w:t xml:space="preserve">伸入试管 </w:t>
            </w:r>
            <w:r>
              <w:rPr>
                <w:rFonts w:ascii="Times New Roman" w:eastAsia="Times New Roman"/>
                <w:sz w:val="21"/>
              </w:rPr>
              <w:t>a</w:t>
            </w:r>
            <w:r>
              <w:rPr>
                <w:rFonts w:ascii="Times New Roman" w:eastAsia="Times New Roman"/>
                <w:spacing w:val="20"/>
                <w:sz w:val="21"/>
              </w:rPr>
              <w:t xml:space="preserve"> </w:t>
            </w:r>
            <w:r>
              <w:rPr>
                <w:sz w:val="21"/>
              </w:rPr>
              <w:t xml:space="preserve">中； </w:t>
            </w:r>
            <w:r>
              <w:rPr>
                <w:spacing w:val="1"/>
                <w:sz w:val="21"/>
              </w:rPr>
              <w:t>用带火星的木条伸</w:t>
            </w:r>
          </w:p>
          <w:p>
            <w:pPr>
              <w:pStyle w:val="13"/>
              <w:spacing w:line="268" w:lineRule="exact"/>
              <w:ind w:left="108"/>
              <w:rPr>
                <w:sz w:val="21"/>
              </w:rPr>
            </w:pPr>
            <w:r>
              <w:rPr>
                <w:sz w:val="21"/>
              </w:rPr>
              <w:t xml:space="preserve">入试管 </w:t>
            </w:r>
            <w:r>
              <w:rPr>
                <w:rFonts w:ascii="Times New Roman" w:eastAsia="Times New Roman"/>
                <w:sz w:val="21"/>
              </w:rPr>
              <w:t xml:space="preserve">b </w:t>
            </w:r>
            <w:r>
              <w:rPr>
                <w:sz w:val="21"/>
              </w:rPr>
              <w:t>中。</w:t>
            </w:r>
          </w:p>
        </w:tc>
        <w:tc>
          <w:tcPr>
            <w:tcW w:w="1797" w:type="dxa"/>
          </w:tcPr>
          <w:p>
            <w:pPr>
              <w:pStyle w:val="13"/>
              <w:spacing w:before="98" w:line="417" w:lineRule="auto"/>
              <w:ind w:left="106" w:right="96"/>
              <w:jc w:val="both"/>
              <w:rPr>
                <w:sz w:val="21"/>
              </w:rPr>
            </w:pPr>
            <w:r>
              <w:rPr>
                <w:spacing w:val="-5"/>
                <w:sz w:val="21"/>
              </w:rPr>
              <w:t xml:space="preserve">试管 </w:t>
            </w:r>
            <w:r>
              <w:rPr>
                <w:rFonts w:ascii="Times New Roman" w:eastAsia="Times New Roman"/>
                <w:sz w:val="21"/>
              </w:rPr>
              <w:t>a</w:t>
            </w:r>
            <w:r>
              <w:rPr>
                <w:rFonts w:ascii="Times New Roman" w:eastAsia="Times New Roman"/>
                <w:spacing w:val="19"/>
                <w:sz w:val="21"/>
              </w:rPr>
              <w:t xml:space="preserve"> </w:t>
            </w:r>
            <w:r>
              <w:rPr>
                <w:spacing w:val="12"/>
                <w:sz w:val="21"/>
              </w:rPr>
              <w:t>中的气体</w:t>
            </w:r>
            <w:r>
              <w:rPr>
                <w:spacing w:val="-15"/>
                <w:sz w:val="21"/>
              </w:rPr>
              <w:t>能燃烧，产生淡蓝</w:t>
            </w:r>
            <w:r>
              <w:rPr>
                <w:spacing w:val="-1"/>
                <w:sz w:val="21"/>
              </w:rPr>
              <w:t xml:space="preserve">色火焰； 试管 </w:t>
            </w:r>
            <w:r>
              <w:rPr>
                <w:rFonts w:ascii="Times New Roman" w:eastAsia="Times New Roman"/>
                <w:spacing w:val="-13"/>
                <w:sz w:val="21"/>
              </w:rPr>
              <w:t xml:space="preserve">b </w:t>
            </w:r>
            <w:r>
              <w:rPr>
                <w:spacing w:val="14"/>
                <w:w w:val="95"/>
                <w:sz w:val="21"/>
              </w:rPr>
              <w:t>中的气体使带火</w:t>
            </w:r>
          </w:p>
          <w:p>
            <w:pPr>
              <w:pStyle w:val="13"/>
              <w:tabs>
                <w:tab w:val="left" w:pos="1472"/>
              </w:tabs>
              <w:spacing w:line="268" w:lineRule="exact"/>
              <w:ind w:left="106"/>
              <w:rPr>
                <w:sz w:val="21"/>
              </w:rPr>
            </w:pPr>
            <w:r>
              <w:rPr>
                <w:sz w:val="21"/>
              </w:rPr>
              <w:t>星的木条</w:t>
            </w:r>
            <w:r>
              <w:rPr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ab/>
            </w:r>
            <w:r>
              <w:rPr>
                <w:sz w:val="21"/>
              </w:rPr>
              <w:t>。</w:t>
            </w:r>
          </w:p>
        </w:tc>
        <w:tc>
          <w:tcPr>
            <w:tcW w:w="133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6" w:hRule="atLeast"/>
        </w:trPr>
        <w:tc>
          <w:tcPr>
            <w:tcW w:w="2210" w:type="dxa"/>
          </w:tcPr>
          <w:p>
            <w:pPr>
              <w:pStyle w:val="13"/>
              <w:rPr>
                <w:sz w:val="20"/>
              </w:rPr>
            </w:pPr>
          </w:p>
          <w:p>
            <w:pPr>
              <w:pStyle w:val="13"/>
              <w:rPr>
                <w:sz w:val="20"/>
              </w:rPr>
            </w:pPr>
          </w:p>
          <w:p>
            <w:pPr>
              <w:pStyle w:val="13"/>
              <w:rPr>
                <w:sz w:val="20"/>
              </w:rPr>
            </w:pPr>
          </w:p>
          <w:p>
            <w:pPr>
              <w:pStyle w:val="13"/>
              <w:spacing w:before="9" w:after="1"/>
              <w:rPr>
                <w:sz w:val="25"/>
              </w:rPr>
            </w:pPr>
          </w:p>
          <w:p>
            <w:pPr>
              <w:pStyle w:val="13"/>
              <w:ind w:left="332"/>
              <w:rPr>
                <w:sz w:val="20"/>
              </w:rPr>
            </w:pPr>
            <w:r>
              <w:rPr>
                <w:sz w:val="20"/>
                <w:lang w:val="en-US" w:bidi="ar-SA"/>
              </w:rPr>
              <w:drawing>
                <wp:inline distT="0" distB="0" distL="0" distR="0">
                  <wp:extent cx="979805" cy="1181100"/>
                  <wp:effectExtent l="19050" t="0" r="0" b="0"/>
                  <wp:docPr id="15" name="image8.jpeg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8.jpeg" descr=" 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9931" cy="1181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</w:tcPr>
          <w:p>
            <w:pPr>
              <w:pStyle w:val="13"/>
              <w:spacing w:before="7"/>
              <w:rPr>
                <w:sz w:val="5"/>
              </w:rPr>
            </w:pPr>
          </w:p>
          <w:p>
            <w:pPr>
              <w:pStyle w:val="13"/>
              <w:ind w:left="107"/>
              <w:rPr>
                <w:sz w:val="20"/>
              </w:rPr>
            </w:pPr>
            <w:r>
              <w:rPr>
                <w:sz w:val="20"/>
                <w:lang w:val="en-US" w:bidi="ar-SA"/>
              </w:rPr>
              <w:drawing>
                <wp:inline distT="0" distB="0" distL="0" distR="0">
                  <wp:extent cx="827405" cy="1295400"/>
                  <wp:effectExtent l="19050" t="0" r="0" b="0"/>
                  <wp:docPr id="17" name="image9.jpeg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9.jpeg" descr=" "/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7532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13"/>
              <w:spacing w:before="171" w:line="417" w:lineRule="auto"/>
              <w:ind w:left="106" w:right="97"/>
              <w:jc w:val="both"/>
              <w:rPr>
                <w:sz w:val="21"/>
              </w:rPr>
            </w:pPr>
            <w:r>
              <w:rPr>
                <w:sz w:val="21"/>
              </w:rPr>
              <w:t>在方框中画出氢气燃烧的微观示意图。</w:t>
            </w:r>
          </w:p>
        </w:tc>
        <w:tc>
          <w:tcPr>
            <w:tcW w:w="1924" w:type="dxa"/>
          </w:tcPr>
          <w:p>
            <w:pPr>
              <w:pStyle w:val="13"/>
              <w:rPr>
                <w:sz w:val="20"/>
              </w:rPr>
            </w:pPr>
          </w:p>
          <w:p>
            <w:pPr>
              <w:pStyle w:val="13"/>
              <w:rPr>
                <w:sz w:val="20"/>
              </w:rPr>
            </w:pPr>
          </w:p>
          <w:p>
            <w:pPr>
              <w:pStyle w:val="13"/>
              <w:rPr>
                <w:sz w:val="20"/>
              </w:rPr>
            </w:pPr>
          </w:p>
          <w:p>
            <w:pPr>
              <w:pStyle w:val="13"/>
              <w:rPr>
                <w:sz w:val="20"/>
              </w:rPr>
            </w:pPr>
          </w:p>
          <w:p>
            <w:pPr>
              <w:pStyle w:val="13"/>
              <w:rPr>
                <w:sz w:val="20"/>
              </w:rPr>
            </w:pPr>
          </w:p>
          <w:p>
            <w:pPr>
              <w:pStyle w:val="13"/>
              <w:spacing w:before="144" w:line="417" w:lineRule="auto"/>
              <w:ind w:left="108" w:right="96"/>
              <w:jc w:val="both"/>
              <w:rPr>
                <w:sz w:val="21"/>
              </w:rPr>
            </w:pPr>
            <w:r>
              <w:rPr>
                <w:sz w:val="21"/>
              </w:rPr>
              <w:t>点燃氢气，伸入充满氧气的干燥集气瓶中。</w:t>
            </w:r>
          </w:p>
        </w:tc>
        <w:tc>
          <w:tcPr>
            <w:tcW w:w="1797" w:type="dxa"/>
          </w:tcPr>
          <w:p>
            <w:pPr>
              <w:pStyle w:val="13"/>
            </w:pPr>
          </w:p>
          <w:p>
            <w:pPr>
              <w:pStyle w:val="13"/>
            </w:pPr>
          </w:p>
          <w:p>
            <w:pPr>
              <w:pStyle w:val="13"/>
            </w:pPr>
          </w:p>
          <w:p>
            <w:pPr>
              <w:pStyle w:val="13"/>
            </w:pPr>
          </w:p>
          <w:p>
            <w:pPr>
              <w:pStyle w:val="13"/>
            </w:pPr>
          </w:p>
          <w:p>
            <w:pPr>
              <w:pStyle w:val="13"/>
            </w:pPr>
          </w:p>
          <w:p>
            <w:pPr>
              <w:pStyle w:val="13"/>
              <w:spacing w:before="9"/>
              <w:rPr>
                <w:sz w:val="15"/>
              </w:rPr>
            </w:pPr>
          </w:p>
          <w:p>
            <w:pPr>
              <w:pStyle w:val="13"/>
              <w:tabs>
                <w:tab w:val="left" w:pos="1052"/>
              </w:tabs>
              <w:ind w:left="106"/>
              <w:rPr>
                <w:sz w:val="21"/>
              </w:rPr>
            </w:pPr>
            <w:r>
              <w:rPr>
                <w:rFonts w:ascii="Times New Roman" w:eastAsia="Times New Roman"/>
                <w:w w:val="99"/>
                <w:sz w:val="21"/>
                <w:u w:val="single"/>
              </w:rPr>
              <w:t xml:space="preserve"> </w:t>
            </w:r>
            <w:r>
              <w:rPr>
                <w:rFonts w:ascii="Times New Roman" w:eastAsia="Times New Roman"/>
                <w:sz w:val="21"/>
                <w:u w:val="single"/>
              </w:rPr>
              <w:tab/>
            </w:r>
            <w:r>
              <w:rPr>
                <w:sz w:val="21"/>
              </w:rPr>
              <w:t>。</w:t>
            </w:r>
          </w:p>
        </w:tc>
        <w:tc>
          <w:tcPr>
            <w:tcW w:w="133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widowControl/>
        <w:shd w:val="clear" w:color="auto" w:fill="FFFFFF"/>
        <w:autoSpaceDE/>
        <w:autoSpaceDN/>
        <w:rPr>
          <w:rFonts w:hint="eastAsia" w:ascii="微软雅黑" w:hAnsi="微软雅黑" w:eastAsia="微软雅黑"/>
          <w:color w:val="333333"/>
          <w:spacing w:val="15"/>
          <w:sz w:val="20"/>
          <w:szCs w:val="20"/>
          <w:lang w:val="en-US" w:bidi="ar-SA"/>
        </w:rPr>
      </w:pPr>
      <w:r>
        <w:rPr>
          <w:rFonts w:hint="eastAsia" w:ascii="微软雅黑" w:hAnsi="微软雅黑" w:eastAsia="微软雅黑"/>
          <w:b/>
          <w:bCs/>
          <w:color w:val="333333"/>
          <w:spacing w:val="15"/>
          <w:sz w:val="20"/>
          <w:lang w:val="en-US" w:bidi="ar-SA"/>
        </w:rPr>
        <w:t>【专题】</w:t>
      </w:r>
      <w:r>
        <w:rPr>
          <w:rFonts w:hint="eastAsia" w:ascii="微软雅黑" w:hAnsi="微软雅黑" w:eastAsia="微软雅黑"/>
          <w:color w:val="333333"/>
          <w:spacing w:val="15"/>
          <w:sz w:val="20"/>
          <w:szCs w:val="20"/>
          <w:lang w:val="en-US" w:bidi="ar-SA"/>
        </w:rPr>
        <w:t>空气与水．</w:t>
      </w:r>
    </w:p>
    <w:p>
      <w:pPr>
        <w:widowControl/>
        <w:shd w:val="clear" w:color="auto" w:fill="FFFFFF"/>
        <w:autoSpaceDE/>
        <w:autoSpaceDN/>
        <w:rPr>
          <w:rFonts w:hint="eastAsia" w:ascii="微软雅黑" w:hAnsi="微软雅黑" w:eastAsia="微软雅黑"/>
          <w:color w:val="333333"/>
          <w:spacing w:val="15"/>
          <w:sz w:val="20"/>
          <w:szCs w:val="20"/>
          <w:lang w:val="en-US" w:bidi="ar-SA"/>
        </w:rPr>
      </w:pPr>
      <w:r>
        <w:rPr>
          <w:rFonts w:hint="eastAsia" w:ascii="微软雅黑" w:hAnsi="微软雅黑" w:eastAsia="微软雅黑"/>
          <w:b/>
          <w:bCs/>
          <w:color w:val="333333"/>
          <w:spacing w:val="15"/>
          <w:sz w:val="20"/>
          <w:lang w:val="en-US" w:bidi="ar-SA"/>
        </w:rPr>
        <w:t>【分析】</w:t>
      </w:r>
      <w:r>
        <w:rPr>
          <w:rFonts w:hint="eastAsia" w:ascii="微软雅黑" w:hAnsi="微软雅黑" w:eastAsia="微软雅黑"/>
          <w:color w:val="333333"/>
          <w:spacing w:val="15"/>
          <w:sz w:val="20"/>
          <w:szCs w:val="20"/>
          <w:lang w:val="en-US" w:bidi="ar-SA"/>
        </w:rPr>
        <w:t>根据水在通电的条件下生成氢气和氧气，正氧负氢，体积比是1：2，氢气和氧气在点燃的条件下生成水进行分析。</w:t>
      </w:r>
    </w:p>
    <w:p>
      <w:pPr>
        <w:widowControl/>
        <w:shd w:val="clear" w:color="auto" w:fill="FFFFFF"/>
        <w:autoSpaceDE/>
        <w:autoSpaceDN/>
        <w:rPr>
          <w:rFonts w:hint="eastAsia" w:ascii="微软雅黑" w:hAnsi="微软雅黑" w:eastAsia="微软雅黑"/>
          <w:color w:val="333333"/>
          <w:spacing w:val="15"/>
          <w:sz w:val="20"/>
          <w:szCs w:val="20"/>
          <w:lang w:val="en-US" w:bidi="ar-SA"/>
        </w:rPr>
      </w:pPr>
      <w:r>
        <w:rPr>
          <w:rFonts w:hint="eastAsia" w:ascii="微软雅黑" w:hAnsi="微软雅黑" w:eastAsia="微软雅黑"/>
          <w:b/>
          <w:bCs/>
          <w:color w:val="333333"/>
          <w:spacing w:val="15"/>
          <w:sz w:val="20"/>
          <w:lang w:val="en-US" w:bidi="ar-SA"/>
        </w:rPr>
        <w:t>【解答】</w:t>
      </w:r>
      <w:r>
        <w:rPr>
          <w:rFonts w:hint="eastAsia" w:ascii="微软雅黑" w:hAnsi="微软雅黑" w:eastAsia="微软雅黑"/>
          <w:color w:val="333333"/>
          <w:spacing w:val="15"/>
          <w:sz w:val="20"/>
          <w:szCs w:val="20"/>
          <w:lang w:val="en-US" w:bidi="ar-SA"/>
        </w:rPr>
        <w:t>解：水在通电的条件下生成氢气和氧气，正氧负氢，体积比是1：2，氢气和氧气在点燃的条件下生成水，所以</w:t>
      </w:r>
    </w:p>
    <w:tbl>
      <w:tblPr>
        <w:tblStyle w:val="8"/>
        <w:tblW w:w="10210" w:type="dxa"/>
        <w:tblInd w:w="3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51"/>
        <w:gridCol w:w="6300"/>
        <w:gridCol w:w="783"/>
        <w:gridCol w:w="779"/>
        <w:gridCol w:w="697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autoSpaceDE/>
              <w:autoSpaceDN/>
              <w:spacing w:line="450" w:lineRule="atLeast"/>
              <w:jc w:val="center"/>
              <w:rPr>
                <w:color w:val="333333"/>
                <w:sz w:val="24"/>
                <w:szCs w:val="24"/>
                <w:lang w:val="en-US" w:bidi="ar-SA"/>
              </w:rPr>
            </w:pPr>
            <w:r>
              <w:rPr>
                <w:color w:val="333333"/>
                <w:sz w:val="24"/>
                <w:szCs w:val="24"/>
                <w:lang w:val="en-US" w:bidi="ar-SA"/>
              </w:rPr>
              <w:t>实验装置图</w:t>
            </w:r>
          </w:p>
        </w:tc>
        <w:tc>
          <w:tcPr>
            <w:tcW w:w="63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autoSpaceDE/>
              <w:autoSpaceDN/>
              <w:spacing w:line="450" w:lineRule="atLeast"/>
              <w:jc w:val="center"/>
              <w:rPr>
                <w:color w:val="333333"/>
                <w:sz w:val="24"/>
                <w:szCs w:val="24"/>
                <w:lang w:val="en-US" w:bidi="ar-SA"/>
              </w:rPr>
            </w:pPr>
            <w:r>
              <w:rPr>
                <w:color w:val="333333"/>
                <w:sz w:val="24"/>
                <w:szCs w:val="24"/>
                <w:lang w:val="en-US" w:bidi="ar-SA"/>
              </w:rPr>
              <w:t>微观示意图</w:t>
            </w:r>
          </w:p>
        </w:tc>
        <w:tc>
          <w:tcPr>
            <w:tcW w:w="7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autoSpaceDE/>
              <w:autoSpaceDN/>
              <w:spacing w:line="450" w:lineRule="atLeast"/>
              <w:jc w:val="center"/>
              <w:rPr>
                <w:color w:val="333333"/>
                <w:sz w:val="24"/>
                <w:szCs w:val="24"/>
                <w:lang w:val="en-US" w:bidi="ar-SA"/>
              </w:rPr>
            </w:pPr>
            <w:r>
              <w:rPr>
                <w:color w:val="333333"/>
                <w:sz w:val="24"/>
                <w:szCs w:val="24"/>
                <w:lang w:val="en-US" w:bidi="ar-SA"/>
              </w:rPr>
              <w:t>实验步骤</w:t>
            </w:r>
          </w:p>
        </w:tc>
        <w:tc>
          <w:tcPr>
            <w:tcW w:w="7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autoSpaceDE/>
              <w:autoSpaceDN/>
              <w:spacing w:line="450" w:lineRule="atLeast"/>
              <w:jc w:val="center"/>
              <w:rPr>
                <w:color w:val="333333"/>
                <w:sz w:val="24"/>
                <w:szCs w:val="24"/>
                <w:lang w:val="en-US" w:bidi="ar-SA"/>
              </w:rPr>
            </w:pPr>
            <w:r>
              <w:rPr>
                <w:color w:val="333333"/>
                <w:sz w:val="24"/>
                <w:szCs w:val="24"/>
                <w:lang w:val="en-US" w:bidi="ar-SA"/>
              </w:rPr>
              <w:t>实验现象</w:t>
            </w:r>
          </w:p>
        </w:tc>
        <w:tc>
          <w:tcPr>
            <w:tcW w:w="6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autoSpaceDE/>
              <w:autoSpaceDN/>
              <w:spacing w:line="450" w:lineRule="atLeast"/>
              <w:jc w:val="center"/>
              <w:rPr>
                <w:color w:val="333333"/>
                <w:sz w:val="24"/>
                <w:szCs w:val="24"/>
                <w:lang w:val="en-US" w:bidi="ar-SA"/>
              </w:rPr>
            </w:pPr>
            <w:r>
              <w:rPr>
                <w:color w:val="333333"/>
                <w:sz w:val="24"/>
                <w:szCs w:val="24"/>
                <w:lang w:val="en-US" w:bidi="ar-SA"/>
              </w:rPr>
              <w:t>结论及解释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5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autoSpaceDE/>
              <w:autoSpaceDN/>
              <w:spacing w:line="450" w:lineRule="atLeast"/>
              <w:jc w:val="center"/>
              <w:rPr>
                <w:color w:val="333333"/>
                <w:sz w:val="24"/>
                <w:szCs w:val="24"/>
                <w:lang w:val="en-US" w:bidi="ar-SA"/>
              </w:rPr>
            </w:pPr>
            <w:r>
              <w:rPr>
                <w:color w:val="333333"/>
                <w:sz w:val="24"/>
                <w:szCs w:val="24"/>
                <w:lang w:val="en-US" w:bidi="ar-SA"/>
              </w:rPr>
              <w:br w:type="textWrapping"/>
            </w:r>
            <w:r>
              <w:rPr>
                <w:color w:val="333333"/>
                <w:sz w:val="24"/>
                <w:szCs w:val="24"/>
                <w:lang w:val="en-US" w:bidi="ar-SA"/>
              </w:rPr>
              <w:br w:type="textWrapping"/>
            </w:r>
            <w:r>
              <w:rPr>
                <w:color w:val="333333"/>
                <w:sz w:val="24"/>
                <w:szCs w:val="24"/>
                <w:lang w:val="en-US" w:bidi="ar-SA"/>
              </w:rPr>
              <w:drawing>
                <wp:inline distT="0" distB="0" distL="0" distR="0">
                  <wp:extent cx="933450" cy="942975"/>
                  <wp:effectExtent l="19050" t="0" r="0" b="0"/>
                  <wp:docPr id="18" name="图片 21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21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0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autoSpaceDE/>
              <w:autoSpaceDN/>
              <w:spacing w:line="450" w:lineRule="atLeast"/>
              <w:jc w:val="center"/>
              <w:rPr>
                <w:color w:val="333333"/>
                <w:sz w:val="24"/>
                <w:szCs w:val="24"/>
                <w:lang w:val="en-US" w:bidi="ar-SA"/>
              </w:rPr>
            </w:pPr>
            <w:r>
              <w:rPr>
                <w:color w:val="333333"/>
                <w:sz w:val="24"/>
                <w:szCs w:val="24"/>
                <w:lang w:val="en-US" w:bidi="ar-SA"/>
              </w:rPr>
              <w:br w:type="textWrapping"/>
            </w:r>
            <w:r>
              <w:rPr>
                <w:color w:val="333333"/>
                <w:sz w:val="24"/>
                <w:szCs w:val="24"/>
                <w:lang w:val="en-US" w:bidi="ar-SA"/>
              </w:rPr>
              <w:drawing>
                <wp:inline distT="0" distB="0" distL="0" distR="0">
                  <wp:extent cx="781050" cy="1219200"/>
                  <wp:effectExtent l="19050" t="0" r="0" b="0"/>
                  <wp:docPr id="22" name="图片 22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" cy="1219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autoSpaceDE/>
              <w:autoSpaceDN/>
              <w:spacing w:line="450" w:lineRule="atLeast"/>
              <w:jc w:val="center"/>
              <w:rPr>
                <w:color w:val="333333"/>
                <w:sz w:val="24"/>
                <w:szCs w:val="24"/>
                <w:lang w:val="en-US" w:bidi="ar-SA"/>
              </w:rPr>
            </w:pPr>
            <w:r>
              <w:rPr>
                <w:color w:val="333333"/>
                <w:sz w:val="24"/>
                <w:szCs w:val="24"/>
                <w:lang w:val="en-US" w:bidi="ar-SA"/>
              </w:rPr>
              <w:t>通直流电。</w:t>
            </w:r>
          </w:p>
        </w:tc>
        <w:tc>
          <w:tcPr>
            <w:tcW w:w="7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autoSpaceDE/>
              <w:autoSpaceDN/>
              <w:spacing w:line="450" w:lineRule="atLeast"/>
              <w:jc w:val="center"/>
              <w:rPr>
                <w:color w:val="333333"/>
                <w:sz w:val="24"/>
                <w:szCs w:val="24"/>
                <w:lang w:val="en-US" w:bidi="ar-SA"/>
              </w:rPr>
            </w:pPr>
            <w:r>
              <w:rPr>
                <w:color w:val="333333"/>
                <w:sz w:val="24"/>
                <w:szCs w:val="24"/>
                <w:lang w:val="en-US" w:bidi="ar-SA"/>
              </w:rPr>
              <w:t>一段时间后，试管a中气体的体积约为试管b中气体的体积的2倍。</w:t>
            </w:r>
          </w:p>
        </w:tc>
        <w:tc>
          <w:tcPr>
            <w:tcW w:w="69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autoSpaceDE/>
              <w:autoSpaceDN/>
              <w:spacing w:line="450" w:lineRule="atLeast"/>
              <w:jc w:val="center"/>
              <w:rPr>
                <w:color w:val="333333"/>
                <w:sz w:val="24"/>
                <w:szCs w:val="24"/>
                <w:lang w:val="en-US" w:bidi="ar-SA"/>
              </w:rPr>
            </w:pPr>
            <w:r>
              <w:rPr>
                <w:color w:val="333333"/>
                <w:sz w:val="24"/>
                <w:szCs w:val="24"/>
                <w:lang w:val="en-US" w:bidi="ar-SA"/>
              </w:rPr>
              <w:t>水由氢、氧元素组成。</w:t>
            </w:r>
            <w:r>
              <w:rPr>
                <w:color w:val="333333"/>
                <w:sz w:val="24"/>
                <w:szCs w:val="24"/>
                <w:lang w:val="en-US" w:bidi="ar-SA"/>
              </w:rPr>
              <w:br w:type="textWrapping"/>
            </w:r>
            <w:r>
              <w:rPr>
                <w:color w:val="333333"/>
                <w:sz w:val="24"/>
                <w:szCs w:val="24"/>
                <w:lang w:val="en-US" w:bidi="ar-SA"/>
              </w:rPr>
              <w:t>水分子中氢、氧原子的个数比为2：1．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autoSpaceDE/>
              <w:autoSpaceDN/>
              <w:rPr>
                <w:color w:val="333333"/>
                <w:sz w:val="24"/>
                <w:szCs w:val="24"/>
                <w:lang w:val="en-US" w:bidi="ar-SA"/>
              </w:rPr>
            </w:pPr>
          </w:p>
        </w:tc>
        <w:tc>
          <w:tcPr>
            <w:tcW w:w="63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autoSpaceDE/>
              <w:autoSpaceDN/>
              <w:rPr>
                <w:color w:val="333333"/>
                <w:sz w:val="24"/>
                <w:szCs w:val="24"/>
                <w:lang w:val="en-US" w:bidi="ar-SA"/>
              </w:rPr>
            </w:pPr>
          </w:p>
        </w:tc>
        <w:tc>
          <w:tcPr>
            <w:tcW w:w="7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autoSpaceDE/>
              <w:autoSpaceDN/>
              <w:spacing w:line="450" w:lineRule="atLeast"/>
              <w:jc w:val="center"/>
              <w:rPr>
                <w:color w:val="333333"/>
                <w:sz w:val="24"/>
                <w:szCs w:val="24"/>
                <w:lang w:val="en-US" w:bidi="ar-SA"/>
              </w:rPr>
            </w:pPr>
            <w:r>
              <w:rPr>
                <w:color w:val="333333"/>
                <w:sz w:val="24"/>
                <w:szCs w:val="24"/>
                <w:lang w:val="en-US" w:bidi="ar-SA"/>
              </w:rPr>
              <w:t>切断电源，取出试管。将燃着的木条伸入试管a中；用带火星的木条伸入试管b中。</w:t>
            </w:r>
          </w:p>
        </w:tc>
        <w:tc>
          <w:tcPr>
            <w:tcW w:w="7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autoSpaceDE/>
              <w:autoSpaceDN/>
              <w:spacing w:line="450" w:lineRule="atLeast"/>
              <w:jc w:val="center"/>
              <w:rPr>
                <w:color w:val="333333"/>
                <w:sz w:val="24"/>
                <w:szCs w:val="24"/>
                <w:lang w:val="en-US" w:bidi="ar-SA"/>
              </w:rPr>
            </w:pPr>
            <w:r>
              <w:rPr>
                <w:color w:val="333333"/>
                <w:sz w:val="24"/>
                <w:szCs w:val="24"/>
                <w:lang w:val="en-US" w:bidi="ar-SA"/>
              </w:rPr>
              <w:t>试管a中的气体能燃烧，产生淡蓝色火焰：试管b中的气体使带火星的木条复燃。</w:t>
            </w:r>
          </w:p>
        </w:tc>
        <w:tc>
          <w:tcPr>
            <w:tcW w:w="69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autoSpaceDE/>
              <w:autoSpaceDN/>
              <w:rPr>
                <w:color w:val="333333"/>
                <w:sz w:val="24"/>
                <w:szCs w:val="24"/>
                <w:lang w:val="en-US" w:bidi="ar-SA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autoSpaceDE/>
              <w:autoSpaceDN/>
              <w:spacing w:line="450" w:lineRule="atLeast"/>
              <w:jc w:val="center"/>
              <w:rPr>
                <w:color w:val="333333"/>
                <w:sz w:val="24"/>
                <w:szCs w:val="24"/>
                <w:lang w:val="en-US" w:bidi="ar-SA"/>
              </w:rPr>
            </w:pPr>
            <w:r>
              <w:rPr>
                <w:color w:val="333333"/>
                <w:sz w:val="24"/>
                <w:szCs w:val="24"/>
                <w:lang w:val="en-US" w:bidi="ar-SA"/>
              </w:rPr>
              <w:drawing>
                <wp:inline distT="0" distB="0" distL="0" distR="0">
                  <wp:extent cx="800100" cy="1019175"/>
                  <wp:effectExtent l="19050" t="0" r="0" b="0"/>
                  <wp:docPr id="16" name="图片 23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23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1019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autoSpaceDE/>
              <w:autoSpaceDN/>
              <w:spacing w:line="450" w:lineRule="atLeast"/>
              <w:jc w:val="center"/>
              <w:rPr>
                <w:color w:val="333333"/>
                <w:sz w:val="24"/>
                <w:szCs w:val="24"/>
                <w:lang w:val="en-US" w:bidi="ar-SA"/>
              </w:rPr>
            </w:pPr>
            <w:r>
              <w:rPr>
                <w:color w:val="333333"/>
                <w:sz w:val="24"/>
                <w:szCs w:val="24"/>
                <w:lang w:val="en-US" w:bidi="ar-SA"/>
              </w:rPr>
              <w:drawing>
                <wp:inline distT="0" distB="0" distL="0" distR="0">
                  <wp:extent cx="3733800" cy="866775"/>
                  <wp:effectExtent l="19050" t="0" r="0" b="0"/>
                  <wp:docPr id="24" name="图片 24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0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333333"/>
                <w:sz w:val="24"/>
                <w:szCs w:val="24"/>
                <w:lang w:val="en-US" w:bidi="ar-SA"/>
              </w:rPr>
              <w:t> </w:t>
            </w:r>
            <w:r>
              <w:rPr>
                <w:color w:val="333333"/>
                <w:sz w:val="24"/>
                <w:szCs w:val="24"/>
                <w:lang w:val="en-US" w:bidi="ar-SA"/>
              </w:rPr>
              <w:br w:type="textWrapping"/>
            </w:r>
            <w:r>
              <w:rPr>
                <w:color w:val="333333"/>
                <w:sz w:val="24"/>
                <w:szCs w:val="24"/>
                <w:lang w:val="en-US" w:bidi="ar-SA"/>
              </w:rPr>
              <w:t>在方框中画出氢气燃烧的微观示意图。</w:t>
            </w:r>
          </w:p>
        </w:tc>
        <w:tc>
          <w:tcPr>
            <w:tcW w:w="7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autoSpaceDE/>
              <w:autoSpaceDN/>
              <w:spacing w:line="450" w:lineRule="atLeast"/>
              <w:jc w:val="center"/>
              <w:rPr>
                <w:color w:val="333333"/>
                <w:sz w:val="24"/>
                <w:szCs w:val="24"/>
                <w:lang w:val="en-US" w:bidi="ar-SA"/>
              </w:rPr>
            </w:pPr>
            <w:r>
              <w:rPr>
                <w:color w:val="333333"/>
                <w:sz w:val="24"/>
                <w:szCs w:val="24"/>
                <w:lang w:val="en-US" w:bidi="ar-SA"/>
              </w:rPr>
              <w:t>点燃氢气，伸入充满氧气的干燥集气瓶中。</w:t>
            </w:r>
          </w:p>
        </w:tc>
        <w:tc>
          <w:tcPr>
            <w:tcW w:w="7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autoSpaceDE/>
              <w:autoSpaceDN/>
              <w:spacing w:line="450" w:lineRule="atLeast"/>
              <w:jc w:val="center"/>
              <w:rPr>
                <w:color w:val="333333"/>
                <w:sz w:val="24"/>
                <w:szCs w:val="24"/>
                <w:lang w:val="en-US" w:bidi="ar-SA"/>
              </w:rPr>
            </w:pPr>
            <w:r>
              <w:rPr>
                <w:color w:val="333333"/>
                <w:sz w:val="24"/>
                <w:szCs w:val="24"/>
                <w:lang w:val="en-US" w:bidi="ar-SA"/>
              </w:rPr>
              <w:t>氢气燃烧、淡蓝色火焰，集气瓶内部有水雾出现</w:t>
            </w:r>
          </w:p>
        </w:tc>
        <w:tc>
          <w:tcPr>
            <w:tcW w:w="69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autoSpaceDE/>
              <w:autoSpaceDN/>
              <w:rPr>
                <w:color w:val="333333"/>
                <w:sz w:val="24"/>
                <w:szCs w:val="24"/>
                <w:lang w:val="en-US" w:bidi="ar-SA"/>
              </w:rPr>
            </w:pPr>
          </w:p>
        </w:tc>
      </w:tr>
    </w:tbl>
    <w:p>
      <w:pPr>
        <w:widowControl/>
        <w:shd w:val="clear" w:color="auto" w:fill="FFFFFF"/>
        <w:autoSpaceDE/>
        <w:autoSpaceDN/>
        <w:rPr>
          <w:rFonts w:hint="eastAsia" w:ascii="微软雅黑" w:hAnsi="微软雅黑" w:eastAsia="微软雅黑"/>
          <w:color w:val="333333"/>
          <w:spacing w:val="15"/>
          <w:sz w:val="20"/>
          <w:szCs w:val="20"/>
          <w:lang w:val="en-US" w:bidi="ar-SA"/>
        </w:rPr>
      </w:pPr>
      <w:r>
        <w:rPr>
          <w:rFonts w:hint="eastAsia" w:ascii="微软雅黑" w:hAnsi="微软雅黑" w:eastAsia="微软雅黑"/>
          <w:color w:val="333333"/>
          <w:spacing w:val="15"/>
          <w:sz w:val="20"/>
          <w:szCs w:val="20"/>
          <w:lang w:val="en-US" w:bidi="ar-SA"/>
        </w:rPr>
        <w:t>故答案为：</w:t>
      </w:r>
    </w:p>
    <w:tbl>
      <w:tblPr>
        <w:tblStyle w:val="8"/>
        <w:tblW w:w="10210" w:type="dxa"/>
        <w:tblInd w:w="3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58"/>
        <w:gridCol w:w="6060"/>
        <w:gridCol w:w="558"/>
        <w:gridCol w:w="1209"/>
        <w:gridCol w:w="725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autoSpaceDE/>
              <w:autoSpaceDN/>
              <w:spacing w:line="450" w:lineRule="atLeast"/>
              <w:jc w:val="center"/>
              <w:rPr>
                <w:color w:val="333333"/>
                <w:sz w:val="24"/>
                <w:szCs w:val="24"/>
                <w:lang w:val="en-US" w:bidi="ar-SA"/>
              </w:rPr>
            </w:pPr>
            <w:r>
              <w:rPr>
                <w:color w:val="333333"/>
                <w:sz w:val="24"/>
                <w:szCs w:val="24"/>
                <w:lang w:val="en-US" w:bidi="ar-SA"/>
              </w:rPr>
              <w:t>实验装置图</w:t>
            </w:r>
          </w:p>
        </w:tc>
        <w:tc>
          <w:tcPr>
            <w:tcW w:w="6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autoSpaceDE/>
              <w:autoSpaceDN/>
              <w:spacing w:line="450" w:lineRule="atLeast"/>
              <w:jc w:val="center"/>
              <w:rPr>
                <w:color w:val="333333"/>
                <w:sz w:val="24"/>
                <w:szCs w:val="24"/>
                <w:lang w:val="en-US" w:bidi="ar-SA"/>
              </w:rPr>
            </w:pPr>
            <w:r>
              <w:rPr>
                <w:color w:val="333333"/>
                <w:sz w:val="24"/>
                <w:szCs w:val="24"/>
                <w:lang w:val="en-US" w:bidi="ar-SA"/>
              </w:rPr>
              <w:t>微观示意图</w:t>
            </w:r>
          </w:p>
        </w:tc>
        <w:tc>
          <w:tcPr>
            <w:tcW w:w="5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autoSpaceDE/>
              <w:autoSpaceDN/>
              <w:spacing w:line="450" w:lineRule="atLeast"/>
              <w:jc w:val="center"/>
              <w:rPr>
                <w:color w:val="333333"/>
                <w:sz w:val="24"/>
                <w:szCs w:val="24"/>
                <w:lang w:val="en-US" w:bidi="ar-SA"/>
              </w:rPr>
            </w:pPr>
            <w:r>
              <w:rPr>
                <w:color w:val="333333"/>
                <w:sz w:val="24"/>
                <w:szCs w:val="24"/>
                <w:lang w:val="en-US" w:bidi="ar-SA"/>
              </w:rPr>
              <w:t>实验步骤</w:t>
            </w:r>
          </w:p>
        </w:tc>
        <w:tc>
          <w:tcPr>
            <w:tcW w:w="12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autoSpaceDE/>
              <w:autoSpaceDN/>
              <w:spacing w:line="450" w:lineRule="atLeast"/>
              <w:jc w:val="center"/>
              <w:rPr>
                <w:color w:val="333333"/>
                <w:sz w:val="24"/>
                <w:szCs w:val="24"/>
                <w:lang w:val="en-US" w:bidi="ar-SA"/>
              </w:rPr>
            </w:pPr>
            <w:r>
              <w:rPr>
                <w:color w:val="333333"/>
                <w:sz w:val="24"/>
                <w:szCs w:val="24"/>
                <w:lang w:val="en-US" w:bidi="ar-SA"/>
              </w:rPr>
              <w:t>实验现象</w:t>
            </w:r>
          </w:p>
        </w:tc>
        <w:tc>
          <w:tcPr>
            <w:tcW w:w="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autoSpaceDE/>
              <w:autoSpaceDN/>
              <w:spacing w:line="450" w:lineRule="atLeast"/>
              <w:jc w:val="center"/>
              <w:rPr>
                <w:color w:val="333333"/>
                <w:sz w:val="24"/>
                <w:szCs w:val="24"/>
                <w:lang w:val="en-US" w:bidi="ar-SA"/>
              </w:rPr>
            </w:pPr>
            <w:r>
              <w:rPr>
                <w:color w:val="333333"/>
                <w:sz w:val="24"/>
                <w:szCs w:val="24"/>
                <w:lang w:val="en-US" w:bidi="ar-SA"/>
              </w:rPr>
              <w:t>结论及解释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5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autoSpaceDE/>
              <w:autoSpaceDN/>
              <w:spacing w:line="450" w:lineRule="atLeast"/>
              <w:jc w:val="center"/>
              <w:rPr>
                <w:color w:val="333333"/>
                <w:sz w:val="24"/>
                <w:szCs w:val="24"/>
                <w:lang w:val="en-US" w:bidi="ar-SA"/>
              </w:rPr>
            </w:pPr>
            <w:r>
              <w:rPr>
                <w:color w:val="333333"/>
                <w:sz w:val="24"/>
                <w:szCs w:val="24"/>
                <w:lang w:val="en-US" w:bidi="ar-SA"/>
              </w:rPr>
              <w:br w:type="textWrapping"/>
            </w:r>
            <w:r>
              <w:rPr>
                <w:color w:val="333333"/>
                <w:sz w:val="24"/>
                <w:szCs w:val="24"/>
                <w:lang w:val="en-US" w:bidi="ar-SA"/>
              </w:rPr>
              <w:br w:type="textWrapping"/>
            </w:r>
            <w:r>
              <w:rPr>
                <w:color w:val="333333"/>
                <w:sz w:val="24"/>
                <w:szCs w:val="24"/>
                <w:lang w:val="en-US" w:bidi="ar-SA"/>
              </w:rPr>
              <w:drawing>
                <wp:inline distT="0" distB="0" distL="0" distR="0">
                  <wp:extent cx="933450" cy="942975"/>
                  <wp:effectExtent l="19050" t="0" r="0" b="0"/>
                  <wp:docPr id="14" name="图片 25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25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0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6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autoSpaceDE/>
              <w:autoSpaceDN/>
              <w:spacing w:line="450" w:lineRule="atLeast"/>
              <w:jc w:val="center"/>
              <w:rPr>
                <w:color w:val="333333"/>
                <w:sz w:val="24"/>
                <w:szCs w:val="24"/>
                <w:lang w:val="en-US" w:bidi="ar-SA"/>
              </w:rPr>
            </w:pPr>
          </w:p>
        </w:tc>
        <w:tc>
          <w:tcPr>
            <w:tcW w:w="5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autoSpaceDE/>
              <w:autoSpaceDN/>
              <w:spacing w:line="450" w:lineRule="atLeast"/>
              <w:jc w:val="center"/>
              <w:rPr>
                <w:color w:val="333333"/>
                <w:sz w:val="24"/>
                <w:szCs w:val="24"/>
                <w:lang w:val="en-US" w:bidi="ar-SA"/>
              </w:rPr>
            </w:pPr>
          </w:p>
        </w:tc>
        <w:tc>
          <w:tcPr>
            <w:tcW w:w="12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autoSpaceDE/>
              <w:autoSpaceDN/>
              <w:spacing w:line="450" w:lineRule="atLeast"/>
              <w:jc w:val="center"/>
              <w:rPr>
                <w:color w:val="333333"/>
                <w:sz w:val="24"/>
                <w:szCs w:val="24"/>
                <w:lang w:val="en-US" w:bidi="ar-SA"/>
              </w:rPr>
            </w:pPr>
            <w:r>
              <w:rPr>
                <w:color w:val="333333"/>
                <w:sz w:val="24"/>
                <w:szCs w:val="24"/>
                <w:lang w:val="en-US" w:bidi="ar-SA"/>
              </w:rPr>
              <w:t>2</w:t>
            </w:r>
          </w:p>
        </w:tc>
        <w:tc>
          <w:tcPr>
            <w:tcW w:w="72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autoSpaceDE/>
              <w:autoSpaceDN/>
              <w:spacing w:line="450" w:lineRule="atLeast"/>
              <w:jc w:val="center"/>
              <w:rPr>
                <w:color w:val="333333"/>
                <w:sz w:val="24"/>
                <w:szCs w:val="24"/>
                <w:lang w:val="en-US" w:bidi="ar-SA"/>
              </w:rPr>
            </w:pPr>
            <w:r>
              <w:rPr>
                <w:color w:val="333333"/>
                <w:sz w:val="24"/>
                <w:szCs w:val="24"/>
                <w:lang w:val="en-US" w:bidi="ar-SA"/>
              </w:rPr>
              <w:t>氢、氧</w:t>
            </w:r>
            <w:r>
              <w:rPr>
                <w:color w:val="333333"/>
                <w:sz w:val="24"/>
                <w:szCs w:val="24"/>
                <w:lang w:val="en-US" w:bidi="ar-SA"/>
              </w:rPr>
              <w:br w:type="textWrapping"/>
            </w:r>
            <w:r>
              <w:rPr>
                <w:color w:val="333333"/>
                <w:sz w:val="24"/>
                <w:szCs w:val="24"/>
                <w:lang w:val="en-US" w:bidi="ar-SA"/>
              </w:rPr>
              <w:t>2：1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5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autoSpaceDE/>
              <w:autoSpaceDN/>
              <w:rPr>
                <w:color w:val="333333"/>
                <w:sz w:val="24"/>
                <w:szCs w:val="24"/>
                <w:lang w:val="en-US" w:bidi="ar-SA"/>
              </w:rPr>
            </w:pPr>
          </w:p>
        </w:tc>
        <w:tc>
          <w:tcPr>
            <w:tcW w:w="606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autoSpaceDE/>
              <w:autoSpaceDN/>
              <w:rPr>
                <w:color w:val="333333"/>
                <w:sz w:val="24"/>
                <w:szCs w:val="24"/>
                <w:lang w:val="en-US" w:bidi="ar-SA"/>
              </w:rPr>
            </w:pPr>
          </w:p>
        </w:tc>
        <w:tc>
          <w:tcPr>
            <w:tcW w:w="5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autoSpaceDE/>
              <w:autoSpaceDN/>
              <w:spacing w:line="450" w:lineRule="atLeast"/>
              <w:jc w:val="center"/>
              <w:rPr>
                <w:color w:val="333333"/>
                <w:sz w:val="24"/>
                <w:szCs w:val="24"/>
                <w:lang w:val="en-US" w:bidi="ar-SA"/>
              </w:rPr>
            </w:pPr>
          </w:p>
        </w:tc>
        <w:tc>
          <w:tcPr>
            <w:tcW w:w="12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autoSpaceDE/>
              <w:autoSpaceDN/>
              <w:spacing w:line="450" w:lineRule="atLeast"/>
              <w:jc w:val="center"/>
              <w:rPr>
                <w:color w:val="333333"/>
                <w:sz w:val="24"/>
                <w:szCs w:val="24"/>
                <w:lang w:val="en-US" w:bidi="ar-SA"/>
              </w:rPr>
            </w:pPr>
            <w:r>
              <w:rPr>
                <w:color w:val="333333"/>
                <w:sz w:val="24"/>
                <w:szCs w:val="24"/>
                <w:lang w:val="en-US" w:bidi="ar-SA"/>
              </w:rPr>
              <w:t>复燃</w:t>
            </w:r>
          </w:p>
        </w:tc>
        <w:tc>
          <w:tcPr>
            <w:tcW w:w="7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autoSpaceDE/>
              <w:autoSpaceDN/>
              <w:rPr>
                <w:color w:val="333333"/>
                <w:sz w:val="24"/>
                <w:szCs w:val="24"/>
                <w:lang w:val="en-US" w:bidi="ar-SA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autoSpaceDE/>
              <w:autoSpaceDN/>
              <w:spacing w:line="450" w:lineRule="atLeast"/>
              <w:jc w:val="center"/>
              <w:rPr>
                <w:color w:val="333333"/>
                <w:sz w:val="24"/>
                <w:szCs w:val="24"/>
                <w:lang w:val="en-US" w:bidi="ar-SA"/>
              </w:rPr>
            </w:pPr>
            <w:r>
              <w:rPr>
                <w:color w:val="333333"/>
                <w:sz w:val="24"/>
                <w:szCs w:val="24"/>
                <w:lang w:val="en-US" w:bidi="ar-SA"/>
              </w:rPr>
              <w:drawing>
                <wp:inline distT="0" distB="0" distL="0" distR="0">
                  <wp:extent cx="800100" cy="1019175"/>
                  <wp:effectExtent l="19050" t="0" r="0" b="0"/>
                  <wp:docPr id="26" name="图片 26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1019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autoSpaceDE/>
              <w:autoSpaceDN/>
              <w:spacing w:line="450" w:lineRule="atLeast"/>
              <w:jc w:val="center"/>
              <w:rPr>
                <w:color w:val="333333"/>
                <w:sz w:val="24"/>
                <w:szCs w:val="24"/>
                <w:lang w:val="en-US" w:bidi="ar-SA"/>
              </w:rPr>
            </w:pPr>
            <w:r>
              <w:rPr>
                <w:color w:val="333333"/>
                <w:sz w:val="24"/>
                <w:szCs w:val="24"/>
                <w:lang w:val="en-US" w:bidi="ar-SA"/>
              </w:rPr>
              <w:drawing>
                <wp:inline distT="0" distB="0" distL="0" distR="0">
                  <wp:extent cx="3733800" cy="866775"/>
                  <wp:effectExtent l="19050" t="0" r="0" b="0"/>
                  <wp:docPr id="27" name="图片 27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0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autoSpaceDE/>
              <w:autoSpaceDN/>
              <w:spacing w:line="450" w:lineRule="atLeast"/>
              <w:jc w:val="center"/>
              <w:rPr>
                <w:color w:val="333333"/>
                <w:sz w:val="24"/>
                <w:szCs w:val="24"/>
                <w:lang w:val="en-US" w:bidi="ar-SA"/>
              </w:rPr>
            </w:pPr>
          </w:p>
        </w:tc>
        <w:tc>
          <w:tcPr>
            <w:tcW w:w="12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autoSpaceDE/>
              <w:autoSpaceDN/>
              <w:spacing w:line="450" w:lineRule="atLeast"/>
              <w:jc w:val="center"/>
              <w:rPr>
                <w:color w:val="333333"/>
                <w:sz w:val="24"/>
                <w:szCs w:val="24"/>
                <w:lang w:val="en-US" w:bidi="ar-SA"/>
              </w:rPr>
            </w:pPr>
            <w:r>
              <w:rPr>
                <w:color w:val="333333"/>
                <w:sz w:val="24"/>
                <w:szCs w:val="24"/>
                <w:lang w:val="en-US" w:bidi="ar-SA"/>
              </w:rPr>
              <w:t>氢气燃烧、淡蓝色火焰，集气瓶内部有水雾出现</w:t>
            </w:r>
          </w:p>
        </w:tc>
        <w:tc>
          <w:tcPr>
            <w:tcW w:w="7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autoSpaceDE/>
              <w:autoSpaceDN/>
              <w:rPr>
                <w:color w:val="333333"/>
                <w:sz w:val="24"/>
                <w:szCs w:val="24"/>
                <w:lang w:val="en-US" w:bidi="ar-SA"/>
              </w:rPr>
            </w:pPr>
          </w:p>
        </w:tc>
      </w:tr>
    </w:tbl>
    <w:p>
      <w:pPr>
        <w:widowControl/>
        <w:shd w:val="clear" w:color="auto" w:fill="FFFFFF"/>
        <w:autoSpaceDE/>
        <w:autoSpaceDN/>
        <w:rPr>
          <w:rFonts w:hint="eastAsia" w:ascii="微软雅黑" w:hAnsi="微软雅黑" w:eastAsia="微软雅黑"/>
          <w:color w:val="333333"/>
          <w:spacing w:val="15"/>
          <w:sz w:val="20"/>
          <w:szCs w:val="20"/>
          <w:lang w:val="en-US" w:bidi="ar-SA"/>
        </w:rPr>
      </w:pPr>
      <w:r>
        <w:rPr>
          <w:rFonts w:hint="eastAsia" w:ascii="微软雅黑" w:hAnsi="微软雅黑" w:eastAsia="微软雅黑"/>
          <w:b/>
          <w:bCs/>
          <w:color w:val="333333"/>
          <w:spacing w:val="15"/>
          <w:sz w:val="20"/>
          <w:lang w:val="en-US" w:bidi="ar-SA"/>
        </w:rPr>
        <w:t>【点评】</w:t>
      </w:r>
      <w:r>
        <w:rPr>
          <w:rFonts w:hint="eastAsia" w:ascii="微软雅黑" w:hAnsi="微软雅黑" w:eastAsia="微软雅黑"/>
          <w:color w:val="333333"/>
          <w:spacing w:val="15"/>
          <w:sz w:val="20"/>
          <w:szCs w:val="20"/>
          <w:lang w:val="en-US" w:bidi="ar-SA"/>
        </w:rPr>
        <w:t>合理设计实验，科学地进行实验、分析实验，是得出正确实验结论的前提，因此要学会设计实验、进行实验、分析实验，为学好化学知识奠定基础。</w:t>
      </w:r>
    </w:p>
    <w:p>
      <w:pPr>
        <w:pStyle w:val="12"/>
        <w:numPr>
          <w:ilvl w:val="0"/>
          <w:numId w:val="2"/>
        </w:numPr>
        <w:tabs>
          <w:tab w:val="left" w:pos="633"/>
        </w:tabs>
        <w:spacing w:before="100"/>
        <w:ind w:hanging="421"/>
        <w:rPr>
          <w:sz w:val="21"/>
        </w:rPr>
      </w:pPr>
      <w:r>
        <w:pict>
          <v:line id="直线 8" o:spid="_x0000_s1026" o:spt="20" alt=" " style="position:absolute;left:0pt;margin-left:167.1pt;margin-top:-7.1pt;height:0pt;width:36.85pt;mso-position-horizontal-relative:page;z-index:-251653120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sz w:val="21"/>
        </w:rPr>
        <w:t>硝酸钾的部分溶解度数据见下表。</w:t>
      </w:r>
    </w:p>
    <w:p>
      <w:pPr>
        <w:pStyle w:val="4"/>
        <w:spacing w:before="9"/>
        <w:rPr>
          <w:sz w:val="7"/>
        </w:rPr>
      </w:pPr>
    </w:p>
    <w:tbl>
      <w:tblPr>
        <w:tblStyle w:val="8"/>
        <w:tblW w:w="6091" w:type="dxa"/>
        <w:tblInd w:w="11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2"/>
        <w:gridCol w:w="992"/>
        <w:gridCol w:w="992"/>
        <w:gridCol w:w="992"/>
        <w:gridCol w:w="9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122" w:type="dxa"/>
          </w:tcPr>
          <w:p>
            <w:pPr>
              <w:pStyle w:val="13"/>
              <w:spacing w:before="99"/>
              <w:ind w:left="88" w:right="79"/>
              <w:jc w:val="center"/>
              <w:rPr>
                <w:sz w:val="21"/>
              </w:rPr>
            </w:pPr>
            <w:r>
              <w:rPr>
                <w:sz w:val="21"/>
              </w:rPr>
              <w:t>温度（℃）</w:t>
            </w:r>
          </w:p>
        </w:tc>
        <w:tc>
          <w:tcPr>
            <w:tcW w:w="992" w:type="dxa"/>
          </w:tcPr>
          <w:p>
            <w:pPr>
              <w:pStyle w:val="13"/>
              <w:spacing w:before="113"/>
              <w:ind w:left="291" w:right="282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</w:t>
            </w:r>
          </w:p>
        </w:tc>
        <w:tc>
          <w:tcPr>
            <w:tcW w:w="992" w:type="dxa"/>
          </w:tcPr>
          <w:p>
            <w:pPr>
              <w:pStyle w:val="13"/>
              <w:spacing w:before="113"/>
              <w:ind w:left="291" w:right="281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20</w:t>
            </w:r>
          </w:p>
        </w:tc>
        <w:tc>
          <w:tcPr>
            <w:tcW w:w="992" w:type="dxa"/>
          </w:tcPr>
          <w:p>
            <w:pPr>
              <w:pStyle w:val="13"/>
              <w:spacing w:before="113"/>
              <w:ind w:left="290" w:right="282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40</w:t>
            </w:r>
          </w:p>
        </w:tc>
        <w:tc>
          <w:tcPr>
            <w:tcW w:w="993" w:type="dxa"/>
          </w:tcPr>
          <w:p>
            <w:pPr>
              <w:pStyle w:val="13"/>
              <w:spacing w:before="113"/>
              <w:ind w:left="391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2122" w:type="dxa"/>
          </w:tcPr>
          <w:p>
            <w:pPr>
              <w:pStyle w:val="13"/>
              <w:spacing w:before="99"/>
              <w:ind w:left="88" w:right="88"/>
              <w:jc w:val="center"/>
              <w:rPr>
                <w:sz w:val="21"/>
              </w:rPr>
            </w:pPr>
            <w:r>
              <w:rPr>
                <w:sz w:val="21"/>
              </w:rPr>
              <w:t>溶解度（</w:t>
            </w:r>
            <w:r>
              <w:rPr>
                <w:rFonts w:ascii="Times New Roman" w:eastAsia="Times New Roman"/>
                <w:sz w:val="21"/>
              </w:rPr>
              <w:t xml:space="preserve">g/100g </w:t>
            </w:r>
            <w:r>
              <w:rPr>
                <w:sz w:val="21"/>
              </w:rPr>
              <w:t>水）</w:t>
            </w:r>
          </w:p>
        </w:tc>
        <w:tc>
          <w:tcPr>
            <w:tcW w:w="992" w:type="dxa"/>
          </w:tcPr>
          <w:p>
            <w:pPr>
              <w:pStyle w:val="13"/>
              <w:spacing w:before="113"/>
              <w:ind w:left="291" w:right="282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20.9</w:t>
            </w:r>
          </w:p>
        </w:tc>
        <w:tc>
          <w:tcPr>
            <w:tcW w:w="992" w:type="dxa"/>
          </w:tcPr>
          <w:p>
            <w:pPr>
              <w:pStyle w:val="13"/>
              <w:spacing w:before="113"/>
              <w:ind w:left="291" w:right="281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31.6</w:t>
            </w:r>
          </w:p>
        </w:tc>
        <w:tc>
          <w:tcPr>
            <w:tcW w:w="992" w:type="dxa"/>
          </w:tcPr>
          <w:p>
            <w:pPr>
              <w:pStyle w:val="13"/>
              <w:spacing w:before="113"/>
              <w:ind w:left="290" w:right="282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63.9</w:t>
            </w:r>
          </w:p>
        </w:tc>
        <w:tc>
          <w:tcPr>
            <w:tcW w:w="993" w:type="dxa"/>
          </w:tcPr>
          <w:p>
            <w:pPr>
              <w:pStyle w:val="13"/>
              <w:spacing w:before="113"/>
              <w:ind w:left="343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110</w:t>
            </w:r>
          </w:p>
        </w:tc>
      </w:tr>
    </w:tbl>
    <w:p>
      <w:pPr>
        <w:pStyle w:val="4"/>
        <w:tabs>
          <w:tab w:val="left" w:pos="1369"/>
          <w:tab w:val="left" w:pos="6313"/>
        </w:tabs>
        <w:spacing w:before="99" w:line="417" w:lineRule="auto"/>
        <w:ind w:left="212" w:right="230"/>
      </w:pPr>
      <w:r>
        <w:rPr>
          <w:lang w:val="en-US" w:bidi="ar-SA"/>
        </w:rPr>
        <w:drawing>
          <wp:anchor distT="0" distB="0" distL="0" distR="0" simplePos="0" relativeHeight="251664384" behindDoc="1" locked="0" layoutInCell="1" allowOverlap="1">
            <wp:simplePos x="0" y="0"/>
            <wp:positionH relativeFrom="page">
              <wp:posOffset>4832350</wp:posOffset>
            </wp:positionH>
            <wp:positionV relativeFrom="paragraph">
              <wp:posOffset>361315</wp:posOffset>
            </wp:positionV>
            <wp:extent cx="1980565" cy="1218565"/>
            <wp:effectExtent l="19050" t="0" r="635" b="0"/>
            <wp:wrapNone/>
            <wp:docPr id="19" name="image10.jpeg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10.jpeg" descr=" "/>
                    <pic:cNvPicPr>
                      <a:picLocks noChangeAspect="1"/>
                    </pic:cNvPicPr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0820" cy="12188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①</w:t>
      </w:r>
      <w:r>
        <w:rPr>
          <w:rFonts w:ascii="Times New Roman" w:hAnsi="Times New Roman" w:eastAsia="Times New Roman"/>
        </w:rPr>
        <w:t>20</w:t>
      </w:r>
      <w:r>
        <w:t>℃时</w:t>
      </w:r>
      <w:r>
        <w:rPr>
          <w:spacing w:val="-13"/>
        </w:rPr>
        <w:t>，</w:t>
      </w:r>
      <w:r>
        <w:t>称取</w:t>
      </w:r>
      <w:r>
        <w:rPr>
          <w:spacing w:val="-57"/>
        </w:rPr>
        <w:t xml:space="preserve"> </w:t>
      </w:r>
      <w:r>
        <w:rPr>
          <w:rFonts w:ascii="Times New Roman" w:hAnsi="Times New Roman" w:eastAsia="Times New Roman"/>
        </w:rPr>
        <w:t>10.0</w:t>
      </w:r>
      <w:r>
        <w:rPr>
          <w:rFonts w:ascii="Times New Roman" w:hAnsi="Times New Roman" w:eastAsia="Times New Roman"/>
          <w:spacing w:val="-2"/>
        </w:rPr>
        <w:t xml:space="preserve"> </w:t>
      </w:r>
      <w:r>
        <w:t>克硝酸钾固体加入到</w:t>
      </w:r>
      <w:r>
        <w:rPr>
          <w:spacing w:val="-55"/>
        </w:rPr>
        <w:t xml:space="preserve"> </w:t>
      </w:r>
      <w:r>
        <w:rPr>
          <w:rFonts w:ascii="Times New Roman" w:hAnsi="Times New Roman" w:eastAsia="Times New Roman"/>
        </w:rPr>
        <w:t>40</w:t>
      </w:r>
      <w:r>
        <w:rPr>
          <w:rFonts w:ascii="Times New Roman" w:hAnsi="Times New Roman" w:eastAsia="Times New Roman"/>
          <w:spacing w:val="-1"/>
        </w:rPr>
        <w:t xml:space="preserve"> </w:t>
      </w:r>
      <w:r>
        <w:t>克水中</w:t>
      </w:r>
      <w:r>
        <w:rPr>
          <w:spacing w:val="-13"/>
        </w:rPr>
        <w:t>，</w:t>
      </w:r>
      <w:r>
        <w:t>用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（写出仪器名称</w:t>
      </w:r>
      <w:r>
        <w:rPr>
          <w:spacing w:val="-15"/>
        </w:rPr>
        <w:t>）</w:t>
      </w:r>
      <w:r>
        <w:t>搅拌</w:t>
      </w:r>
      <w:r>
        <w:rPr>
          <w:spacing w:val="-15"/>
        </w:rPr>
        <w:t>，</w:t>
      </w:r>
      <w:r>
        <w:t>充分溶解后</w:t>
      </w:r>
      <w:r>
        <w:rPr>
          <w:spacing w:val="-10"/>
        </w:rPr>
        <w:t>得</w:t>
      </w:r>
      <w:r>
        <w:rPr>
          <w:spacing w:val="2"/>
          <w:w w:val="99"/>
        </w:rPr>
        <w:t>到</w:t>
      </w:r>
      <w:r>
        <w:rPr>
          <w:rFonts w:ascii="Times New Roman" w:hAnsi="Times New Roman" w:eastAsia="Times New Roman"/>
          <w:w w:val="99"/>
          <w:u w:val="single"/>
        </w:rPr>
        <w:t xml:space="preserve"> </w:t>
      </w:r>
      <w:r>
        <w:rPr>
          <w:rFonts w:ascii="Times New Roman" w:hAnsi="Times New Roman" w:eastAsia="Times New Roman"/>
          <w:u w:val="single"/>
        </w:rPr>
        <w:tab/>
      </w:r>
      <w:r>
        <w:rPr>
          <w:spacing w:val="-1"/>
          <w:w w:val="99"/>
        </w:rPr>
        <w:t>（选</w:t>
      </w:r>
      <w:r>
        <w:rPr>
          <w:spacing w:val="2"/>
          <w:w w:val="99"/>
        </w:rPr>
        <w:t>填“</w:t>
      </w:r>
      <w:r>
        <w:rPr>
          <w:spacing w:val="-1"/>
          <w:w w:val="99"/>
        </w:rPr>
        <w:t>饱</w:t>
      </w:r>
      <w:r>
        <w:rPr>
          <w:spacing w:val="2"/>
          <w:w w:val="99"/>
        </w:rPr>
        <w:t>和</w:t>
      </w:r>
      <w:r>
        <w:rPr>
          <w:spacing w:val="-1"/>
          <w:w w:val="99"/>
        </w:rPr>
        <w:t>”</w:t>
      </w:r>
      <w:r>
        <w:rPr>
          <w:spacing w:val="2"/>
          <w:w w:val="99"/>
        </w:rPr>
        <w:t>或</w:t>
      </w:r>
      <w:r>
        <w:rPr>
          <w:spacing w:val="-1"/>
          <w:w w:val="99"/>
        </w:rPr>
        <w:t>“不</w:t>
      </w:r>
      <w:r>
        <w:rPr>
          <w:spacing w:val="2"/>
          <w:w w:val="99"/>
        </w:rPr>
        <w:t>饱和</w:t>
      </w:r>
      <w:r>
        <w:rPr>
          <w:spacing w:val="-106"/>
          <w:w w:val="99"/>
        </w:rPr>
        <w:t>”</w:t>
      </w:r>
      <w:r>
        <w:rPr>
          <w:spacing w:val="-1"/>
          <w:w w:val="99"/>
        </w:rPr>
        <w:t>）</w:t>
      </w:r>
      <w:r>
        <w:rPr>
          <w:spacing w:val="2"/>
          <w:w w:val="99"/>
        </w:rPr>
        <w:t>溶</w:t>
      </w:r>
      <w:r>
        <w:rPr>
          <w:spacing w:val="-1"/>
          <w:w w:val="99"/>
        </w:rPr>
        <w:t>液</w:t>
      </w:r>
      <w:r>
        <w:rPr>
          <w:w w:val="99"/>
        </w:rPr>
        <w:t>。</w:t>
      </w:r>
    </w:p>
    <w:p>
      <w:pPr>
        <w:pStyle w:val="4"/>
        <w:tabs>
          <w:tab w:val="left" w:pos="6251"/>
        </w:tabs>
        <w:spacing w:line="269" w:lineRule="exact"/>
        <w:ind w:left="212"/>
      </w:pPr>
      <w:r>
        <w:t>②将上述溶液升温至</w:t>
      </w:r>
      <w:r>
        <w:rPr>
          <w:spacing w:val="-55"/>
        </w:rPr>
        <w:t xml:space="preserve"> </w:t>
      </w:r>
      <w:r>
        <w:rPr>
          <w:rFonts w:ascii="Times New Roman" w:hAnsi="Times New Roman" w:eastAsia="Times New Roman"/>
        </w:rPr>
        <w:t>60</w:t>
      </w:r>
      <w:r>
        <w:t>℃，所得溶液的溶质质量分数为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。</w:t>
      </w:r>
    </w:p>
    <w:p>
      <w:pPr>
        <w:pStyle w:val="4"/>
        <w:spacing w:before="7"/>
        <w:rPr>
          <w:sz w:val="15"/>
        </w:rPr>
      </w:pPr>
    </w:p>
    <w:p>
      <w:pPr>
        <w:pStyle w:val="4"/>
        <w:ind w:left="212"/>
      </w:pPr>
      <w:r>
        <w:t xml:space="preserve">③将 </w:t>
      </w:r>
      <w:r>
        <w:rPr>
          <w:rFonts w:ascii="Times New Roman" w:hAnsi="Times New Roman" w:eastAsia="Times New Roman"/>
        </w:rPr>
        <w:t>60</w:t>
      </w:r>
      <w:r>
        <w:t>℃的硝酸钾溶液进行如图所示操作。</w:t>
      </w:r>
    </w:p>
    <w:p>
      <w:pPr>
        <w:pStyle w:val="4"/>
        <w:spacing w:before="7"/>
        <w:rPr>
          <w:sz w:val="15"/>
        </w:rPr>
      </w:pPr>
    </w:p>
    <w:p>
      <w:pPr>
        <w:pStyle w:val="4"/>
        <w:tabs>
          <w:tab w:val="left" w:pos="5430"/>
        </w:tabs>
        <w:spacing w:line="417" w:lineRule="auto"/>
        <w:ind w:left="212" w:right="3499"/>
      </w:pPr>
      <w:r>
        <w:rPr>
          <w:spacing w:val="2"/>
          <w:w w:val="99"/>
        </w:rPr>
        <w:t>将</w:t>
      </w:r>
      <w:r>
        <w:rPr>
          <w:spacing w:val="-1"/>
          <w:w w:val="99"/>
        </w:rPr>
        <w:t>溶</w:t>
      </w:r>
      <w:r>
        <w:rPr>
          <w:w w:val="99"/>
        </w:rPr>
        <w:t>液</w:t>
      </w:r>
      <w:r>
        <w:rPr>
          <w:spacing w:val="-50"/>
        </w:rPr>
        <w:t xml:space="preserve"> </w:t>
      </w:r>
      <w:r>
        <w:rPr>
          <w:rFonts w:ascii="Times New Roman" w:hAnsi="Times New Roman" w:eastAsia="Times New Roman"/>
          <w:w w:val="99"/>
        </w:rPr>
        <w:t>I</w:t>
      </w:r>
      <w:r>
        <w:rPr>
          <w:rFonts w:ascii="Times New Roman" w:hAnsi="Times New Roman" w:eastAsia="Times New Roman"/>
        </w:rPr>
        <w:t xml:space="preserve"> </w:t>
      </w:r>
      <w:r>
        <w:rPr>
          <w:spacing w:val="2"/>
          <w:w w:val="99"/>
        </w:rPr>
        <w:t>降</w:t>
      </w:r>
      <w:r>
        <w:rPr>
          <w:spacing w:val="-1"/>
          <w:w w:val="99"/>
        </w:rPr>
        <w:t>温</w:t>
      </w:r>
      <w:r>
        <w:rPr>
          <w:spacing w:val="-104"/>
          <w:w w:val="99"/>
        </w:rPr>
        <w:t>，</w:t>
      </w:r>
      <w:r>
        <w:rPr>
          <w:spacing w:val="2"/>
          <w:w w:val="99"/>
        </w:rPr>
        <w:t>开</w:t>
      </w:r>
      <w:r>
        <w:rPr>
          <w:spacing w:val="-1"/>
          <w:w w:val="99"/>
        </w:rPr>
        <w:t>始</w:t>
      </w:r>
      <w:r>
        <w:rPr>
          <w:spacing w:val="2"/>
          <w:w w:val="99"/>
        </w:rPr>
        <w:t>析</w:t>
      </w:r>
      <w:r>
        <w:rPr>
          <w:spacing w:val="-1"/>
          <w:w w:val="99"/>
        </w:rPr>
        <w:t>出</w:t>
      </w:r>
      <w:r>
        <w:rPr>
          <w:spacing w:val="2"/>
          <w:w w:val="99"/>
        </w:rPr>
        <w:t>硝</w:t>
      </w:r>
      <w:r>
        <w:rPr>
          <w:spacing w:val="-1"/>
          <w:w w:val="99"/>
        </w:rPr>
        <w:t>酸</w:t>
      </w:r>
      <w:r>
        <w:rPr>
          <w:spacing w:val="2"/>
          <w:w w:val="99"/>
        </w:rPr>
        <w:t>钾</w:t>
      </w:r>
      <w:r>
        <w:rPr>
          <w:spacing w:val="-1"/>
          <w:w w:val="99"/>
        </w:rPr>
        <w:t>晶</w:t>
      </w:r>
      <w:r>
        <w:rPr>
          <w:spacing w:val="2"/>
          <w:w w:val="99"/>
        </w:rPr>
        <w:t>体</w:t>
      </w:r>
      <w:r>
        <w:rPr>
          <w:spacing w:val="-1"/>
          <w:w w:val="99"/>
        </w:rPr>
        <w:t>的</w:t>
      </w:r>
      <w:r>
        <w:rPr>
          <w:spacing w:val="2"/>
          <w:w w:val="99"/>
        </w:rPr>
        <w:t>温</w:t>
      </w:r>
      <w:r>
        <w:rPr>
          <w:spacing w:val="-1"/>
          <w:w w:val="99"/>
        </w:rPr>
        <w:t>度</w:t>
      </w:r>
      <w:r>
        <w:rPr>
          <w:spacing w:val="2"/>
          <w:w w:val="99"/>
        </w:rPr>
        <w:t>介</w:t>
      </w:r>
      <w:r>
        <w:rPr>
          <w:spacing w:val="-1"/>
          <w:w w:val="99"/>
        </w:rPr>
        <w:t>于</w:t>
      </w:r>
      <w:r>
        <w:rPr>
          <w:rFonts w:ascii="Times New Roman" w:hAnsi="Times New Roman" w:eastAsia="Times New Roman"/>
          <w:w w:val="99"/>
          <w:u w:val="single"/>
        </w:rPr>
        <w:t xml:space="preserve"> </w:t>
      </w:r>
      <w:r>
        <w:rPr>
          <w:rFonts w:ascii="Times New Roman" w:hAnsi="Times New Roman" w:eastAsia="Times New Roman"/>
          <w:u w:val="single"/>
        </w:rPr>
        <w:tab/>
      </w:r>
      <w:r>
        <w:rPr>
          <w:spacing w:val="-104"/>
          <w:w w:val="99"/>
        </w:rPr>
        <w:t>℃</w:t>
      </w:r>
      <w:r>
        <w:rPr>
          <w:spacing w:val="-1"/>
          <w:w w:val="99"/>
        </w:rPr>
        <w:t>（</w:t>
      </w:r>
      <w:r>
        <w:rPr>
          <w:spacing w:val="2"/>
          <w:w w:val="99"/>
        </w:rPr>
        <w:t>选</w:t>
      </w:r>
      <w:r>
        <w:rPr>
          <w:spacing w:val="-1"/>
          <w:w w:val="99"/>
        </w:rPr>
        <w:t>填</w:t>
      </w:r>
      <w:r>
        <w:rPr>
          <w:spacing w:val="2"/>
          <w:w w:val="99"/>
        </w:rPr>
        <w:t>编</w:t>
      </w:r>
      <w:r>
        <w:rPr>
          <w:spacing w:val="-15"/>
          <w:w w:val="99"/>
        </w:rPr>
        <w:t>号</w:t>
      </w:r>
      <w:r>
        <w:t>之间。</w:t>
      </w:r>
    </w:p>
    <w:p>
      <w:pPr>
        <w:pStyle w:val="4"/>
        <w:tabs>
          <w:tab w:val="left" w:pos="2312"/>
          <w:tab w:val="left" w:pos="3992"/>
          <w:tab w:val="left" w:pos="5672"/>
        </w:tabs>
        <w:spacing w:before="74"/>
        <w:ind w:left="632"/>
        <w:rPr>
          <w:rFonts w:ascii="Times New Roman" w:eastAsia="Times New Roman"/>
        </w:rPr>
      </w:pPr>
      <w:r>
        <w:rPr>
          <w:rFonts w:ascii="Times New Roman" w:eastAsia="Times New Roman"/>
        </w:rPr>
        <w:t>A.</w:t>
      </w:r>
      <w:r>
        <w:rPr>
          <w:rFonts w:ascii="Times New Roman" w:eastAsia="Times New Roman"/>
          <w:spacing w:val="-1"/>
        </w:rPr>
        <w:t xml:space="preserve"> </w:t>
      </w:r>
      <w:r>
        <w:rPr>
          <w:rFonts w:ascii="Times New Roman" w:eastAsia="Times New Roman"/>
        </w:rPr>
        <w:t>40-60</w:t>
      </w:r>
      <w:r>
        <w:rPr>
          <w:rFonts w:ascii="Times New Roman" w:eastAsia="Times New Roman"/>
        </w:rPr>
        <w:tab/>
      </w:r>
      <w:r>
        <w:rPr>
          <w:rFonts w:ascii="Times New Roman" w:eastAsia="Times New Roman"/>
        </w:rPr>
        <w:t>B. 20-40</w:t>
      </w:r>
      <w:r>
        <w:rPr>
          <w:rFonts w:ascii="Times New Roman" w:eastAsia="Times New Roman"/>
        </w:rPr>
        <w:tab/>
      </w:r>
      <w:r>
        <w:rPr>
          <w:rFonts w:ascii="Times New Roman" w:eastAsia="Times New Roman"/>
        </w:rPr>
        <w:t>C</w:t>
      </w:r>
      <w:r>
        <w:rPr>
          <w:rFonts w:ascii="Times New Roman" w:eastAsia="Times New Roman"/>
          <w:spacing w:val="1"/>
        </w:rPr>
        <w:t xml:space="preserve">. </w:t>
      </w:r>
      <w:r>
        <w:rPr>
          <w:rFonts w:ascii="Times New Roman" w:eastAsia="Times New Roman"/>
        </w:rPr>
        <w:t>10-20</w:t>
      </w:r>
      <w:r>
        <w:rPr>
          <w:rFonts w:ascii="Times New Roman" w:eastAsia="Times New Roman"/>
        </w:rPr>
        <w:tab/>
      </w:r>
      <w:r>
        <w:rPr>
          <w:rFonts w:ascii="Times New Roman" w:eastAsia="Times New Roman"/>
        </w:rPr>
        <w:t>D.</w:t>
      </w:r>
      <w:r>
        <w:rPr>
          <w:rFonts w:ascii="Times New Roman" w:eastAsia="Times New Roman"/>
          <w:spacing w:val="1"/>
        </w:rPr>
        <w:t xml:space="preserve"> </w:t>
      </w:r>
      <w:r>
        <w:rPr>
          <w:spacing w:val="-17"/>
        </w:rPr>
        <w:t xml:space="preserve">低于 </w:t>
      </w:r>
      <w:r>
        <w:rPr>
          <w:rFonts w:ascii="Times New Roman" w:eastAsia="Times New Roman"/>
        </w:rPr>
        <w:t>10</w:t>
      </w:r>
    </w:p>
    <w:p>
      <w:pPr>
        <w:pStyle w:val="4"/>
        <w:spacing w:before="3"/>
        <w:rPr>
          <w:rFonts w:ascii="Times New Roman"/>
          <w:sz w:val="17"/>
        </w:rPr>
      </w:pPr>
    </w:p>
    <w:p>
      <w:pPr>
        <w:pStyle w:val="4"/>
        <w:tabs>
          <w:tab w:val="left" w:pos="1369"/>
        </w:tabs>
        <w:spacing w:line="417" w:lineRule="auto"/>
        <w:ind w:left="212" w:right="230"/>
      </w:pPr>
      <w:r>
        <w:rPr>
          <w:spacing w:val="7"/>
        </w:rPr>
        <w:t>为</w:t>
      </w:r>
      <w:r>
        <w:rPr>
          <w:spacing w:val="4"/>
        </w:rPr>
        <w:t>得</w:t>
      </w:r>
      <w:r>
        <w:t>到</w:t>
      </w:r>
      <w:r>
        <w:rPr>
          <w:spacing w:val="-54"/>
        </w:rPr>
        <w:t xml:space="preserve"> </w:t>
      </w:r>
      <w:r>
        <w:rPr>
          <w:rFonts w:ascii="Times New Roman" w:hAnsi="Times New Roman" w:eastAsia="Times New Roman"/>
        </w:rPr>
        <w:t>60</w:t>
      </w:r>
      <w:r>
        <w:t>℃</w:t>
      </w:r>
      <w:r>
        <w:rPr>
          <w:spacing w:val="7"/>
        </w:rPr>
        <w:t>时</w:t>
      </w:r>
      <w:r>
        <w:rPr>
          <w:spacing w:val="4"/>
        </w:rPr>
        <w:t>硝</w:t>
      </w:r>
      <w:r>
        <w:rPr>
          <w:spacing w:val="7"/>
        </w:rPr>
        <w:t>酸</w:t>
      </w:r>
      <w:r>
        <w:rPr>
          <w:spacing w:val="4"/>
        </w:rPr>
        <w:t>钾</w:t>
      </w:r>
      <w:r>
        <w:rPr>
          <w:spacing w:val="7"/>
        </w:rPr>
        <w:t>饱</w:t>
      </w:r>
      <w:r>
        <w:rPr>
          <w:spacing w:val="4"/>
        </w:rPr>
        <w:t>和</w:t>
      </w:r>
      <w:r>
        <w:rPr>
          <w:spacing w:val="7"/>
        </w:rPr>
        <w:t>溶液</w:t>
      </w:r>
      <w:r>
        <w:rPr>
          <w:spacing w:val="4"/>
        </w:rPr>
        <w:t>，</w:t>
      </w:r>
      <w:r>
        <w:rPr>
          <w:spacing w:val="7"/>
        </w:rPr>
        <w:t>将</w:t>
      </w:r>
      <w:r>
        <w:rPr>
          <w:spacing w:val="4"/>
        </w:rPr>
        <w:t>溶</w:t>
      </w:r>
      <w:r>
        <w:t>液</w:t>
      </w:r>
      <w:r>
        <w:rPr>
          <w:spacing w:val="-54"/>
        </w:rPr>
        <w:t xml:space="preserve"> </w:t>
      </w:r>
      <w:r>
        <w:rPr>
          <w:rFonts w:ascii="Times New Roman" w:hAnsi="Times New Roman" w:eastAsia="Times New Roman"/>
        </w:rPr>
        <w:t xml:space="preserve">II </w:t>
      </w:r>
      <w:r>
        <w:rPr>
          <w:spacing w:val="7"/>
        </w:rPr>
        <w:t>恒</w:t>
      </w:r>
      <w:r>
        <w:rPr>
          <w:spacing w:val="4"/>
        </w:rPr>
        <w:t>温</w:t>
      </w:r>
      <w:r>
        <w:rPr>
          <w:spacing w:val="7"/>
        </w:rPr>
        <w:t>蒸</w:t>
      </w:r>
      <w:r>
        <w:t>发</w:t>
      </w:r>
      <w:r>
        <w:rPr>
          <w:spacing w:val="-55"/>
        </w:rPr>
        <w:t xml:space="preserve"> </w:t>
      </w:r>
      <w:r>
        <w:rPr>
          <w:rFonts w:ascii="Times New Roman" w:hAnsi="Times New Roman" w:eastAsia="Times New Roman"/>
        </w:rPr>
        <w:t>15</w:t>
      </w:r>
      <w:r>
        <w:rPr>
          <w:rFonts w:ascii="Times New Roman" w:hAnsi="Times New Roman" w:eastAsia="Times New Roman"/>
          <w:spacing w:val="-4"/>
        </w:rPr>
        <w:t xml:space="preserve"> </w:t>
      </w:r>
      <w:r>
        <w:rPr>
          <w:spacing w:val="7"/>
        </w:rPr>
        <w:t>克水</w:t>
      </w:r>
      <w:r>
        <w:rPr>
          <w:spacing w:val="4"/>
        </w:rPr>
        <w:t>，</w:t>
      </w:r>
      <w:r>
        <w:rPr>
          <w:spacing w:val="7"/>
        </w:rPr>
        <w:t>请</w:t>
      </w:r>
      <w:r>
        <w:rPr>
          <w:spacing w:val="4"/>
        </w:rPr>
        <w:t>分</w:t>
      </w:r>
      <w:r>
        <w:rPr>
          <w:spacing w:val="7"/>
        </w:rPr>
        <w:t>析</w:t>
      </w:r>
      <w:r>
        <w:rPr>
          <w:spacing w:val="4"/>
        </w:rPr>
        <w:t>该</w:t>
      </w:r>
      <w:r>
        <w:rPr>
          <w:spacing w:val="7"/>
        </w:rPr>
        <w:t>操</w:t>
      </w:r>
      <w:r>
        <w:rPr>
          <w:spacing w:val="4"/>
        </w:rPr>
        <w:t>作</w:t>
      </w:r>
      <w:r>
        <w:rPr>
          <w:spacing w:val="7"/>
        </w:rPr>
        <w:t>能否</w:t>
      </w:r>
      <w:r>
        <w:rPr>
          <w:spacing w:val="4"/>
        </w:rPr>
        <w:t>达</w:t>
      </w:r>
      <w:r>
        <w:rPr>
          <w:spacing w:val="7"/>
        </w:rPr>
        <w:t>到</w:t>
      </w:r>
      <w:r>
        <w:rPr>
          <w:spacing w:val="4"/>
        </w:rPr>
        <w:t>实</w:t>
      </w:r>
      <w:r>
        <w:rPr>
          <w:spacing w:val="7"/>
        </w:rPr>
        <w:t>验</w:t>
      </w:r>
      <w:r>
        <w:rPr>
          <w:spacing w:val="4"/>
        </w:rPr>
        <w:t>目</w:t>
      </w:r>
      <w:r>
        <w:rPr>
          <w:spacing w:val="7"/>
        </w:rPr>
        <w:t>的并</w:t>
      </w:r>
      <w:r>
        <w:rPr>
          <w:spacing w:val="4"/>
        </w:rPr>
        <w:t>说</w:t>
      </w:r>
      <w:r>
        <w:rPr>
          <w:spacing w:val="7"/>
        </w:rPr>
        <w:t>明</w:t>
      </w:r>
      <w:r>
        <w:t>理由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。</w:t>
      </w:r>
    </w:p>
    <w:p>
      <w:pPr>
        <w:widowControl/>
        <w:shd w:val="clear" w:color="auto" w:fill="FFFFFF"/>
        <w:autoSpaceDE/>
        <w:autoSpaceDN/>
        <w:rPr>
          <w:rFonts w:ascii="微软雅黑" w:hAnsi="微软雅黑" w:eastAsia="微软雅黑"/>
          <w:color w:val="333333"/>
          <w:spacing w:val="15"/>
          <w:sz w:val="20"/>
          <w:szCs w:val="20"/>
          <w:lang w:val="en-US" w:bidi="ar-SA"/>
        </w:rPr>
      </w:pPr>
      <w:r>
        <w:rPr>
          <w:rFonts w:hint="eastAsia" w:ascii="微软雅黑" w:hAnsi="微软雅黑" w:eastAsia="微软雅黑"/>
          <w:b/>
          <w:bCs/>
          <w:color w:val="333333"/>
          <w:spacing w:val="15"/>
          <w:sz w:val="20"/>
          <w:lang w:val="en-US" w:bidi="ar-SA"/>
        </w:rPr>
        <w:t>【专题】</w:t>
      </w:r>
      <w:r>
        <w:rPr>
          <w:rFonts w:hint="eastAsia" w:ascii="微软雅黑" w:hAnsi="微软雅黑" w:eastAsia="微软雅黑"/>
          <w:color w:val="333333"/>
          <w:spacing w:val="15"/>
          <w:sz w:val="20"/>
          <w:szCs w:val="20"/>
          <w:lang w:val="en-US" w:bidi="ar-SA"/>
        </w:rPr>
        <w:t>溶液、浊液与溶解度．</w:t>
      </w:r>
    </w:p>
    <w:p>
      <w:pPr>
        <w:widowControl/>
        <w:shd w:val="clear" w:color="auto" w:fill="FFFFFF"/>
        <w:autoSpaceDE/>
        <w:autoSpaceDN/>
        <w:rPr>
          <w:rFonts w:hint="eastAsia" w:ascii="微软雅黑" w:hAnsi="微软雅黑" w:eastAsia="微软雅黑"/>
          <w:color w:val="333333"/>
          <w:spacing w:val="15"/>
          <w:sz w:val="20"/>
          <w:szCs w:val="20"/>
          <w:lang w:val="en-US" w:bidi="ar-SA"/>
        </w:rPr>
      </w:pPr>
      <w:r>
        <w:rPr>
          <w:rFonts w:hint="eastAsia" w:ascii="微软雅黑" w:hAnsi="微软雅黑" w:eastAsia="微软雅黑"/>
          <w:b/>
          <w:bCs/>
          <w:color w:val="333333"/>
          <w:spacing w:val="15"/>
          <w:sz w:val="20"/>
          <w:lang w:val="en-US" w:bidi="ar-SA"/>
        </w:rPr>
        <w:t>【分析】</w:t>
      </w:r>
      <w:r>
        <w:rPr>
          <w:rFonts w:hint="eastAsia" w:ascii="微软雅黑" w:hAnsi="微软雅黑" w:eastAsia="微软雅黑"/>
          <w:color w:val="333333"/>
          <w:spacing w:val="15"/>
          <w:sz w:val="20"/>
          <w:szCs w:val="20"/>
          <w:lang w:val="en-US" w:bidi="ar-SA"/>
        </w:rPr>
        <w:t>根据固体的溶解度表可以：①查出某物质在一定温度下的溶解度，从而确定物质的溶解性，②比较不同物质在同一温度下的溶解度大小，从而判断饱和溶液中溶质的质量分数的大小，③判断物质的溶解度随温度变化的变化情况，从而判断通过降温结晶还是蒸发结晶的方法达到提纯物质的目的。</w:t>
      </w:r>
    </w:p>
    <w:p>
      <w:pPr>
        <w:widowControl/>
        <w:shd w:val="clear" w:color="auto" w:fill="FFFFFF"/>
        <w:autoSpaceDE/>
        <w:autoSpaceDN/>
        <w:rPr>
          <w:rFonts w:hint="eastAsia" w:ascii="Times New Roman" w:hAnsi="Times New Roman" w:cs="Times New Roman"/>
          <w:sz w:val="23"/>
          <w:szCs w:val="23"/>
          <w:lang w:val="en-US" w:bidi="ar-SA"/>
        </w:rPr>
      </w:pPr>
      <w:r>
        <w:rPr>
          <w:rFonts w:hint="eastAsia" w:ascii="微软雅黑" w:hAnsi="微软雅黑" w:eastAsia="微软雅黑"/>
          <w:b/>
          <w:bCs/>
          <w:color w:val="333333"/>
          <w:spacing w:val="15"/>
          <w:sz w:val="20"/>
          <w:lang w:val="en-US" w:bidi="ar-SA"/>
        </w:rPr>
        <w:t>【解答】</w:t>
      </w:r>
      <w:r>
        <w:rPr>
          <w:rFonts w:hint="eastAsia" w:ascii="微软雅黑" w:hAnsi="微软雅黑" w:eastAsia="微软雅黑"/>
          <w:color w:val="333333"/>
          <w:spacing w:val="15"/>
          <w:sz w:val="20"/>
          <w:szCs w:val="20"/>
          <w:lang w:val="en-US" w:bidi="ar-SA"/>
        </w:rPr>
        <w:t>解：①20℃时，硝酸钾的溶解度是31.6g，400g水中需要溶解度的硝酸钾为：31.6g×4=126.4g，所以称取100克硝酸钾固体加入到400克水中，用玻璃棒搅拌，充分溶解后得到不饱和溶液；</w:t>
      </w:r>
      <w:r>
        <w:rPr>
          <w:rFonts w:hint="eastAsia" w:ascii="微软雅黑" w:hAnsi="微软雅黑" w:eastAsia="微软雅黑"/>
          <w:color w:val="333333"/>
          <w:sz w:val="20"/>
          <w:szCs w:val="20"/>
          <w:lang w:val="en-US" w:bidi="ar-SA"/>
        </w:rPr>
        <w:br w:type="textWrapping"/>
      </w:r>
      <w:r>
        <w:rPr>
          <w:rFonts w:hint="eastAsia" w:ascii="微软雅黑" w:hAnsi="微软雅黑" w:eastAsia="微软雅黑"/>
          <w:color w:val="333333"/>
          <w:spacing w:val="15"/>
          <w:sz w:val="20"/>
          <w:szCs w:val="20"/>
          <w:lang w:val="en-US" w:bidi="ar-SA"/>
        </w:rPr>
        <w:t>②将上述溶液升温至60℃，溶质和溶剂质量不变，所以所得溶液的溶质质量分数为：</w:t>
      </w:r>
    </w:p>
    <w:p>
      <w:pPr>
        <w:widowControl/>
        <w:shd w:val="clear" w:color="auto" w:fill="FFFFFF"/>
        <w:autoSpaceDE/>
        <w:autoSpaceDN/>
        <w:rPr>
          <w:rFonts w:hint="eastAsia" w:ascii="微软雅黑" w:hAnsi="微软雅黑" w:eastAsia="微软雅黑"/>
          <w:color w:val="333333"/>
          <w:spacing w:val="15"/>
          <w:sz w:val="20"/>
          <w:szCs w:val="20"/>
          <w:lang w:val="en-US" w:bidi="ar-SA"/>
        </w:rPr>
      </w:pPr>
      <w:r>
        <w:rPr>
          <w:color w:val="333333"/>
          <w:sz w:val="24"/>
          <w:szCs w:val="24"/>
          <w:lang w:val="en-US" w:bidi="ar-SA"/>
        </w:rPr>
        <w:drawing>
          <wp:inline distT="0" distB="0" distL="0" distR="0">
            <wp:extent cx="1276350" cy="390525"/>
            <wp:effectExtent l="19050" t="0" r="0" b="0"/>
            <wp:docPr id="35" name="图片 3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 descr=" 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autoSpaceDE/>
        <w:autoSpaceDN/>
        <w:rPr>
          <w:rFonts w:ascii="微软雅黑" w:hAnsi="微软雅黑"/>
          <w:sz w:val="20"/>
          <w:szCs w:val="20"/>
          <w:lang w:val="en-US" w:bidi="ar-SA"/>
        </w:rPr>
      </w:pPr>
      <w:r>
        <w:rPr>
          <w:rFonts w:hint="eastAsia" w:ascii="微软雅黑" w:hAnsi="微软雅黑" w:eastAsia="微软雅黑"/>
          <w:color w:val="333333"/>
          <w:spacing w:val="15"/>
          <w:sz w:val="20"/>
          <w:szCs w:val="20"/>
          <w:lang w:val="en-US" w:bidi="ar-SA"/>
        </w:rPr>
        <w:t>③20℃，硝酸钾的溶解度是20.9g，400g水中需要溶解度的硝酸钾为：20.9g×4=83.6g，所以将溶液I降温，开始析出硝酸钾晶体的温度介于10-20℃（选填编号）之间，故选：C；</w:t>
      </w:r>
      <w:r>
        <w:rPr>
          <w:rFonts w:hint="eastAsia" w:ascii="微软雅黑" w:hAnsi="微软雅黑" w:eastAsia="微软雅黑"/>
          <w:color w:val="333333"/>
          <w:sz w:val="20"/>
          <w:szCs w:val="20"/>
          <w:lang w:val="en-US" w:bidi="ar-SA"/>
        </w:rPr>
        <w:br w:type="textWrapping"/>
      </w:r>
      <w:r>
        <w:rPr>
          <w:rFonts w:hint="eastAsia" w:ascii="微软雅黑" w:hAnsi="微软雅黑" w:eastAsia="微软雅黑"/>
          <w:color w:val="333333"/>
          <w:spacing w:val="15"/>
          <w:sz w:val="20"/>
          <w:szCs w:val="20"/>
          <w:lang w:val="en-US" w:bidi="ar-SA"/>
        </w:rPr>
        <w:t>为得到60℃时硝酸钾饱和溶液，将溶液Ⅱ恒温蒸发15克水，该操作不能达到实验目的，理由是：溶液II恒温蒸发15g后溶剂质量为185g，此时最多可溶解203.5g的硝酸钾，而此时溶液中的溶质质量为50g。</w:t>
      </w:r>
      <w:r>
        <w:rPr>
          <w:rFonts w:hint="eastAsia" w:ascii="微软雅黑" w:hAnsi="微软雅黑" w:eastAsia="微软雅黑"/>
          <w:color w:val="333333"/>
          <w:sz w:val="20"/>
          <w:szCs w:val="20"/>
          <w:lang w:val="en-US" w:bidi="ar-SA"/>
        </w:rPr>
        <w:br w:type="textWrapping"/>
      </w:r>
      <w:r>
        <w:rPr>
          <w:rFonts w:hint="eastAsia" w:ascii="微软雅黑" w:hAnsi="微软雅黑" w:eastAsia="微软雅黑"/>
          <w:color w:val="333333"/>
          <w:spacing w:val="15"/>
          <w:sz w:val="20"/>
          <w:szCs w:val="20"/>
          <w:lang w:val="en-US" w:bidi="ar-SA"/>
        </w:rPr>
        <w:t>故答案为：①玻璃棒，不饱和；</w:t>
      </w:r>
      <w:r>
        <w:rPr>
          <w:rFonts w:hint="eastAsia" w:ascii="微软雅黑" w:hAnsi="微软雅黑" w:eastAsia="微软雅黑"/>
          <w:color w:val="333333"/>
          <w:sz w:val="20"/>
          <w:szCs w:val="20"/>
          <w:lang w:val="en-US" w:bidi="ar-SA"/>
        </w:rPr>
        <w:br w:type="textWrapping"/>
      </w:r>
      <w:r>
        <w:rPr>
          <w:rFonts w:hint="eastAsia" w:ascii="微软雅黑" w:hAnsi="微软雅黑" w:eastAsia="微软雅黑"/>
          <w:color w:val="333333"/>
          <w:spacing w:val="15"/>
          <w:sz w:val="20"/>
          <w:szCs w:val="20"/>
          <w:lang w:val="en-US" w:bidi="ar-SA"/>
        </w:rPr>
        <w:t>②20%；</w:t>
      </w:r>
      <w:r>
        <w:rPr>
          <w:rFonts w:hint="eastAsia" w:ascii="微软雅黑" w:hAnsi="微软雅黑" w:eastAsia="微软雅黑"/>
          <w:color w:val="333333"/>
          <w:sz w:val="20"/>
          <w:szCs w:val="20"/>
          <w:lang w:val="en-US" w:bidi="ar-SA"/>
        </w:rPr>
        <w:br w:type="textWrapping"/>
      </w:r>
      <w:r>
        <w:rPr>
          <w:rFonts w:hint="eastAsia" w:ascii="微软雅黑" w:hAnsi="微软雅黑" w:eastAsia="微软雅黑"/>
          <w:color w:val="333333"/>
          <w:spacing w:val="15"/>
          <w:sz w:val="20"/>
          <w:szCs w:val="20"/>
          <w:lang w:val="en-US" w:bidi="ar-SA"/>
        </w:rPr>
        <w:t>③C；</w:t>
      </w:r>
      <w:r>
        <w:rPr>
          <w:rFonts w:hint="eastAsia" w:ascii="微软雅黑" w:hAnsi="微软雅黑" w:eastAsia="微软雅黑"/>
          <w:color w:val="333333"/>
          <w:sz w:val="20"/>
          <w:szCs w:val="20"/>
          <w:lang w:val="en-US" w:bidi="ar-SA"/>
        </w:rPr>
        <w:br w:type="textWrapping"/>
      </w:r>
      <w:r>
        <w:rPr>
          <w:rFonts w:hint="eastAsia" w:ascii="微软雅黑" w:hAnsi="微软雅黑" w:eastAsia="微软雅黑"/>
          <w:color w:val="333333"/>
          <w:spacing w:val="15"/>
          <w:sz w:val="20"/>
          <w:szCs w:val="20"/>
          <w:lang w:val="en-US" w:bidi="ar-SA"/>
        </w:rPr>
        <w:t>不能，溶液II恒温蒸发15g后溶剂质量为185g，此时最多可溶解203.5g的硝酸钾，而此时溶液中的溶质质量为50g。</w:t>
      </w:r>
    </w:p>
    <w:p>
      <w:pPr>
        <w:widowControl/>
        <w:shd w:val="clear" w:color="auto" w:fill="FFFFFF"/>
        <w:autoSpaceDE/>
        <w:autoSpaceDN/>
        <w:rPr>
          <w:rFonts w:hint="eastAsia" w:ascii="微软雅黑" w:hAnsi="微软雅黑" w:eastAsia="微软雅黑"/>
          <w:color w:val="333333"/>
          <w:spacing w:val="15"/>
          <w:sz w:val="20"/>
          <w:szCs w:val="20"/>
          <w:lang w:val="en-US" w:bidi="ar-SA"/>
        </w:rPr>
      </w:pPr>
      <w:r>
        <w:rPr>
          <w:rFonts w:hint="eastAsia" w:ascii="微软雅黑" w:hAnsi="微软雅黑" w:eastAsia="微软雅黑"/>
          <w:b/>
          <w:bCs/>
          <w:color w:val="333333"/>
          <w:spacing w:val="15"/>
          <w:sz w:val="20"/>
          <w:lang w:val="en-US" w:bidi="ar-SA"/>
        </w:rPr>
        <w:t>【点评】</w:t>
      </w:r>
      <w:r>
        <w:rPr>
          <w:rFonts w:hint="eastAsia" w:ascii="微软雅黑" w:hAnsi="微软雅黑" w:eastAsia="微软雅黑"/>
          <w:color w:val="333333"/>
          <w:spacing w:val="15"/>
          <w:sz w:val="20"/>
          <w:szCs w:val="20"/>
          <w:lang w:val="en-US" w:bidi="ar-SA"/>
        </w:rPr>
        <w:t>本题难度不是很大，主要考查了固体的溶解度表所表示的意义，及根据固体的溶解度表来解决相关的问题，从而培养分析问题、解决问题的能力。</w:t>
      </w:r>
    </w:p>
    <w:p>
      <w:pPr>
        <w:pStyle w:val="3"/>
        <w:spacing w:line="269" w:lineRule="exact"/>
        <w:rPr>
          <w:rFonts w:hint="eastAsia"/>
        </w:rPr>
      </w:pPr>
    </w:p>
    <w:p>
      <w:pPr>
        <w:pStyle w:val="3"/>
        <w:spacing w:line="269" w:lineRule="exact"/>
      </w:pPr>
      <w:r>
        <w:rPr>
          <w:rFonts w:hint="eastAsia"/>
        </w:rPr>
        <w:t>三</w:t>
      </w:r>
      <w:r>
        <w:t xml:space="preserve">、简答题（共 </w:t>
      </w:r>
      <w:r>
        <w:rPr>
          <w:rFonts w:ascii="Times New Roman" w:eastAsia="Times New Roman"/>
        </w:rPr>
        <w:t xml:space="preserve">18 </w:t>
      </w:r>
      <w:r>
        <w:t>分）</w:t>
      </w:r>
    </w:p>
    <w:p>
      <w:pPr>
        <w:pStyle w:val="4"/>
        <w:spacing w:before="7"/>
        <w:rPr>
          <w:b/>
          <w:sz w:val="15"/>
        </w:rPr>
      </w:pPr>
    </w:p>
    <w:p>
      <w:pPr>
        <w:pStyle w:val="12"/>
        <w:numPr>
          <w:ilvl w:val="0"/>
          <w:numId w:val="2"/>
        </w:numPr>
        <w:tabs>
          <w:tab w:val="left" w:pos="633"/>
        </w:tabs>
        <w:ind w:hanging="421"/>
        <w:rPr>
          <w:sz w:val="21"/>
        </w:rPr>
      </w:pPr>
      <w:r>
        <w:rPr>
          <w:lang w:val="en-US" w:bidi="ar-SA"/>
        </w:rPr>
        <w:drawing>
          <wp:anchor distT="0" distB="0" distL="0" distR="0" simplePos="0" relativeHeight="251667456" behindDoc="0" locked="0" layoutInCell="1" allowOverlap="1">
            <wp:simplePos x="0" y="0"/>
            <wp:positionH relativeFrom="page">
              <wp:posOffset>5290820</wp:posOffset>
            </wp:positionH>
            <wp:positionV relativeFrom="paragraph">
              <wp:posOffset>-6350</wp:posOffset>
            </wp:positionV>
            <wp:extent cx="977265" cy="975995"/>
            <wp:effectExtent l="19050" t="0" r="0" b="0"/>
            <wp:wrapNone/>
            <wp:docPr id="21" name="image11.jpeg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11.jpeg" descr=" "/>
                    <pic:cNvPicPr>
                      <a:picLocks noChangeAspect="1"/>
                    </pic:cNvPicPr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7354" cy="9762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w:t>气体的制取是初中化学常见的实验（装置气密性均良好</w:t>
      </w:r>
      <w:r>
        <w:rPr>
          <w:spacing w:val="-104"/>
          <w:sz w:val="21"/>
        </w:rPr>
        <w:t>）</w:t>
      </w:r>
      <w:r>
        <w:rPr>
          <w:sz w:val="21"/>
        </w:rPr>
        <w:t>。</w:t>
      </w:r>
    </w:p>
    <w:p>
      <w:pPr>
        <w:pStyle w:val="4"/>
        <w:spacing w:before="7"/>
        <w:rPr>
          <w:sz w:val="15"/>
        </w:rPr>
      </w:pPr>
    </w:p>
    <w:p>
      <w:pPr>
        <w:pStyle w:val="4"/>
        <w:ind w:left="212"/>
      </w:pPr>
      <w:r>
        <w:t>①实验室制取二氧化碳。</w:t>
      </w:r>
    </w:p>
    <w:p>
      <w:pPr>
        <w:pStyle w:val="4"/>
        <w:spacing w:before="6"/>
        <w:rPr>
          <w:sz w:val="15"/>
        </w:rPr>
      </w:pPr>
    </w:p>
    <w:p>
      <w:pPr>
        <w:pStyle w:val="12"/>
        <w:numPr>
          <w:ilvl w:val="0"/>
          <w:numId w:val="4"/>
        </w:numPr>
        <w:tabs>
          <w:tab w:val="left" w:pos="336"/>
          <w:tab w:val="left" w:pos="2809"/>
          <w:tab w:val="left" w:pos="6903"/>
        </w:tabs>
        <w:spacing w:before="1"/>
        <w:ind w:hanging="124"/>
        <w:rPr>
          <w:sz w:val="21"/>
        </w:rPr>
      </w:pPr>
      <w:r>
        <w:rPr>
          <w:sz w:val="21"/>
        </w:rPr>
        <w:t>仪器</w:t>
      </w:r>
      <w:r>
        <w:rPr>
          <w:spacing w:val="-52"/>
          <w:sz w:val="21"/>
        </w:rPr>
        <w:t xml:space="preserve"> </w:t>
      </w:r>
      <w:r>
        <w:rPr>
          <w:rFonts w:ascii="Times New Roman" w:eastAsia="Times New Roman"/>
          <w:sz w:val="21"/>
        </w:rPr>
        <w:t>m</w:t>
      </w:r>
      <w:r>
        <w:rPr>
          <w:rFonts w:ascii="Times New Roman" w:eastAsia="Times New Roman"/>
          <w:spacing w:val="-1"/>
          <w:sz w:val="21"/>
        </w:rPr>
        <w:t xml:space="preserve"> </w:t>
      </w:r>
      <w:r>
        <w:rPr>
          <w:sz w:val="21"/>
        </w:rPr>
        <w:t>的名称是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</w:rPr>
        <w:t>。从长颈漏斗中加入的试剂名称是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</w:rPr>
        <w:t>。</w:t>
      </w:r>
    </w:p>
    <w:p>
      <w:pPr>
        <w:pStyle w:val="4"/>
        <w:spacing w:before="6"/>
        <w:rPr>
          <w:sz w:val="15"/>
        </w:rPr>
      </w:pPr>
    </w:p>
    <w:p>
      <w:pPr>
        <w:pStyle w:val="12"/>
        <w:numPr>
          <w:ilvl w:val="0"/>
          <w:numId w:val="4"/>
        </w:numPr>
        <w:tabs>
          <w:tab w:val="left" w:pos="405"/>
          <w:tab w:val="left" w:pos="5761"/>
        </w:tabs>
        <w:ind w:left="404" w:hanging="193"/>
        <w:rPr>
          <w:sz w:val="21"/>
        </w:rPr>
      </w:pPr>
      <w:r>
        <w:rPr>
          <w:sz w:val="21"/>
        </w:rPr>
        <w:t>将二氧化碳通入紫色石蕊试液中，观察到石蕊变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</w:rPr>
        <w:t>色。</w:t>
      </w:r>
    </w:p>
    <w:p>
      <w:pPr>
        <w:pStyle w:val="4"/>
        <w:spacing w:before="7"/>
        <w:rPr>
          <w:sz w:val="15"/>
        </w:rPr>
      </w:pPr>
    </w:p>
    <w:p>
      <w:pPr>
        <w:pStyle w:val="12"/>
        <w:numPr>
          <w:ilvl w:val="0"/>
          <w:numId w:val="4"/>
        </w:numPr>
        <w:tabs>
          <w:tab w:val="left" w:pos="477"/>
          <w:tab w:val="left" w:pos="1631"/>
          <w:tab w:val="left" w:pos="8979"/>
        </w:tabs>
        <w:ind w:left="476" w:hanging="265"/>
        <w:rPr>
          <w:sz w:val="21"/>
        </w:rPr>
      </w:pPr>
      <w:r>
        <w:rPr>
          <w:sz w:val="21"/>
        </w:rPr>
        <w:t>用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</w:rPr>
        <w:t>法收集一瓶二氧化碳。证明二氧化碳已经收集满的方法是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</w:rPr>
        <w:t>。</w:t>
      </w:r>
    </w:p>
    <w:p>
      <w:pPr>
        <w:pStyle w:val="4"/>
        <w:spacing w:before="7"/>
        <w:rPr>
          <w:sz w:val="15"/>
        </w:rPr>
      </w:pPr>
    </w:p>
    <w:p>
      <w:pPr>
        <w:pStyle w:val="4"/>
        <w:ind w:left="212"/>
      </w:pPr>
      <w:r>
        <w:t>②实验室制取氧气。</w:t>
      </w:r>
    </w:p>
    <w:p>
      <w:pPr>
        <w:pStyle w:val="4"/>
        <w:spacing w:before="6"/>
        <w:rPr>
          <w:sz w:val="15"/>
        </w:rPr>
      </w:pPr>
    </w:p>
    <w:p>
      <w:pPr>
        <w:pStyle w:val="12"/>
        <w:numPr>
          <w:ilvl w:val="0"/>
          <w:numId w:val="5"/>
        </w:numPr>
        <w:tabs>
          <w:tab w:val="left" w:pos="336"/>
          <w:tab w:val="left" w:pos="3800"/>
        </w:tabs>
        <w:spacing w:before="1"/>
        <w:ind w:hanging="124"/>
        <w:rPr>
          <w:sz w:val="21"/>
        </w:rPr>
      </w:pPr>
      <w:r>
        <w:rPr>
          <w:sz w:val="21"/>
        </w:rPr>
        <w:t>取用二氧化锰操作正确的是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</w:rPr>
        <w:t>（选填编号</w:t>
      </w:r>
      <w:r>
        <w:rPr>
          <w:spacing w:val="-106"/>
          <w:sz w:val="21"/>
        </w:rPr>
        <w:t>）</w:t>
      </w:r>
      <w:r>
        <w:rPr>
          <w:sz w:val="21"/>
        </w:rPr>
        <w:t>。</w:t>
      </w:r>
    </w:p>
    <w:p>
      <w:pPr>
        <w:pStyle w:val="4"/>
        <w:spacing w:before="7"/>
        <w:rPr>
          <w:sz w:val="13"/>
        </w:rPr>
      </w:pPr>
      <w:r>
        <w:rPr>
          <w:lang w:val="en-US" w:bidi="ar-SA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1894205</wp:posOffset>
            </wp:positionH>
            <wp:positionV relativeFrom="paragraph">
              <wp:posOffset>135255</wp:posOffset>
            </wp:positionV>
            <wp:extent cx="3735705" cy="1572895"/>
            <wp:effectExtent l="19050" t="0" r="0" b="0"/>
            <wp:wrapTopAndBottom/>
            <wp:docPr id="23" name="image12.jpeg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12.jpeg" descr=" "/>
                    <pic:cNvPicPr>
                      <a:picLocks noChangeAspect="1"/>
                    </pic:cNvPicPr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35720" cy="15727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4"/>
        <w:spacing w:before="5"/>
        <w:rPr>
          <w:sz w:val="22"/>
        </w:rPr>
      </w:pPr>
    </w:p>
    <w:p>
      <w:pPr>
        <w:pStyle w:val="12"/>
        <w:numPr>
          <w:ilvl w:val="0"/>
          <w:numId w:val="5"/>
        </w:numPr>
        <w:tabs>
          <w:tab w:val="left" w:pos="405"/>
          <w:tab w:val="left" w:pos="9752"/>
        </w:tabs>
        <w:ind w:left="404" w:hanging="193"/>
        <w:rPr>
          <w:rFonts w:ascii="Times New Roman" w:eastAsia="Times New Roman"/>
          <w:sz w:val="21"/>
        </w:rPr>
      </w:pPr>
      <w:r>
        <w:rPr>
          <w:sz w:val="21"/>
        </w:rPr>
        <w:t>用</w:t>
      </w:r>
      <w:r>
        <w:rPr>
          <w:spacing w:val="-56"/>
          <w:sz w:val="21"/>
        </w:rPr>
        <w:t xml:space="preserve"> </w:t>
      </w:r>
      <w:r>
        <w:rPr>
          <w:rFonts w:ascii="Times New Roman" w:eastAsia="Times New Roman"/>
          <w:sz w:val="21"/>
        </w:rPr>
        <w:t>3%</w:t>
      </w:r>
      <w:r>
        <w:rPr>
          <w:sz w:val="21"/>
        </w:rPr>
        <w:t>左右的双氧水可平稳地制取氧气</w:t>
      </w:r>
      <w:r>
        <w:rPr>
          <w:spacing w:val="-104"/>
          <w:sz w:val="21"/>
        </w:rPr>
        <w:t>。</w:t>
      </w:r>
      <w:r>
        <w:rPr>
          <w:sz w:val="21"/>
        </w:rPr>
        <w:t>现有</w:t>
      </w:r>
      <w:r>
        <w:rPr>
          <w:spacing w:val="-56"/>
          <w:sz w:val="21"/>
        </w:rPr>
        <w:t xml:space="preserve"> </w:t>
      </w:r>
      <w:r>
        <w:rPr>
          <w:rFonts w:ascii="Times New Roman" w:eastAsia="Times New Roman"/>
          <w:sz w:val="21"/>
        </w:rPr>
        <w:t>100g</w:t>
      </w:r>
      <w:r>
        <w:rPr>
          <w:rFonts w:ascii="Times New Roman" w:eastAsia="Times New Roman"/>
          <w:spacing w:val="-2"/>
          <w:sz w:val="21"/>
        </w:rPr>
        <w:t xml:space="preserve"> </w:t>
      </w:r>
      <w:r>
        <w:rPr>
          <w:rFonts w:ascii="Times New Roman" w:eastAsia="Times New Roman"/>
          <w:sz w:val="21"/>
        </w:rPr>
        <w:t>15%</w:t>
      </w:r>
      <w:r>
        <w:rPr>
          <w:sz w:val="21"/>
        </w:rPr>
        <w:t>的双氧水</w:t>
      </w:r>
      <w:r>
        <w:rPr>
          <w:spacing w:val="-104"/>
          <w:sz w:val="21"/>
        </w:rPr>
        <w:t>，</w:t>
      </w:r>
      <w:r>
        <w:rPr>
          <w:sz w:val="21"/>
        </w:rPr>
        <w:t>为稀释成</w:t>
      </w:r>
      <w:r>
        <w:rPr>
          <w:spacing w:val="-55"/>
          <w:sz w:val="21"/>
        </w:rPr>
        <w:t xml:space="preserve"> </w:t>
      </w:r>
      <w:r>
        <w:rPr>
          <w:rFonts w:ascii="Times New Roman" w:eastAsia="Times New Roman"/>
          <w:sz w:val="21"/>
        </w:rPr>
        <w:t>3%</w:t>
      </w:r>
      <w:r>
        <w:rPr>
          <w:sz w:val="21"/>
        </w:rPr>
        <w:t>的双氧水</w:t>
      </w:r>
      <w:r>
        <w:rPr>
          <w:spacing w:val="-106"/>
          <w:sz w:val="21"/>
        </w:rPr>
        <w:t>，</w:t>
      </w:r>
      <w:r>
        <w:rPr>
          <w:sz w:val="21"/>
        </w:rPr>
        <w:t>需加入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rFonts w:ascii="Times New Roman" w:eastAsia="Times New Roman"/>
          <w:sz w:val="21"/>
        </w:rPr>
        <w:t>g</w:t>
      </w:r>
    </w:p>
    <w:p>
      <w:pPr>
        <w:pStyle w:val="4"/>
        <w:spacing w:before="4"/>
        <w:rPr>
          <w:rFonts w:ascii="Times New Roman"/>
          <w:sz w:val="17"/>
        </w:rPr>
      </w:pPr>
    </w:p>
    <w:p>
      <w:pPr>
        <w:pStyle w:val="4"/>
        <w:ind w:left="212"/>
      </w:pPr>
      <w:r>
        <w:t>水。</w:t>
      </w:r>
    </w:p>
    <w:p>
      <w:pPr>
        <w:pStyle w:val="4"/>
        <w:spacing w:before="6"/>
        <w:rPr>
          <w:sz w:val="15"/>
        </w:rPr>
      </w:pPr>
    </w:p>
    <w:p>
      <w:pPr>
        <w:pStyle w:val="12"/>
        <w:numPr>
          <w:ilvl w:val="0"/>
          <w:numId w:val="5"/>
        </w:numPr>
        <w:tabs>
          <w:tab w:val="left" w:pos="477"/>
        </w:tabs>
        <w:spacing w:before="1"/>
        <w:ind w:left="476" w:hanging="265"/>
        <w:rPr>
          <w:sz w:val="21"/>
        </w:rPr>
      </w:pPr>
      <w:r>
        <w:rPr>
          <w:spacing w:val="-11"/>
          <w:sz w:val="21"/>
        </w:rPr>
        <w:t xml:space="preserve">如需制取 </w:t>
      </w:r>
      <w:r>
        <w:rPr>
          <w:rFonts w:ascii="Times New Roman" w:eastAsia="Times New Roman"/>
          <w:sz w:val="21"/>
        </w:rPr>
        <w:t>0.1</w:t>
      </w:r>
      <w:r>
        <w:rPr>
          <w:rFonts w:ascii="Times New Roman" w:eastAsia="Times New Roman"/>
          <w:spacing w:val="1"/>
          <w:sz w:val="21"/>
        </w:rPr>
        <w:t xml:space="preserve"> </w:t>
      </w:r>
      <w:r>
        <w:rPr>
          <w:sz w:val="21"/>
        </w:rPr>
        <w:t>摩尔的氧气，所需过氧化氢的质量至少为多少克？</w:t>
      </w:r>
    </w:p>
    <w:p>
      <w:pPr>
        <w:pStyle w:val="4"/>
        <w:spacing w:before="6"/>
        <w:rPr>
          <w:sz w:val="15"/>
        </w:rPr>
      </w:pPr>
    </w:p>
    <w:p>
      <w:pPr>
        <w:pStyle w:val="4"/>
        <w:tabs>
          <w:tab w:val="left" w:pos="3940"/>
        </w:tabs>
        <w:ind w:left="212"/>
        <w:rPr>
          <w:rFonts w:ascii="Times New Roman" w:eastAsia="Times New Roman"/>
        </w:rPr>
      </w:pPr>
      <w:r>
        <w:rPr>
          <w:w w:val="95"/>
        </w:rPr>
        <w:t>（根据化学方程式列式计算）</w:t>
      </w:r>
      <w:r>
        <w:rPr>
          <w:rFonts w:ascii="Times New Roman" w:eastAsia="Times New Roman"/>
          <w:w w:val="95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>
      <w:pPr>
        <w:pStyle w:val="4"/>
        <w:rPr>
          <w:rFonts w:ascii="Times New Roman"/>
          <w:sz w:val="20"/>
        </w:rPr>
      </w:pPr>
    </w:p>
    <w:p>
      <w:pPr>
        <w:widowControl/>
        <w:shd w:val="clear" w:color="auto" w:fill="FFFFFF"/>
        <w:autoSpaceDE/>
        <w:autoSpaceDN/>
        <w:rPr>
          <w:rFonts w:ascii="微软雅黑" w:hAnsi="微软雅黑" w:eastAsia="微软雅黑"/>
          <w:color w:val="333333"/>
          <w:spacing w:val="15"/>
          <w:sz w:val="20"/>
          <w:szCs w:val="20"/>
          <w:lang w:val="en-US" w:bidi="ar-SA"/>
        </w:rPr>
      </w:pPr>
      <w:r>
        <w:rPr>
          <w:rFonts w:hint="eastAsia" w:ascii="微软雅黑" w:hAnsi="微软雅黑" w:eastAsia="微软雅黑"/>
          <w:b/>
          <w:bCs/>
          <w:color w:val="333333"/>
          <w:spacing w:val="15"/>
          <w:sz w:val="20"/>
          <w:lang w:val="en-US" w:bidi="ar-SA"/>
        </w:rPr>
        <w:t>【专题】</w:t>
      </w:r>
      <w:r>
        <w:rPr>
          <w:rFonts w:hint="eastAsia" w:ascii="微软雅黑" w:hAnsi="微软雅黑" w:eastAsia="微软雅黑"/>
          <w:color w:val="333333"/>
          <w:spacing w:val="15"/>
          <w:sz w:val="20"/>
          <w:szCs w:val="20"/>
          <w:lang w:val="en-US" w:bidi="ar-SA"/>
        </w:rPr>
        <w:t>有关化学方程式的计算；常见气体的实验室制法、检验、干燥与净化．</w:t>
      </w:r>
    </w:p>
    <w:p>
      <w:pPr>
        <w:widowControl/>
        <w:shd w:val="clear" w:color="auto" w:fill="FFFFFF"/>
        <w:autoSpaceDE/>
        <w:autoSpaceDN/>
        <w:rPr>
          <w:rFonts w:hint="eastAsia" w:ascii="微软雅黑" w:hAnsi="微软雅黑" w:eastAsia="微软雅黑"/>
          <w:color w:val="333333"/>
          <w:spacing w:val="15"/>
          <w:sz w:val="20"/>
          <w:szCs w:val="20"/>
          <w:lang w:val="en-US" w:bidi="ar-SA"/>
        </w:rPr>
      </w:pPr>
      <w:r>
        <w:rPr>
          <w:rFonts w:hint="eastAsia" w:ascii="微软雅黑" w:hAnsi="微软雅黑" w:eastAsia="微软雅黑"/>
          <w:b/>
          <w:bCs/>
          <w:color w:val="333333"/>
          <w:spacing w:val="15"/>
          <w:sz w:val="20"/>
          <w:lang w:val="en-US" w:bidi="ar-SA"/>
        </w:rPr>
        <w:t>【分析】</w:t>
      </w:r>
      <w:r>
        <w:rPr>
          <w:rFonts w:hint="eastAsia" w:ascii="微软雅黑" w:hAnsi="微软雅黑" w:eastAsia="微软雅黑"/>
          <w:color w:val="333333"/>
          <w:spacing w:val="15"/>
          <w:sz w:val="20"/>
          <w:szCs w:val="20"/>
          <w:lang w:val="en-US" w:bidi="ar-SA"/>
        </w:rPr>
        <w:t>①I、根据常用仪器的名称、用途和制取二氧化碳的药品分析回答。</w:t>
      </w:r>
      <w:r>
        <w:rPr>
          <w:rFonts w:hint="eastAsia" w:ascii="微软雅黑" w:hAnsi="微软雅黑" w:eastAsia="微软雅黑"/>
          <w:color w:val="333333"/>
          <w:sz w:val="20"/>
          <w:szCs w:val="20"/>
          <w:lang w:val="en-US" w:bidi="ar-SA"/>
        </w:rPr>
        <w:br w:type="textWrapping"/>
      </w:r>
      <w:r>
        <w:rPr>
          <w:rFonts w:hint="eastAsia" w:ascii="微软雅黑" w:hAnsi="微软雅黑" w:eastAsia="微软雅黑"/>
          <w:color w:val="333333"/>
          <w:spacing w:val="15"/>
          <w:sz w:val="20"/>
          <w:szCs w:val="20"/>
          <w:lang w:val="en-US" w:bidi="ar-SA"/>
        </w:rPr>
        <w:t>Ⅱ、根据二氧化碳能与水化合生成了碳酸分析。</w:t>
      </w:r>
      <w:r>
        <w:rPr>
          <w:rFonts w:hint="eastAsia" w:ascii="微软雅黑" w:hAnsi="微软雅黑" w:eastAsia="微软雅黑"/>
          <w:color w:val="333333"/>
          <w:sz w:val="20"/>
          <w:szCs w:val="20"/>
          <w:lang w:val="en-US" w:bidi="ar-SA"/>
        </w:rPr>
        <w:br w:type="textWrapping"/>
      </w:r>
      <w:r>
        <w:rPr>
          <w:rFonts w:hint="eastAsia" w:ascii="微软雅黑" w:hAnsi="微软雅黑" w:eastAsia="微软雅黑"/>
          <w:color w:val="333333"/>
          <w:spacing w:val="15"/>
          <w:sz w:val="20"/>
          <w:szCs w:val="20"/>
          <w:lang w:val="en-US" w:bidi="ar-SA"/>
        </w:rPr>
        <w:t>Ⅲ、根据二氧化碳的性质分析回答。</w:t>
      </w:r>
      <w:r>
        <w:rPr>
          <w:rFonts w:hint="eastAsia" w:ascii="微软雅黑" w:hAnsi="微软雅黑" w:eastAsia="微软雅黑"/>
          <w:color w:val="333333"/>
          <w:sz w:val="20"/>
          <w:szCs w:val="20"/>
          <w:lang w:val="en-US" w:bidi="ar-SA"/>
        </w:rPr>
        <w:br w:type="textWrapping"/>
      </w:r>
      <w:r>
        <w:rPr>
          <w:rFonts w:hint="eastAsia" w:ascii="微软雅黑" w:hAnsi="微软雅黑" w:eastAsia="微软雅黑"/>
          <w:color w:val="333333"/>
          <w:spacing w:val="15"/>
          <w:sz w:val="20"/>
          <w:szCs w:val="20"/>
          <w:lang w:val="en-US" w:bidi="ar-SA"/>
        </w:rPr>
        <w:t>②Ⅰ、根据二氧化锰是粉末状的药品分析加入试管中的操作。</w:t>
      </w:r>
      <w:r>
        <w:rPr>
          <w:rFonts w:hint="eastAsia" w:ascii="微软雅黑" w:hAnsi="微软雅黑" w:eastAsia="微软雅黑"/>
          <w:color w:val="333333"/>
          <w:sz w:val="20"/>
          <w:szCs w:val="20"/>
          <w:lang w:val="en-US" w:bidi="ar-SA"/>
        </w:rPr>
        <w:br w:type="textWrapping"/>
      </w:r>
      <w:r>
        <w:rPr>
          <w:rFonts w:hint="eastAsia" w:ascii="微软雅黑" w:hAnsi="微软雅黑" w:eastAsia="微软雅黑"/>
          <w:color w:val="333333"/>
          <w:spacing w:val="15"/>
          <w:sz w:val="20"/>
          <w:szCs w:val="20"/>
          <w:lang w:val="en-US" w:bidi="ar-SA"/>
        </w:rPr>
        <w:t>Ⅱ、根据溶质质量不变原理分析计算。</w:t>
      </w:r>
      <w:r>
        <w:rPr>
          <w:rFonts w:hint="eastAsia" w:ascii="微软雅黑" w:hAnsi="微软雅黑" w:eastAsia="微软雅黑"/>
          <w:color w:val="333333"/>
          <w:sz w:val="20"/>
          <w:szCs w:val="20"/>
          <w:lang w:val="en-US" w:bidi="ar-SA"/>
        </w:rPr>
        <w:br w:type="textWrapping"/>
      </w:r>
      <w:r>
        <w:rPr>
          <w:rFonts w:hint="eastAsia" w:ascii="微软雅黑" w:hAnsi="微软雅黑" w:eastAsia="微软雅黑"/>
          <w:color w:val="333333"/>
          <w:spacing w:val="15"/>
          <w:sz w:val="20"/>
          <w:szCs w:val="20"/>
          <w:lang w:val="en-US" w:bidi="ar-SA"/>
        </w:rPr>
        <w:t>Ⅲ、根据化学方程式列式由氧气的物质的量计算出所需过氧化氢的质量。</w:t>
      </w:r>
    </w:p>
    <w:p>
      <w:pPr>
        <w:widowControl/>
        <w:shd w:val="clear" w:color="auto" w:fill="FFFFFF"/>
        <w:autoSpaceDE/>
        <w:autoSpaceDN/>
        <w:rPr>
          <w:rFonts w:hint="eastAsia" w:ascii="微软雅黑" w:hAnsi="微软雅黑" w:eastAsia="微软雅黑"/>
          <w:color w:val="333333"/>
          <w:spacing w:val="15"/>
          <w:sz w:val="20"/>
          <w:szCs w:val="20"/>
          <w:lang w:val="en-US" w:bidi="ar-SA"/>
        </w:rPr>
      </w:pPr>
      <w:r>
        <w:rPr>
          <w:rFonts w:hint="eastAsia" w:ascii="微软雅黑" w:hAnsi="微软雅黑" w:eastAsia="微软雅黑"/>
          <w:b/>
          <w:bCs/>
          <w:color w:val="333333"/>
          <w:spacing w:val="15"/>
          <w:sz w:val="20"/>
          <w:lang w:val="en-US" w:bidi="ar-SA"/>
        </w:rPr>
        <w:t>【解答】</w:t>
      </w:r>
      <w:r>
        <w:rPr>
          <w:rFonts w:hint="eastAsia" w:ascii="微软雅黑" w:hAnsi="微软雅黑" w:eastAsia="微软雅黑"/>
          <w:color w:val="333333"/>
          <w:spacing w:val="15"/>
          <w:sz w:val="20"/>
          <w:szCs w:val="20"/>
          <w:lang w:val="en-US" w:bidi="ar-SA"/>
        </w:rPr>
        <w:t>解：①I由图示可知，仪器m的名称是锥形瓶；制取二氧化碳用的药品是大理石和稀盐酸，从长颈漏斗中加入的试剂是液体试剂，名称是稀盐酸。</w:t>
      </w:r>
      <w:r>
        <w:rPr>
          <w:rFonts w:hint="eastAsia" w:ascii="微软雅黑" w:hAnsi="微软雅黑" w:eastAsia="微软雅黑"/>
          <w:color w:val="333333"/>
          <w:sz w:val="20"/>
          <w:szCs w:val="20"/>
          <w:lang w:val="en-US" w:bidi="ar-SA"/>
        </w:rPr>
        <w:br w:type="textWrapping"/>
      </w:r>
      <w:r>
        <w:rPr>
          <w:rFonts w:hint="eastAsia" w:ascii="微软雅黑" w:hAnsi="微软雅黑" w:eastAsia="微软雅黑"/>
          <w:color w:val="333333"/>
          <w:spacing w:val="15"/>
          <w:sz w:val="20"/>
          <w:szCs w:val="20"/>
          <w:lang w:val="en-US" w:bidi="ar-SA"/>
        </w:rPr>
        <w:t>Ⅱ、将二氧化碳通入紫色石蕊试液中，二氧化碳能与水化合生成了碳酸，所以观察到石蕊变红色。</w:t>
      </w:r>
      <w:r>
        <w:rPr>
          <w:rFonts w:hint="eastAsia" w:ascii="微软雅黑" w:hAnsi="微软雅黑" w:eastAsia="微软雅黑"/>
          <w:color w:val="333333"/>
          <w:sz w:val="20"/>
          <w:szCs w:val="20"/>
          <w:lang w:val="en-US" w:bidi="ar-SA"/>
        </w:rPr>
        <w:br w:type="textWrapping"/>
      </w:r>
      <w:r>
        <w:rPr>
          <w:rFonts w:hint="eastAsia" w:ascii="微软雅黑" w:hAnsi="微软雅黑" w:eastAsia="微软雅黑"/>
          <w:color w:val="333333"/>
          <w:spacing w:val="15"/>
          <w:sz w:val="20"/>
          <w:szCs w:val="20"/>
          <w:lang w:val="en-US" w:bidi="ar-SA"/>
        </w:rPr>
        <w:t>Ⅲ、由于二氧化碳的密度大于空气，用向上排空气法收集一瓶二氧化碳。证明二氧化碳已经收集满的方法是将燃着的木条置于集气瓶口，木条熄灭则已收集满。</w:t>
      </w:r>
      <w:r>
        <w:rPr>
          <w:rFonts w:hint="eastAsia" w:ascii="微软雅黑" w:hAnsi="微软雅黑" w:eastAsia="微软雅黑"/>
          <w:color w:val="333333"/>
          <w:sz w:val="20"/>
          <w:szCs w:val="20"/>
          <w:lang w:val="en-US" w:bidi="ar-SA"/>
        </w:rPr>
        <w:br w:type="textWrapping"/>
      </w:r>
      <w:r>
        <w:rPr>
          <w:rFonts w:hint="eastAsia" w:ascii="微软雅黑" w:hAnsi="微软雅黑" w:eastAsia="微软雅黑"/>
          <w:color w:val="333333"/>
          <w:spacing w:val="15"/>
          <w:sz w:val="20"/>
          <w:szCs w:val="20"/>
          <w:lang w:val="en-US" w:bidi="ar-SA"/>
        </w:rPr>
        <w:t>②I、由于二氧化锰是粉末状的药品，操作正确的是A；</w:t>
      </w:r>
      <w:r>
        <w:rPr>
          <w:rFonts w:hint="eastAsia" w:ascii="微软雅黑" w:hAnsi="微软雅黑" w:eastAsia="微软雅黑"/>
          <w:color w:val="333333"/>
          <w:sz w:val="20"/>
          <w:szCs w:val="20"/>
          <w:lang w:val="en-US" w:bidi="ar-SA"/>
        </w:rPr>
        <w:br w:type="textWrapping"/>
      </w:r>
      <w:r>
        <w:rPr>
          <w:rFonts w:hint="eastAsia" w:ascii="微软雅黑" w:hAnsi="微软雅黑" w:eastAsia="微软雅黑"/>
          <w:color w:val="333333"/>
          <w:spacing w:val="15"/>
          <w:sz w:val="20"/>
          <w:szCs w:val="20"/>
          <w:lang w:val="en-US" w:bidi="ar-SA"/>
        </w:rPr>
        <w:t>Ⅱ、设需要加水的质量为x</w:t>
      </w:r>
      <w:r>
        <w:rPr>
          <w:rFonts w:hint="eastAsia" w:ascii="微软雅黑" w:hAnsi="微软雅黑" w:eastAsia="微软雅黑"/>
          <w:color w:val="333333"/>
          <w:sz w:val="20"/>
          <w:szCs w:val="20"/>
          <w:lang w:val="en-US" w:bidi="ar-SA"/>
        </w:rPr>
        <w:br w:type="textWrapping"/>
      </w:r>
      <w:r>
        <w:rPr>
          <w:rFonts w:hint="eastAsia" w:ascii="微软雅黑" w:hAnsi="微软雅黑" w:eastAsia="微软雅黑"/>
          <w:color w:val="333333"/>
          <w:spacing w:val="15"/>
          <w:sz w:val="20"/>
          <w:szCs w:val="20"/>
          <w:lang w:val="en-US" w:bidi="ar-SA"/>
        </w:rPr>
        <w:t>100g×15%=（100g+x）×3%    解得：x=400g</w:t>
      </w:r>
      <w:r>
        <w:rPr>
          <w:rFonts w:hint="eastAsia" w:ascii="微软雅黑" w:hAnsi="微软雅黑" w:eastAsia="微软雅黑"/>
          <w:color w:val="333333"/>
          <w:sz w:val="20"/>
          <w:szCs w:val="20"/>
          <w:lang w:val="en-US" w:bidi="ar-SA"/>
        </w:rPr>
        <w:br w:type="textWrapping"/>
      </w:r>
      <w:r>
        <w:rPr>
          <w:rFonts w:hint="eastAsia" w:ascii="微软雅黑" w:hAnsi="微软雅黑" w:eastAsia="微软雅黑"/>
          <w:color w:val="333333"/>
          <w:spacing w:val="15"/>
          <w:sz w:val="20"/>
          <w:szCs w:val="20"/>
          <w:lang w:val="en-US" w:bidi="ar-SA"/>
        </w:rPr>
        <w:t>Ⅲ设需要过氧化氢物质的量为y</w:t>
      </w:r>
      <w:r>
        <w:rPr>
          <w:rFonts w:hint="eastAsia" w:ascii="微软雅黑" w:hAnsi="微软雅黑" w:eastAsia="微软雅黑"/>
          <w:color w:val="333333"/>
          <w:sz w:val="20"/>
          <w:szCs w:val="20"/>
          <w:lang w:val="en-US" w:bidi="ar-SA"/>
        </w:rPr>
        <w:br w:type="textWrapping"/>
      </w:r>
      <w:r>
        <w:rPr>
          <w:rFonts w:hint="eastAsia" w:ascii="微软雅黑" w:hAnsi="微软雅黑" w:eastAsia="微软雅黑"/>
          <w:color w:val="333333"/>
          <w:spacing w:val="15"/>
          <w:sz w:val="20"/>
          <w:szCs w:val="20"/>
          <w:lang w:val="en-US" w:bidi="ar-SA"/>
        </w:rPr>
        <w:drawing>
          <wp:inline distT="0" distB="0" distL="0" distR="0">
            <wp:extent cx="2752725" cy="1447800"/>
            <wp:effectExtent l="19050" t="0" r="9525" b="0"/>
            <wp:docPr id="38" name="图片 3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 descr=" 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52725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autoSpaceDE/>
        <w:autoSpaceDN/>
        <w:rPr>
          <w:rFonts w:ascii="微软雅黑" w:hAnsi="微软雅黑"/>
          <w:sz w:val="20"/>
          <w:szCs w:val="20"/>
          <w:lang w:val="en-US" w:bidi="ar-SA"/>
        </w:rPr>
      </w:pPr>
      <w:r>
        <w:rPr>
          <w:rFonts w:hint="eastAsia" w:ascii="微软雅黑" w:hAnsi="微软雅黑" w:eastAsia="微软雅黑"/>
          <w:color w:val="333333"/>
          <w:spacing w:val="15"/>
          <w:sz w:val="20"/>
          <w:szCs w:val="20"/>
          <w:lang w:val="en-US" w:bidi="ar-SA"/>
        </w:rPr>
        <w:t>过氧化氢的质量是0．mol×34g/mol=6.8g</w:t>
      </w:r>
      <w:r>
        <w:rPr>
          <w:rFonts w:hint="eastAsia" w:ascii="微软雅黑" w:hAnsi="微软雅黑" w:eastAsia="微软雅黑"/>
          <w:color w:val="333333"/>
          <w:sz w:val="20"/>
          <w:szCs w:val="20"/>
          <w:lang w:val="en-US" w:bidi="ar-SA"/>
        </w:rPr>
        <w:br w:type="textWrapping"/>
      </w:r>
      <w:r>
        <w:rPr>
          <w:rFonts w:hint="eastAsia" w:ascii="微软雅黑" w:hAnsi="微软雅黑" w:eastAsia="微软雅黑"/>
          <w:color w:val="333333"/>
          <w:spacing w:val="15"/>
          <w:sz w:val="20"/>
          <w:szCs w:val="20"/>
          <w:lang w:val="en-US" w:bidi="ar-SA"/>
        </w:rPr>
        <w:t>故答为：①Ⅰ锥形瓶，稀盐酸；Ⅱ红；Ⅲ向上排空气，将燃着的木条置于集气瓶口，木条熄灭则已收集满。②ⅠA；Ⅱ400g；Ⅲ6.8g。</w:t>
      </w:r>
    </w:p>
    <w:p>
      <w:pPr>
        <w:widowControl/>
        <w:shd w:val="clear" w:color="auto" w:fill="FFFFFF"/>
        <w:autoSpaceDE/>
        <w:autoSpaceDN/>
        <w:rPr>
          <w:rFonts w:hint="eastAsia" w:ascii="微软雅黑" w:hAnsi="微软雅黑" w:eastAsia="微软雅黑"/>
          <w:color w:val="333333"/>
          <w:spacing w:val="15"/>
          <w:sz w:val="20"/>
          <w:szCs w:val="20"/>
          <w:lang w:val="en-US" w:bidi="ar-SA"/>
        </w:rPr>
      </w:pPr>
      <w:r>
        <w:rPr>
          <w:rFonts w:hint="eastAsia" w:ascii="微软雅黑" w:hAnsi="微软雅黑" w:eastAsia="微软雅黑"/>
          <w:b/>
          <w:bCs/>
          <w:color w:val="333333"/>
          <w:spacing w:val="15"/>
          <w:sz w:val="20"/>
          <w:lang w:val="en-US" w:bidi="ar-SA"/>
        </w:rPr>
        <w:t>【点评】</w:t>
      </w:r>
      <w:r>
        <w:rPr>
          <w:rFonts w:hint="eastAsia" w:ascii="微软雅黑" w:hAnsi="微软雅黑" w:eastAsia="微软雅黑"/>
          <w:color w:val="333333"/>
          <w:spacing w:val="15"/>
          <w:sz w:val="20"/>
          <w:szCs w:val="20"/>
          <w:lang w:val="en-US" w:bidi="ar-SA"/>
        </w:rPr>
        <w:t>本题主要考查了二氧化碳、氧气的之前和计算的知识，难度不大，根据已有的知识分析解答即可。</w:t>
      </w:r>
    </w:p>
    <w:p>
      <w:pPr>
        <w:pStyle w:val="4"/>
        <w:spacing w:before="5"/>
        <w:rPr>
          <w:rFonts w:ascii="Times New Roman"/>
          <w:sz w:val="19"/>
        </w:rPr>
      </w:pPr>
    </w:p>
    <w:p>
      <w:pPr>
        <w:pStyle w:val="12"/>
        <w:numPr>
          <w:ilvl w:val="0"/>
          <w:numId w:val="2"/>
        </w:numPr>
        <w:tabs>
          <w:tab w:val="left" w:pos="633"/>
        </w:tabs>
        <w:ind w:hanging="421"/>
        <w:rPr>
          <w:sz w:val="21"/>
        </w:rPr>
      </w:pPr>
      <w:r>
        <w:rPr>
          <w:sz w:val="21"/>
        </w:rPr>
        <w:t>用下图实验装置验证一氧化碳与氧化铜反应的产物（固定装置省略、装置气密性良好</w:t>
      </w:r>
      <w:r>
        <w:rPr>
          <w:spacing w:val="-104"/>
          <w:sz w:val="21"/>
        </w:rPr>
        <w:t>）</w:t>
      </w:r>
      <w:r>
        <w:rPr>
          <w:sz w:val="21"/>
        </w:rPr>
        <w:t>。</w:t>
      </w:r>
    </w:p>
    <w:p>
      <w:pPr>
        <w:pStyle w:val="4"/>
        <w:spacing w:before="10"/>
        <w:rPr>
          <w:sz w:val="10"/>
        </w:rPr>
      </w:pPr>
      <w:r>
        <w:rPr>
          <w:lang w:val="en-US" w:bidi="ar-SA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page">
              <wp:posOffset>1700530</wp:posOffset>
            </wp:positionH>
            <wp:positionV relativeFrom="paragraph">
              <wp:posOffset>112395</wp:posOffset>
            </wp:positionV>
            <wp:extent cx="4157980" cy="1092200"/>
            <wp:effectExtent l="19050" t="0" r="0" b="0"/>
            <wp:wrapTopAndBottom/>
            <wp:docPr id="25" name="image13.jpeg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13.jpeg" descr=" "/>
                    <pic:cNvPicPr>
                      <a:picLocks noChangeAspect="1"/>
                    </pic:cNvPicPr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58257" cy="10921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4"/>
        <w:tabs>
          <w:tab w:val="left" w:pos="4513"/>
        </w:tabs>
        <w:spacing w:before="144"/>
        <w:ind w:left="212"/>
      </w:pPr>
      <w:r>
        <w:t>①</w:t>
      </w:r>
      <w:r>
        <w:rPr>
          <w:rFonts w:ascii="Times New Roman" w:hAnsi="Times New Roman" w:eastAsia="Times New Roman"/>
        </w:rPr>
        <w:t>A</w:t>
      </w:r>
      <w:r>
        <w:rPr>
          <w:rFonts w:ascii="Times New Roman" w:hAnsi="Times New Roman" w:eastAsia="Times New Roman"/>
          <w:spacing w:val="-2"/>
        </w:rPr>
        <w:t xml:space="preserve"> </w:t>
      </w:r>
      <w:r>
        <w:t>处玻璃管中反应的化学方程式是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。</w:t>
      </w:r>
    </w:p>
    <w:p>
      <w:pPr>
        <w:pStyle w:val="4"/>
        <w:spacing w:before="7"/>
        <w:rPr>
          <w:sz w:val="15"/>
        </w:rPr>
      </w:pPr>
    </w:p>
    <w:p>
      <w:pPr>
        <w:pStyle w:val="4"/>
        <w:tabs>
          <w:tab w:val="left" w:pos="2821"/>
          <w:tab w:val="left" w:pos="6495"/>
          <w:tab w:val="left" w:pos="9121"/>
        </w:tabs>
        <w:ind w:left="212"/>
      </w:pPr>
      <w:r>
        <w:t>②</w:t>
      </w:r>
      <w:r>
        <w:rPr>
          <w:rFonts w:ascii="Times New Roman" w:hAnsi="Times New Roman" w:eastAsia="Times New Roman"/>
        </w:rPr>
        <w:t>B</w:t>
      </w:r>
      <w:r>
        <w:rPr>
          <w:rFonts w:ascii="Times New Roman" w:hAnsi="Times New Roman" w:eastAsia="Times New Roman"/>
          <w:spacing w:val="-1"/>
        </w:rPr>
        <w:t xml:space="preserve"> </w:t>
      </w:r>
      <w:r>
        <w:t>中固体由黑变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，反应的化学方程式是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，说明一氧化碳有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性。</w:t>
      </w:r>
    </w:p>
    <w:p>
      <w:pPr>
        <w:pStyle w:val="4"/>
        <w:tabs>
          <w:tab w:val="left" w:pos="3678"/>
        </w:tabs>
        <w:spacing w:before="74"/>
        <w:ind w:left="212"/>
      </w:pPr>
      <w:r>
        <w:t>③有关该实验说法正确的是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（选填编号</w:t>
      </w:r>
      <w:r>
        <w:rPr>
          <w:spacing w:val="-106"/>
        </w:rPr>
        <w:t>）</w:t>
      </w:r>
      <w:r>
        <w:t>。</w:t>
      </w:r>
    </w:p>
    <w:p>
      <w:pPr>
        <w:pStyle w:val="4"/>
        <w:spacing w:before="7"/>
        <w:rPr>
          <w:sz w:val="15"/>
        </w:rPr>
      </w:pPr>
    </w:p>
    <w:p>
      <w:pPr>
        <w:pStyle w:val="12"/>
        <w:numPr>
          <w:ilvl w:val="0"/>
          <w:numId w:val="6"/>
        </w:numPr>
        <w:tabs>
          <w:tab w:val="left" w:pos="632"/>
          <w:tab w:val="left" w:pos="633"/>
        </w:tabs>
        <w:ind w:hanging="421"/>
        <w:rPr>
          <w:sz w:val="21"/>
        </w:rPr>
      </w:pPr>
      <w:r>
        <w:rPr>
          <w:rFonts w:ascii="Times New Roman" w:eastAsia="Times New Roman"/>
          <w:sz w:val="21"/>
        </w:rPr>
        <w:t>A</w:t>
      </w:r>
      <w:r>
        <w:rPr>
          <w:rFonts w:ascii="Times New Roman" w:eastAsia="Times New Roman"/>
          <w:spacing w:val="-1"/>
          <w:sz w:val="21"/>
        </w:rPr>
        <w:t xml:space="preserve"> </w:t>
      </w:r>
      <w:r>
        <w:rPr>
          <w:spacing w:val="-4"/>
          <w:sz w:val="21"/>
        </w:rPr>
        <w:t xml:space="preserve">中消耗的碳粉的物质的量等于 </w:t>
      </w:r>
      <w:r>
        <w:rPr>
          <w:rFonts w:ascii="Times New Roman" w:eastAsia="Times New Roman"/>
          <w:sz w:val="21"/>
        </w:rPr>
        <w:t xml:space="preserve">B </w:t>
      </w:r>
      <w:r>
        <w:rPr>
          <w:sz w:val="21"/>
        </w:rPr>
        <w:t>中消耗的一氧化碳的物质的量</w:t>
      </w:r>
    </w:p>
    <w:p>
      <w:pPr>
        <w:pStyle w:val="4"/>
        <w:spacing w:before="6"/>
        <w:rPr>
          <w:sz w:val="15"/>
        </w:rPr>
      </w:pPr>
    </w:p>
    <w:p>
      <w:pPr>
        <w:pStyle w:val="12"/>
        <w:numPr>
          <w:ilvl w:val="0"/>
          <w:numId w:val="6"/>
        </w:numPr>
        <w:tabs>
          <w:tab w:val="left" w:pos="632"/>
          <w:tab w:val="left" w:pos="633"/>
        </w:tabs>
        <w:ind w:hanging="421"/>
        <w:rPr>
          <w:sz w:val="21"/>
        </w:rPr>
      </w:pPr>
      <w:r>
        <w:rPr>
          <w:rFonts w:ascii="Times New Roman" w:eastAsia="Times New Roman"/>
          <w:sz w:val="21"/>
        </w:rPr>
        <w:t>C</w:t>
      </w:r>
      <w:r>
        <w:rPr>
          <w:rFonts w:ascii="Times New Roman" w:eastAsia="Times New Roman"/>
          <w:spacing w:val="-1"/>
          <w:sz w:val="21"/>
        </w:rPr>
        <w:t xml:space="preserve"> </w:t>
      </w:r>
      <w:r>
        <w:rPr>
          <w:sz w:val="21"/>
        </w:rPr>
        <w:t>的作用是收集剩余的一氧化碳</w:t>
      </w:r>
    </w:p>
    <w:p>
      <w:pPr>
        <w:pStyle w:val="4"/>
        <w:spacing w:before="7"/>
        <w:rPr>
          <w:sz w:val="15"/>
        </w:rPr>
      </w:pPr>
    </w:p>
    <w:p>
      <w:pPr>
        <w:pStyle w:val="12"/>
        <w:numPr>
          <w:ilvl w:val="0"/>
          <w:numId w:val="6"/>
        </w:numPr>
        <w:tabs>
          <w:tab w:val="left" w:pos="632"/>
          <w:tab w:val="left" w:pos="633"/>
        </w:tabs>
        <w:ind w:hanging="421"/>
        <w:rPr>
          <w:sz w:val="21"/>
        </w:rPr>
      </w:pPr>
      <w:r>
        <w:rPr>
          <w:spacing w:val="-17"/>
          <w:sz w:val="21"/>
        </w:rPr>
        <w:t xml:space="preserve">点燃 </w:t>
      </w:r>
      <w:r>
        <w:rPr>
          <w:rFonts w:ascii="Times New Roman" w:eastAsia="Times New Roman"/>
          <w:sz w:val="21"/>
        </w:rPr>
        <w:t>e</w:t>
      </w:r>
      <w:r>
        <w:rPr>
          <w:rFonts w:ascii="Times New Roman" w:eastAsia="Times New Roman"/>
          <w:spacing w:val="1"/>
          <w:sz w:val="21"/>
        </w:rPr>
        <w:t xml:space="preserve"> </w:t>
      </w:r>
      <w:r>
        <w:rPr>
          <w:sz w:val="21"/>
        </w:rPr>
        <w:t>处，火焰呈淡蓝色</w:t>
      </w:r>
    </w:p>
    <w:p>
      <w:pPr>
        <w:pStyle w:val="4"/>
        <w:spacing w:before="7"/>
        <w:rPr>
          <w:sz w:val="15"/>
        </w:rPr>
      </w:pPr>
    </w:p>
    <w:p>
      <w:pPr>
        <w:pStyle w:val="12"/>
        <w:numPr>
          <w:ilvl w:val="0"/>
          <w:numId w:val="6"/>
        </w:numPr>
        <w:tabs>
          <w:tab w:val="left" w:pos="632"/>
          <w:tab w:val="left" w:pos="633"/>
        </w:tabs>
        <w:ind w:hanging="421"/>
        <w:rPr>
          <w:sz w:val="21"/>
        </w:rPr>
      </w:pPr>
      <w:r>
        <w:rPr>
          <w:rFonts w:ascii="Times New Roman" w:eastAsia="Times New Roman"/>
          <w:sz w:val="21"/>
        </w:rPr>
        <w:t>B</w:t>
      </w:r>
      <w:r>
        <w:rPr>
          <w:rFonts w:ascii="Times New Roman" w:eastAsia="Times New Roman"/>
          <w:spacing w:val="-1"/>
          <w:sz w:val="21"/>
        </w:rPr>
        <w:t xml:space="preserve"> </w:t>
      </w:r>
      <w:r>
        <w:rPr>
          <w:sz w:val="21"/>
        </w:rPr>
        <w:t>处玻璃管中固体减少的质量等于消耗的氧化铜中氧元素的质量</w:t>
      </w:r>
    </w:p>
    <w:p>
      <w:pPr>
        <w:pStyle w:val="4"/>
        <w:spacing w:before="7"/>
        <w:rPr>
          <w:sz w:val="15"/>
        </w:rPr>
      </w:pPr>
    </w:p>
    <w:p>
      <w:pPr>
        <w:pStyle w:val="4"/>
        <w:tabs>
          <w:tab w:val="left" w:pos="9747"/>
        </w:tabs>
        <w:ind w:left="212"/>
      </w:pPr>
      <w:r>
        <w:t>④上图实验装置设计还不能完全证明一氧化碳与氧化铜反应的产物</w:t>
      </w:r>
      <w:r>
        <w:rPr>
          <w:spacing w:val="-22"/>
        </w:rPr>
        <w:t>，</w:t>
      </w:r>
      <w:r>
        <w:t>请说明理由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。</w:t>
      </w:r>
    </w:p>
    <w:p>
      <w:pPr>
        <w:rPr>
          <w:rFonts w:hint="eastAsia"/>
        </w:rPr>
      </w:pPr>
    </w:p>
    <w:p>
      <w:pPr>
        <w:widowControl/>
        <w:shd w:val="clear" w:color="auto" w:fill="FFFFFF"/>
        <w:autoSpaceDE/>
        <w:autoSpaceDN/>
        <w:rPr>
          <w:rFonts w:ascii="微软雅黑" w:hAnsi="微软雅黑" w:eastAsia="微软雅黑"/>
          <w:color w:val="333333"/>
          <w:spacing w:val="15"/>
          <w:sz w:val="20"/>
          <w:szCs w:val="20"/>
          <w:lang w:val="en-US" w:bidi="ar-SA"/>
        </w:rPr>
      </w:pPr>
      <w:r>
        <w:rPr>
          <w:rFonts w:hint="eastAsia" w:ascii="微软雅黑" w:hAnsi="微软雅黑" w:eastAsia="微软雅黑"/>
          <w:b/>
          <w:bCs/>
          <w:color w:val="333333"/>
          <w:spacing w:val="15"/>
          <w:sz w:val="20"/>
          <w:lang w:val="en-US" w:bidi="ar-SA"/>
        </w:rPr>
        <w:t>【专题】</w:t>
      </w:r>
      <w:r>
        <w:rPr>
          <w:rFonts w:hint="eastAsia" w:ascii="微软雅黑" w:hAnsi="微软雅黑" w:eastAsia="微软雅黑"/>
          <w:color w:val="333333"/>
          <w:spacing w:val="15"/>
          <w:sz w:val="20"/>
          <w:szCs w:val="20"/>
          <w:lang w:val="en-US" w:bidi="ar-SA"/>
        </w:rPr>
        <w:t>碳单质与含碳化合物的性质与用途．</w:t>
      </w:r>
    </w:p>
    <w:p>
      <w:pPr>
        <w:widowControl/>
        <w:shd w:val="clear" w:color="auto" w:fill="FFFFFF"/>
        <w:autoSpaceDE/>
        <w:autoSpaceDN/>
        <w:rPr>
          <w:rFonts w:hint="eastAsia" w:ascii="微软雅黑" w:hAnsi="微软雅黑" w:eastAsia="微软雅黑"/>
          <w:color w:val="333333"/>
          <w:spacing w:val="15"/>
          <w:sz w:val="20"/>
          <w:szCs w:val="20"/>
          <w:lang w:val="en-US" w:bidi="ar-SA"/>
        </w:rPr>
      </w:pPr>
      <w:r>
        <w:rPr>
          <w:rFonts w:hint="eastAsia" w:ascii="微软雅黑" w:hAnsi="微软雅黑" w:eastAsia="微软雅黑"/>
          <w:b/>
          <w:bCs/>
          <w:color w:val="333333"/>
          <w:spacing w:val="15"/>
          <w:sz w:val="20"/>
          <w:lang w:val="en-US" w:bidi="ar-SA"/>
        </w:rPr>
        <w:t>【分析】</w:t>
      </w:r>
      <w:r>
        <w:rPr>
          <w:rFonts w:hint="eastAsia" w:ascii="微软雅黑" w:hAnsi="微软雅黑" w:eastAsia="微软雅黑"/>
          <w:color w:val="333333"/>
          <w:spacing w:val="15"/>
          <w:sz w:val="20"/>
          <w:szCs w:val="20"/>
          <w:lang w:val="en-US" w:bidi="ar-SA"/>
        </w:rPr>
        <w:t>高温条件下，二氧化碳和碳反应生成一氧化碳，一氧化碳和氧化铜反应生成铜和二氧化碳，二氧化碳能使澄清石灰水变浑浊；</w:t>
      </w:r>
      <w:r>
        <w:rPr>
          <w:rFonts w:hint="eastAsia" w:ascii="微软雅黑" w:hAnsi="微软雅黑" w:eastAsia="微软雅黑"/>
          <w:color w:val="333333"/>
          <w:sz w:val="20"/>
          <w:szCs w:val="20"/>
          <w:lang w:val="en-US" w:bidi="ar-SA"/>
        </w:rPr>
        <w:br w:type="textWrapping"/>
      </w:r>
      <w:r>
        <w:rPr>
          <w:rFonts w:hint="eastAsia" w:ascii="微软雅黑" w:hAnsi="微软雅黑" w:eastAsia="微软雅黑"/>
          <w:color w:val="333333"/>
          <w:spacing w:val="15"/>
          <w:sz w:val="20"/>
          <w:szCs w:val="20"/>
          <w:lang w:val="en-US" w:bidi="ar-SA"/>
        </w:rPr>
        <w:t>一氧化碳燃烧生成二氧化碳，产生蓝色火焰。</w:t>
      </w:r>
    </w:p>
    <w:p>
      <w:pPr>
        <w:widowControl/>
        <w:shd w:val="clear" w:color="auto" w:fill="FFFFFF"/>
        <w:autoSpaceDE/>
        <w:autoSpaceDN/>
        <w:rPr>
          <w:rFonts w:ascii="微软雅黑" w:hAnsi="微软雅黑"/>
          <w:sz w:val="20"/>
          <w:szCs w:val="20"/>
          <w:lang w:val="en-US" w:bidi="ar-SA"/>
        </w:rPr>
      </w:pPr>
      <w:r>
        <w:rPr>
          <w:rFonts w:hint="eastAsia" w:ascii="微软雅黑" w:hAnsi="微软雅黑" w:eastAsia="微软雅黑"/>
          <w:b/>
          <w:bCs/>
          <w:color w:val="333333"/>
          <w:spacing w:val="15"/>
          <w:sz w:val="20"/>
          <w:lang w:val="en-US" w:bidi="ar-SA"/>
        </w:rPr>
        <w:t>【解答】</w:t>
      </w:r>
      <w:r>
        <w:rPr>
          <w:rFonts w:hint="eastAsia" w:ascii="微软雅黑" w:hAnsi="微软雅黑" w:eastAsia="微软雅黑"/>
          <w:color w:val="333333"/>
          <w:spacing w:val="15"/>
          <w:sz w:val="20"/>
          <w:szCs w:val="20"/>
          <w:lang w:val="en-US" w:bidi="ar-SA"/>
        </w:rPr>
        <w:drawing>
          <wp:inline distT="0" distB="0" distL="0" distR="0">
            <wp:extent cx="6407150" cy="2386330"/>
            <wp:effectExtent l="19050" t="0" r="0" b="0"/>
            <wp:docPr id="47" name="图片 4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7" descr=" 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07150" cy="2386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/>
          <w:color w:val="333333"/>
          <w:spacing w:val="15"/>
          <w:sz w:val="20"/>
          <w:szCs w:val="20"/>
          <w:lang w:val="en-US" w:bidi="ar-SA"/>
        </w:rPr>
        <w:t>故填：d。</w:t>
      </w:r>
      <w:r>
        <w:rPr>
          <w:rFonts w:hint="eastAsia" w:ascii="微软雅黑" w:hAnsi="微软雅黑" w:eastAsia="微软雅黑"/>
          <w:color w:val="333333"/>
          <w:sz w:val="20"/>
          <w:szCs w:val="20"/>
          <w:lang w:val="en-US" w:bidi="ar-SA"/>
        </w:rPr>
        <w:br w:type="textWrapping"/>
      </w:r>
      <w:r>
        <w:rPr>
          <w:rFonts w:hint="eastAsia" w:ascii="微软雅黑" w:hAnsi="微软雅黑" w:eastAsia="微软雅黑"/>
          <w:color w:val="333333"/>
          <w:spacing w:val="15"/>
          <w:sz w:val="20"/>
          <w:szCs w:val="20"/>
          <w:lang w:val="en-US" w:bidi="ar-SA"/>
        </w:rPr>
        <w:t>（4）如图实验装置设计还不能完全证明一氧化碳与氧化铜反应的产物，理由：能使澄清石灰水变浑浊的也可能是A中过量的二氧化碳。</w:t>
      </w:r>
      <w:r>
        <w:rPr>
          <w:rFonts w:hint="eastAsia" w:ascii="微软雅黑" w:hAnsi="微软雅黑" w:eastAsia="微软雅黑"/>
          <w:color w:val="333333"/>
          <w:sz w:val="20"/>
          <w:szCs w:val="20"/>
          <w:lang w:val="en-US" w:bidi="ar-SA"/>
        </w:rPr>
        <w:br w:type="textWrapping"/>
      </w:r>
      <w:r>
        <w:rPr>
          <w:rFonts w:hint="eastAsia" w:ascii="微软雅黑" w:hAnsi="微软雅黑" w:eastAsia="微软雅黑"/>
          <w:color w:val="333333"/>
          <w:spacing w:val="15"/>
          <w:sz w:val="20"/>
          <w:szCs w:val="20"/>
          <w:lang w:val="en-US" w:bidi="ar-SA"/>
        </w:rPr>
        <w:t>故填：能使澄清石灰水变浑浊的也可能是A中过量的二氧化碳。</w:t>
      </w:r>
    </w:p>
    <w:p>
      <w:pPr>
        <w:widowControl/>
        <w:shd w:val="clear" w:color="auto" w:fill="FFFFFF"/>
        <w:autoSpaceDE/>
        <w:autoSpaceDN/>
        <w:rPr>
          <w:rFonts w:hint="eastAsia" w:ascii="微软雅黑" w:hAnsi="微软雅黑" w:eastAsia="微软雅黑"/>
          <w:color w:val="333333"/>
          <w:spacing w:val="15"/>
          <w:sz w:val="20"/>
          <w:szCs w:val="20"/>
          <w:lang w:val="en-US" w:bidi="ar-SA"/>
        </w:rPr>
      </w:pPr>
      <w:r>
        <w:rPr>
          <w:rFonts w:hint="eastAsia" w:ascii="微软雅黑" w:hAnsi="微软雅黑" w:eastAsia="微软雅黑"/>
          <w:b/>
          <w:bCs/>
          <w:color w:val="333333"/>
          <w:spacing w:val="15"/>
          <w:sz w:val="20"/>
          <w:lang w:val="en-US" w:bidi="ar-SA"/>
        </w:rPr>
        <w:t>【点评】</w:t>
      </w:r>
      <w:r>
        <w:rPr>
          <w:rFonts w:hint="eastAsia" w:ascii="微软雅黑" w:hAnsi="微软雅黑" w:eastAsia="微软雅黑"/>
          <w:color w:val="333333"/>
          <w:spacing w:val="15"/>
          <w:sz w:val="20"/>
          <w:szCs w:val="20"/>
          <w:lang w:val="en-US" w:bidi="ar-SA"/>
        </w:rPr>
        <w:t>本题主要考查物质的性质，解答时要根据各种物质的性质，结合各方面条件进行分析、判断，从而得出正确的结论。</w:t>
      </w:r>
    </w:p>
    <w:p>
      <w:pPr>
        <w:sectPr>
          <w:pgSz w:w="11910" w:h="16840"/>
          <w:pgMar w:top="1140" w:right="900" w:bottom="780" w:left="920" w:header="615" w:footer="581" w:gutter="0"/>
          <w:cols w:space="720" w:num="1"/>
        </w:sectPr>
      </w:pPr>
    </w:p>
    <w:p>
      <w:pPr>
        <w:pStyle w:val="4"/>
        <w:spacing w:before="238"/>
        <w:ind w:left="212"/>
        <w:rPr>
          <w:rFonts w:ascii="Times New Roman" w:hAnsi="Times New Roman" w:eastAsia="Times New Roman"/>
        </w:rPr>
      </w:pPr>
    </w:p>
    <w:sectPr>
      <w:pgSz w:w="11910" w:h="16840"/>
      <w:pgMar w:top="1140" w:right="900" w:bottom="780" w:left="920" w:header="615" w:footer="581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w:pict>
        <v:shape id="文本框 3" o:spid="_x0000_s2050" o:spt="202" type="#_x0000_t202" style="position:absolute;left:0pt;margin-left:259.35pt;margin-top:801.85pt;height:12pt;width:76.55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2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 xml:space="preserve">第 </w:t>
                </w:r>
                <w:r>
                  <w:fldChar w:fldCharType="begin"/>
                </w:r>
                <w:r>
                  <w:rPr>
                    <w:rFonts w:ascii="Times New Roman" w:eastAsia="Times New Roman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 w:eastAsia="Times New Roman"/>
                    <w:sz w:val="18"/>
                  </w:rPr>
                  <w:t>1</w:t>
                </w:r>
                <w:r>
                  <w:fldChar w:fldCharType="end"/>
                </w:r>
                <w:r>
                  <w:rPr>
                    <w:rFonts w:ascii="Times New Roman" w:eastAsia="Times New Roman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 xml:space="preserve">页 </w:t>
                </w:r>
                <w:r>
                  <w:rPr>
                    <w:rFonts w:ascii="Times New Roman" w:eastAsia="Times New Roman"/>
                    <w:sz w:val="18"/>
                  </w:rPr>
                  <w:t xml:space="preserve">/ </w:t>
                </w:r>
                <w:r>
                  <w:rPr>
                    <w:sz w:val="18"/>
                  </w:rPr>
                  <w:t xml:space="preserve">共 </w:t>
                </w:r>
                <w:r>
                  <w:rPr>
                    <w:rFonts w:ascii="Times New Roman" w:eastAsia="Times New Roman"/>
                    <w:sz w:val="18"/>
                  </w:rPr>
                  <w:t xml:space="preserve">7 </w:t>
                </w:r>
                <w:r>
                  <w:rPr>
                    <w:sz w:val="18"/>
                  </w:rPr>
                  <w:t>页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rFonts w:hint="eastAsia"/>
      </w:rPr>
      <w:t>智浪教育</w:t>
    </w:r>
    <w:r>
      <w:t>—</w:t>
    </w:r>
    <w:r>
      <w:rPr>
        <w:rFonts w:hint="eastAsia"/>
      </w:rPr>
      <w:t>普惠英才文库</w:t>
    </w:r>
  </w:p>
  <w:p>
    <w:pPr>
      <w:pStyle w:val="4"/>
      <w:spacing w:line="14" w:lineRule="auto"/>
      <w:rPr>
        <w:sz w:val="20"/>
      </w:rPr>
    </w:pPr>
    <w:bookmarkStart w:id="1" w:name="_GoBack"/>
    <w:bookmarkEnd w:id="1"/>
    <w:r>
      <w:pict>
        <v:line id="_x0000_s2049" o:spid="_x0000_s2049" o:spt="20" style="position:absolute;left:0pt;margin-left:56.7pt;margin-top:50.45pt;height:0pt;width:481.9pt;mso-position-horizontal-relative:page;mso-position-vertical-relative:page;z-index:-251658240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F205925"/>
    <w:multiLevelType w:val="multilevel"/>
    <w:tmpl w:val="BF205925"/>
    <w:lvl w:ilvl="0" w:tentative="0">
      <w:start w:val="1"/>
      <w:numFmt w:val="lowerLetter"/>
      <w:lvlText w:val="%1."/>
      <w:lvlJc w:val="left"/>
      <w:pPr>
        <w:ind w:left="632" w:hanging="420"/>
      </w:pPr>
      <w:rPr>
        <w:rFonts w:hint="default" w:ascii="Times New Roman" w:hAnsi="Times New Roman" w:eastAsia="Times New Roman" w:cs="Times New Roman"/>
        <w:w w:val="99"/>
        <w:sz w:val="21"/>
        <w:szCs w:val="21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584" w:hanging="42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529" w:hanging="42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473" w:hanging="42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418" w:hanging="42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363" w:hanging="42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307" w:hanging="42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252" w:hanging="42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8196" w:hanging="420"/>
      </w:pPr>
      <w:rPr>
        <w:rFonts w:hint="default"/>
        <w:lang w:val="zh-CN" w:eastAsia="zh-CN" w:bidi="zh-CN"/>
      </w:rPr>
    </w:lvl>
  </w:abstractNum>
  <w:abstractNum w:abstractNumId="1">
    <w:nsid w:val="CF092B84"/>
    <w:multiLevelType w:val="multilevel"/>
    <w:tmpl w:val="CF092B84"/>
    <w:lvl w:ilvl="0" w:tentative="0">
      <w:start w:val="1"/>
      <w:numFmt w:val="upperRoman"/>
      <w:lvlText w:val="%1"/>
      <w:lvlJc w:val="left"/>
      <w:pPr>
        <w:ind w:left="335" w:hanging="123"/>
      </w:pPr>
      <w:rPr>
        <w:rFonts w:hint="default" w:ascii="Times New Roman" w:hAnsi="Times New Roman" w:eastAsia="Times New Roman" w:cs="Times New Roman"/>
        <w:w w:val="99"/>
        <w:sz w:val="21"/>
        <w:szCs w:val="21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314" w:hanging="123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289" w:hanging="123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263" w:hanging="123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238" w:hanging="123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213" w:hanging="123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187" w:hanging="123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162" w:hanging="123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8136" w:hanging="123"/>
      </w:pPr>
      <w:rPr>
        <w:rFonts w:hint="default"/>
        <w:lang w:val="zh-CN" w:eastAsia="zh-CN" w:bidi="zh-CN"/>
      </w:rPr>
    </w:lvl>
  </w:abstractNum>
  <w:abstractNum w:abstractNumId="2">
    <w:nsid w:val="0053208E"/>
    <w:multiLevelType w:val="multilevel"/>
    <w:tmpl w:val="0053208E"/>
    <w:lvl w:ilvl="0" w:tentative="0">
      <w:start w:val="27"/>
      <w:numFmt w:val="decimal"/>
      <w:lvlText w:val="%1."/>
      <w:lvlJc w:val="left"/>
      <w:pPr>
        <w:ind w:left="562" w:hanging="420"/>
      </w:pPr>
      <w:rPr>
        <w:rFonts w:hint="default" w:ascii="Times New Roman" w:hAnsi="Times New Roman" w:eastAsia="Times New Roman" w:cs="Times New Roman"/>
        <w:spacing w:val="0"/>
        <w:w w:val="99"/>
        <w:sz w:val="21"/>
        <w:szCs w:val="21"/>
        <w:lang w:val="zh-CN" w:eastAsia="zh-CN" w:bidi="zh-CN"/>
      </w:rPr>
    </w:lvl>
    <w:lvl w:ilvl="1" w:tentative="0">
      <w:start w:val="1"/>
      <w:numFmt w:val="upperLetter"/>
      <w:lvlText w:val="%2."/>
      <w:lvlJc w:val="left"/>
      <w:pPr>
        <w:ind w:left="942" w:hanging="310"/>
      </w:pPr>
      <w:rPr>
        <w:rFonts w:hint="default" w:ascii="Times New Roman" w:hAnsi="Times New Roman" w:eastAsia="Times New Roman" w:cs="Times New Roman"/>
        <w:w w:val="99"/>
        <w:sz w:val="21"/>
        <w:szCs w:val="21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940" w:hanging="31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980" w:hanging="31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327" w:hanging="31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674" w:hanging="31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022" w:hanging="31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369" w:hanging="31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717" w:hanging="310"/>
      </w:pPr>
      <w:rPr>
        <w:rFonts w:hint="default"/>
        <w:lang w:val="zh-CN" w:eastAsia="zh-CN" w:bidi="zh-CN"/>
      </w:rPr>
    </w:lvl>
  </w:abstractNum>
  <w:abstractNum w:abstractNumId="3">
    <w:nsid w:val="34EA3991"/>
    <w:multiLevelType w:val="multilevel"/>
    <w:tmpl w:val="34EA3991"/>
    <w:lvl w:ilvl="0" w:tentative="0">
      <w:start w:val="1"/>
      <w:numFmt w:val="japaneseCounting"/>
      <w:lvlText w:val="%1、"/>
      <w:lvlJc w:val="left"/>
      <w:pPr>
        <w:ind w:left="662" w:hanging="45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052" w:hanging="420"/>
      </w:pPr>
    </w:lvl>
    <w:lvl w:ilvl="2" w:tentative="0">
      <w:start w:val="1"/>
      <w:numFmt w:val="lowerRoman"/>
      <w:lvlText w:val="%3."/>
      <w:lvlJc w:val="right"/>
      <w:pPr>
        <w:ind w:left="1472" w:hanging="420"/>
      </w:pPr>
    </w:lvl>
    <w:lvl w:ilvl="3" w:tentative="0">
      <w:start w:val="1"/>
      <w:numFmt w:val="decimal"/>
      <w:lvlText w:val="%4."/>
      <w:lvlJc w:val="left"/>
      <w:pPr>
        <w:ind w:left="1892" w:hanging="420"/>
      </w:pPr>
    </w:lvl>
    <w:lvl w:ilvl="4" w:tentative="0">
      <w:start w:val="1"/>
      <w:numFmt w:val="lowerLetter"/>
      <w:lvlText w:val="%5)"/>
      <w:lvlJc w:val="left"/>
      <w:pPr>
        <w:ind w:left="2312" w:hanging="420"/>
      </w:pPr>
    </w:lvl>
    <w:lvl w:ilvl="5" w:tentative="0">
      <w:start w:val="1"/>
      <w:numFmt w:val="lowerRoman"/>
      <w:lvlText w:val="%6."/>
      <w:lvlJc w:val="right"/>
      <w:pPr>
        <w:ind w:left="2732" w:hanging="420"/>
      </w:pPr>
    </w:lvl>
    <w:lvl w:ilvl="6" w:tentative="0">
      <w:start w:val="1"/>
      <w:numFmt w:val="decimal"/>
      <w:lvlText w:val="%7."/>
      <w:lvlJc w:val="left"/>
      <w:pPr>
        <w:ind w:left="3152" w:hanging="420"/>
      </w:pPr>
    </w:lvl>
    <w:lvl w:ilvl="7" w:tentative="0">
      <w:start w:val="1"/>
      <w:numFmt w:val="lowerLetter"/>
      <w:lvlText w:val="%8)"/>
      <w:lvlJc w:val="left"/>
      <w:pPr>
        <w:ind w:left="3572" w:hanging="420"/>
      </w:pPr>
    </w:lvl>
    <w:lvl w:ilvl="8" w:tentative="0">
      <w:start w:val="1"/>
      <w:numFmt w:val="lowerRoman"/>
      <w:lvlText w:val="%9."/>
      <w:lvlJc w:val="right"/>
      <w:pPr>
        <w:ind w:left="3992" w:hanging="420"/>
      </w:pPr>
    </w:lvl>
  </w:abstractNum>
  <w:abstractNum w:abstractNumId="4">
    <w:nsid w:val="50BF0296"/>
    <w:multiLevelType w:val="multilevel"/>
    <w:tmpl w:val="50BF0296"/>
    <w:lvl w:ilvl="0" w:tentative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9ADCABA"/>
    <w:multiLevelType w:val="multilevel"/>
    <w:tmpl w:val="59ADCABA"/>
    <w:lvl w:ilvl="0" w:tentative="0">
      <w:start w:val="1"/>
      <w:numFmt w:val="upperRoman"/>
      <w:lvlText w:val="%1"/>
      <w:lvlJc w:val="left"/>
      <w:pPr>
        <w:ind w:left="335" w:hanging="123"/>
      </w:pPr>
      <w:rPr>
        <w:rFonts w:hint="default" w:ascii="Times New Roman" w:hAnsi="Times New Roman" w:eastAsia="Times New Roman" w:cs="Times New Roman"/>
        <w:w w:val="99"/>
        <w:sz w:val="21"/>
        <w:szCs w:val="21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314" w:hanging="123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289" w:hanging="123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263" w:hanging="123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238" w:hanging="123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213" w:hanging="123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187" w:hanging="123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162" w:hanging="123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8136" w:hanging="123"/>
      </w:pPr>
      <w:rPr>
        <w:rFonts w:hint="default"/>
        <w:lang w:val="zh-CN" w:eastAsia="zh-CN" w:bidi="zh-CN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2"/>
  </w:compat>
  <w:rsids>
    <w:rsidRoot w:val="00000000"/>
    <w:rsid w:val="1A50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after="0" w:line="240" w:lineRule="auto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right="17"/>
      <w:jc w:val="center"/>
      <w:outlineLvl w:val="0"/>
    </w:pPr>
    <w:rPr>
      <w:b/>
      <w:bCs/>
      <w:sz w:val="32"/>
      <w:szCs w:val="32"/>
    </w:rPr>
  </w:style>
  <w:style w:type="paragraph" w:styleId="3">
    <w:name w:val="heading 2"/>
    <w:basedOn w:val="1"/>
    <w:next w:val="1"/>
    <w:qFormat/>
    <w:uiPriority w:val="1"/>
    <w:pPr>
      <w:ind w:left="212"/>
      <w:outlineLvl w:val="1"/>
    </w:pPr>
    <w:rPr>
      <w:b/>
      <w:bCs/>
      <w:sz w:val="21"/>
      <w:szCs w:val="21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sz w:val="21"/>
      <w:szCs w:val="21"/>
    </w:rPr>
  </w:style>
  <w:style w:type="paragraph" w:styleId="5">
    <w:name w:val="Balloon Text"/>
    <w:basedOn w:val="1"/>
    <w:link w:val="16"/>
    <w:uiPriority w:val="0"/>
    <w:rPr>
      <w:sz w:val="18"/>
      <w:szCs w:val="18"/>
    </w:rPr>
  </w:style>
  <w:style w:type="paragraph" w:styleId="6">
    <w:name w:val="footer"/>
    <w:basedOn w:val="1"/>
    <w:link w:val="15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link w:val="14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Emphasis"/>
    <w:basedOn w:val="9"/>
    <w:qFormat/>
    <w:uiPriority w:val="20"/>
    <w:rPr>
      <w:i/>
      <w:iCs/>
    </w:rPr>
  </w:style>
  <w:style w:type="table" w:customStyle="1" w:styleId="11">
    <w:name w:val="Table Normal_0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qFormat/>
    <w:uiPriority w:val="1"/>
    <w:pPr>
      <w:ind w:left="632" w:hanging="421"/>
    </w:pPr>
  </w:style>
  <w:style w:type="paragraph" w:customStyle="1" w:styleId="13">
    <w:name w:val="Table Paragraph"/>
    <w:basedOn w:val="1"/>
    <w:qFormat/>
    <w:uiPriority w:val="1"/>
  </w:style>
  <w:style w:type="character" w:customStyle="1" w:styleId="14">
    <w:name w:val="页眉 Char"/>
    <w:basedOn w:val="9"/>
    <w:link w:val="7"/>
    <w:uiPriority w:val="0"/>
    <w:rPr>
      <w:rFonts w:ascii="宋体" w:hAnsi="宋体" w:eastAsia="宋体" w:cs="宋体"/>
      <w:sz w:val="18"/>
      <w:szCs w:val="18"/>
      <w:lang w:val="zh-CN" w:bidi="zh-CN"/>
    </w:rPr>
  </w:style>
  <w:style w:type="character" w:customStyle="1" w:styleId="15">
    <w:name w:val="页脚 Char"/>
    <w:basedOn w:val="9"/>
    <w:link w:val="6"/>
    <w:uiPriority w:val="0"/>
    <w:rPr>
      <w:rFonts w:ascii="宋体" w:hAnsi="宋体" w:eastAsia="宋体" w:cs="宋体"/>
      <w:sz w:val="18"/>
      <w:szCs w:val="18"/>
      <w:lang w:val="zh-CN" w:bidi="zh-CN"/>
    </w:rPr>
  </w:style>
  <w:style w:type="character" w:customStyle="1" w:styleId="16">
    <w:name w:val="批注框文本 Char"/>
    <w:basedOn w:val="9"/>
    <w:link w:val="5"/>
    <w:uiPriority w:val="0"/>
    <w:rPr>
      <w:rFonts w:ascii="宋体" w:hAnsi="宋体" w:eastAsia="宋体" w:cs="宋体"/>
      <w:sz w:val="18"/>
      <w:szCs w:val="18"/>
      <w:lang w:val="zh-CN" w:bidi="zh-CN"/>
    </w:rPr>
  </w:style>
  <w:style w:type="character" w:customStyle="1" w:styleId="17">
    <w:name w:val="mathjye"/>
    <w:basedOn w:val="9"/>
    <w:uiPriority w:val="0"/>
  </w:style>
  <w:style w:type="character" w:customStyle="1" w:styleId="18">
    <w:name w:val="apple-converted-space"/>
    <w:basedOn w:val="9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3" Type="http://schemas.openxmlformats.org/officeDocument/2006/relationships/fontTable" Target="fontTable.xml"/><Relationship Id="rId32" Type="http://schemas.openxmlformats.org/officeDocument/2006/relationships/numbering" Target="numbering.xml"/><Relationship Id="rId31" Type="http://schemas.openxmlformats.org/officeDocument/2006/relationships/customXml" Target="../customXml/item1.xml"/><Relationship Id="rId30" Type="http://schemas.openxmlformats.org/officeDocument/2006/relationships/image" Target="media/image25.png"/><Relationship Id="rId3" Type="http://schemas.openxmlformats.org/officeDocument/2006/relationships/header" Target="header1.xml"/><Relationship Id="rId29" Type="http://schemas.openxmlformats.org/officeDocument/2006/relationships/image" Target="media/image24.png"/><Relationship Id="rId28" Type="http://schemas.openxmlformats.org/officeDocument/2006/relationships/image" Target="media/image23.png"/><Relationship Id="rId27" Type="http://schemas.openxmlformats.org/officeDocument/2006/relationships/image" Target="media/image22.png"/><Relationship Id="rId26" Type="http://schemas.openxmlformats.org/officeDocument/2006/relationships/image" Target="media/image21.png"/><Relationship Id="rId25" Type="http://schemas.openxmlformats.org/officeDocument/2006/relationships/image" Target="media/image20.png"/><Relationship Id="rId24" Type="http://schemas.openxmlformats.org/officeDocument/2006/relationships/image" Target="media/image19.png"/><Relationship Id="rId23" Type="http://schemas.openxmlformats.org/officeDocument/2006/relationships/image" Target="media/image18.png"/><Relationship Id="rId22" Type="http://schemas.openxmlformats.org/officeDocument/2006/relationships/image" Target="media/image17.png"/><Relationship Id="rId21" Type="http://schemas.openxmlformats.org/officeDocument/2006/relationships/image" Target="media/image16.png"/><Relationship Id="rId20" Type="http://schemas.openxmlformats.org/officeDocument/2006/relationships/image" Target="media/image15.png"/><Relationship Id="rId2" Type="http://schemas.openxmlformats.org/officeDocument/2006/relationships/settings" Target="settings.xml"/><Relationship Id="rId19" Type="http://schemas.openxmlformats.org/officeDocument/2006/relationships/image" Target="media/image14.png"/><Relationship Id="rId18" Type="http://schemas.openxmlformats.org/officeDocument/2006/relationships/image" Target="media/image13.png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2049"/>
    <customShpInfo spid="_x0000_s2050"/>
    <customShpInfo spid="_x0000_s1025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16</Pages>
  <Words>1641</Words>
  <Characters>9354</Characters>
  <Lines>77</Lines>
  <Paragraphs>21</Paragraphs>
  <TotalTime>0</TotalTime>
  <ScaleCrop>false</ScaleCrop>
  <LinksUpToDate>false</LinksUpToDate>
  <CharactersWithSpaces>10974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2019-02-21T11:07:00Z</dcterms:created>
  <dc:creator>admin</dc:creator>
  <cp:lastModifiedBy>zhanghoufu</cp:lastModifiedBy>
  <dcterms:modified xsi:type="dcterms:W3CDTF">2019-07-10T03:42:12Z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2019-01-17T00:00:00Z</vt:filetime>
  </property>
  <property fmtid="{D5CDD505-2E9C-101B-9397-08002B2CF9AE}" pid="3" name="Creator">
    <vt:lpwstr>WPS 文字</vt:lpwstr>
  </property>
  <property fmtid="{D5CDD505-2E9C-101B-9397-08002B2CF9AE}" pid="4" name="KSOProductBuildVer">
    <vt:lpwstr>2052-11.1.0.8806</vt:lpwstr>
  </property>
  <property fmtid="{D5CDD505-2E9C-101B-9397-08002B2CF9AE}" pid="5" name="LastSaved">
    <vt:filetime>2019-01-18T00:00:00Z</vt:filetime>
  </property>
</Properties>
</file>