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BF" w:rsidRDefault="005E4FB1" w:rsidP="005E4FB1">
      <w:pPr>
        <w:spacing w:line="300" w:lineRule="exact"/>
        <w:contextualSpacing/>
        <w:jc w:val="center"/>
        <w:rPr>
          <w:rFonts w:ascii="宋体" w:eastAsia="宋体" w:hAnsi="宋体" w:hint="eastAsia"/>
          <w:color w:val="000000" w:themeColor="text1"/>
          <w:szCs w:val="21"/>
        </w:rPr>
      </w:pPr>
      <w:r w:rsidRPr="00C002BF">
        <w:rPr>
          <w:rFonts w:ascii="宋体" w:eastAsia="宋体" w:hAnsi="宋体" w:hint="eastAsia"/>
          <w:color w:val="000000" w:themeColor="text1"/>
          <w:szCs w:val="21"/>
        </w:rPr>
        <w:t>金山区</w:t>
      </w:r>
      <w:r w:rsidR="00C002BF">
        <w:rPr>
          <w:rFonts w:ascii="宋体" w:eastAsia="宋体" w:hAnsi="宋体" w:hint="eastAsia"/>
          <w:color w:val="000000" w:themeColor="text1"/>
          <w:szCs w:val="21"/>
        </w:rPr>
        <w:t>语文</w:t>
      </w:r>
      <w:r w:rsidR="00CF56CA" w:rsidRPr="00C002BF">
        <w:rPr>
          <w:rFonts w:ascii="宋体" w:eastAsia="宋体" w:hAnsi="宋体" w:hint="eastAsia"/>
          <w:color w:val="000000" w:themeColor="text1"/>
          <w:szCs w:val="21"/>
        </w:rPr>
        <w:t>二模</w:t>
      </w:r>
    </w:p>
    <w:p w:rsidR="00D35BC9" w:rsidRPr="00C002BF" w:rsidRDefault="00735252" w:rsidP="00C002BF">
      <w:pPr>
        <w:spacing w:line="500" w:lineRule="exact"/>
        <w:contextualSpacing/>
        <w:jc w:val="center"/>
        <w:rPr>
          <w:rFonts w:ascii="黑体" w:eastAsia="黑体" w:hAnsi="黑体"/>
          <w:color w:val="000000" w:themeColor="text1"/>
          <w:sz w:val="24"/>
          <w:szCs w:val="24"/>
        </w:rPr>
      </w:pPr>
      <w:r w:rsidRPr="00C002BF">
        <w:rPr>
          <w:rFonts w:ascii="黑体" w:eastAsia="黑体" w:hAnsi="黑体"/>
          <w:color w:val="000000" w:themeColor="text1"/>
          <w:sz w:val="24"/>
          <w:szCs w:val="24"/>
        </w:rPr>
        <w:t>参考答案</w:t>
      </w:r>
    </w:p>
    <w:p w:rsidR="002E567E" w:rsidRPr="009C75BC" w:rsidRDefault="002E567E" w:rsidP="005E4FB1">
      <w:pPr>
        <w:spacing w:line="300" w:lineRule="exact"/>
        <w:contextualSpacing/>
        <w:jc w:val="center"/>
        <w:rPr>
          <w:rFonts w:ascii="宋体" w:eastAsia="宋体" w:hAnsi="宋体"/>
          <w:color w:val="000000" w:themeColor="text1"/>
          <w:sz w:val="20"/>
          <w:szCs w:val="20"/>
        </w:rPr>
      </w:pPr>
    </w:p>
    <w:p w:rsidR="00735252" w:rsidRPr="009C75BC" w:rsidRDefault="00735252" w:rsidP="005E4FB1">
      <w:pPr>
        <w:spacing w:line="300" w:lineRule="exact"/>
        <w:contextualSpacing/>
        <w:jc w:val="center"/>
        <w:rPr>
          <w:rFonts w:ascii="宋体" w:eastAsia="宋体" w:hAnsi="宋体"/>
          <w:color w:val="000000" w:themeColor="text1"/>
          <w:sz w:val="20"/>
          <w:szCs w:val="20"/>
        </w:rPr>
      </w:pP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一</w:t>
      </w:r>
      <w:r w:rsidR="0042125D"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、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积累应用</w:t>
      </w:r>
      <w:r w:rsidR="004B0D2F"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（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10分</w:t>
      </w:r>
      <w:r w:rsidR="004B0D2F"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）</w:t>
      </w:r>
    </w:p>
    <w:p w:rsidR="005E4FB1" w:rsidRPr="009C75BC" w:rsidRDefault="005E4FB1" w:rsidP="005E4FB1">
      <w:pPr>
        <w:spacing w:line="300" w:lineRule="exact"/>
        <w:rPr>
          <w:rFonts w:ascii="宋体" w:eastAsia="宋体" w:hAnsi="宋体" w:cs="宋体"/>
          <w:color w:val="000000" w:themeColor="text1"/>
          <w:sz w:val="20"/>
          <w:szCs w:val="20"/>
        </w:rPr>
      </w:pP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 xml:space="preserve">    </w:t>
      </w:r>
      <w:r w:rsidRPr="009C75BC">
        <w:rPr>
          <w:rFonts w:ascii="Times New Roman" w:eastAsia="宋体" w:hAnsi="Times New Roman"/>
          <w:color w:val="000000" w:themeColor="text1"/>
          <w:sz w:val="20"/>
          <w:szCs w:val="20"/>
        </w:rPr>
        <w:t>1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．（</w:t>
      </w:r>
      <w:r w:rsidRPr="009C75BC">
        <w:rPr>
          <w:rFonts w:ascii="Times New Roman" w:eastAsia="宋体" w:hAnsi="Times New Roman"/>
          <w:color w:val="000000" w:themeColor="text1"/>
          <w:sz w:val="20"/>
          <w:szCs w:val="20"/>
        </w:rPr>
        <w:t>5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分）</w:t>
      </w:r>
      <w:r w:rsidRPr="009C75BC">
        <w:rPr>
          <w:rFonts w:ascii="宋体" w:eastAsia="宋体" w:hAnsi="宋体" w:cs="宋体"/>
          <w:color w:val="000000" w:themeColor="text1"/>
          <w:sz w:val="20"/>
          <w:szCs w:val="20"/>
        </w:rPr>
        <w:t>(1)此心吾与白鸥盟</w:t>
      </w:r>
      <w:r w:rsidRPr="009C75BC">
        <w:rPr>
          <w:rFonts w:ascii="宋体" w:eastAsia="宋体" w:hAnsi="宋体" w:cs="宋体" w:hint="eastAsia"/>
          <w:color w:val="000000" w:themeColor="text1"/>
          <w:sz w:val="20"/>
          <w:szCs w:val="20"/>
        </w:rPr>
        <w:t xml:space="preserve"> </w:t>
      </w:r>
      <w:r w:rsidRPr="009C75BC">
        <w:rPr>
          <w:rFonts w:ascii="宋体" w:eastAsia="宋体" w:hAnsi="宋体" w:cs="宋体"/>
          <w:color w:val="000000" w:themeColor="text1"/>
          <w:sz w:val="20"/>
          <w:szCs w:val="20"/>
        </w:rPr>
        <w:t>(2)暮霭沉沉楚天阔</w:t>
      </w:r>
      <w:r w:rsidRPr="009C75BC">
        <w:rPr>
          <w:rFonts w:ascii="宋体" w:eastAsia="宋体" w:hAnsi="宋体" w:cs="宋体" w:hint="eastAsia"/>
          <w:color w:val="000000" w:themeColor="text1"/>
          <w:sz w:val="20"/>
          <w:szCs w:val="20"/>
        </w:rPr>
        <w:t xml:space="preserve">  雨霖铃</w:t>
      </w:r>
    </w:p>
    <w:p w:rsidR="005E4FB1" w:rsidRPr="009C75BC" w:rsidRDefault="005E4FB1" w:rsidP="005E4FB1">
      <w:pPr>
        <w:spacing w:line="300" w:lineRule="exact"/>
        <w:rPr>
          <w:rFonts w:ascii="宋体" w:eastAsia="宋体" w:hAnsi="宋体" w:cs="宋体"/>
          <w:color w:val="000000" w:themeColor="text1"/>
          <w:sz w:val="20"/>
          <w:szCs w:val="20"/>
        </w:rPr>
      </w:pP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⑶二者不可得兼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 xml:space="preserve">  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舍生而取义者也</w:t>
      </w:r>
      <w:r w:rsidRPr="009C75BC">
        <w:rPr>
          <w:rFonts w:ascii="宋体" w:eastAsia="宋体" w:hAnsi="宋体" w:cs="宋体" w:hint="eastAsia"/>
          <w:color w:val="000000" w:themeColor="text1"/>
          <w:sz w:val="20"/>
          <w:szCs w:val="20"/>
        </w:rPr>
        <w:t>（说明：每空一分，错字别字漏字多字都不得分）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color w:val="000000" w:themeColor="text1"/>
          <w:kern w:val="2"/>
          <w:sz w:val="20"/>
          <w:szCs w:val="20"/>
        </w:rPr>
      </w:pP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 xml:space="preserve">    </w:t>
      </w:r>
      <w:r w:rsidRPr="009C75BC"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  <w:t>2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．（</w:t>
      </w:r>
      <w:r w:rsidRPr="009C75BC"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  <w:t>5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分）（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1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）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B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（</w:t>
      </w:r>
      <w:r w:rsidRPr="009C75BC"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  <w:t>2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分）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 xml:space="preserve">   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（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2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）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B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（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3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分）</w:t>
      </w:r>
    </w:p>
    <w:p w:rsidR="005E4FB1" w:rsidRPr="009C75BC" w:rsidRDefault="005E4FB1" w:rsidP="005E4FB1">
      <w:pPr>
        <w:spacing w:line="300" w:lineRule="exact"/>
        <w:contextualSpacing/>
        <w:jc w:val="center"/>
        <w:rPr>
          <w:rFonts w:ascii="宋体" w:eastAsia="宋体" w:hAnsi="宋体"/>
          <w:color w:val="000000" w:themeColor="text1"/>
          <w:sz w:val="20"/>
          <w:szCs w:val="20"/>
        </w:rPr>
      </w:pP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二、阅读（70分）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</w:pP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 xml:space="preserve">    3</w:t>
      </w:r>
      <w:r w:rsidRPr="009C75BC">
        <w:rPr>
          <w:rFonts w:hint="eastAsia"/>
          <w:color w:val="000000" w:themeColor="text1"/>
          <w:sz w:val="20"/>
          <w:szCs w:val="20"/>
        </w:rPr>
        <w:t>.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（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2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分）</w:t>
      </w:r>
      <w:r w:rsidRPr="009C75BC">
        <w:rPr>
          <w:rFonts w:hint="eastAsia"/>
          <w:color w:val="000000" w:themeColor="text1"/>
          <w:sz w:val="20"/>
          <w:szCs w:val="20"/>
        </w:rPr>
        <w:t>形式感是艺术家之所以成为艺术家的重要前提，是艺术表达能力的重要组成部分，也是衡量艺术家水平高低的重要因素。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</w:pP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 xml:space="preserve">    4</w:t>
      </w:r>
      <w:r w:rsidRPr="009C75BC">
        <w:rPr>
          <w:rFonts w:hint="eastAsia"/>
          <w:color w:val="000000" w:themeColor="text1"/>
          <w:sz w:val="20"/>
          <w:szCs w:val="20"/>
        </w:rPr>
        <w:t>.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（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2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分）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C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color w:val="000000" w:themeColor="text1"/>
          <w:sz w:val="20"/>
          <w:szCs w:val="20"/>
        </w:rPr>
      </w:pP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 xml:space="preserve">    5</w:t>
      </w:r>
      <w:r w:rsidRPr="009C75BC">
        <w:rPr>
          <w:rFonts w:hint="eastAsia"/>
          <w:color w:val="000000" w:themeColor="text1"/>
          <w:sz w:val="20"/>
          <w:szCs w:val="20"/>
        </w:rPr>
        <w:t>.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（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2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分）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C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color w:val="000000" w:themeColor="text1"/>
          <w:sz w:val="20"/>
          <w:szCs w:val="20"/>
        </w:rPr>
      </w:pP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 xml:space="preserve">    6</w:t>
      </w:r>
      <w:r w:rsidRPr="009C75BC">
        <w:rPr>
          <w:rFonts w:hint="eastAsia"/>
          <w:color w:val="000000" w:themeColor="text1"/>
          <w:sz w:val="20"/>
          <w:szCs w:val="20"/>
        </w:rPr>
        <w:t>.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（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4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分）这段话在说明我们对一般事物都有一种“常态”，这种“常态”在实用经验中积累，完全占住我们的意识，如果固守或不超越，就会导致视野狭窄。</w:t>
      </w:r>
      <w:r w:rsidRPr="009C75BC">
        <w:rPr>
          <w:rFonts w:hint="eastAsia"/>
          <w:color w:val="000000" w:themeColor="text1"/>
          <w:sz w:val="20"/>
          <w:szCs w:val="20"/>
        </w:rPr>
        <w:t>（2分）引用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这段话作为论据，有力地论证了前文</w:t>
      </w:r>
      <w:r w:rsidRPr="009C75BC">
        <w:rPr>
          <w:rFonts w:hint="eastAsia"/>
          <w:color w:val="000000" w:themeColor="text1"/>
          <w:sz w:val="20"/>
          <w:szCs w:val="20"/>
        </w:rPr>
        <w:t>艺术家“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生活经验的贫乏，导致了艺术形式的贫乏”的观点，提醒艺术家要超越“常态”（或不能让</w:t>
      </w:r>
      <w:r w:rsidRPr="009C75BC">
        <w:rPr>
          <w:rFonts w:hint="eastAsia"/>
          <w:color w:val="000000" w:themeColor="text1"/>
          <w:sz w:val="20"/>
          <w:szCs w:val="20"/>
        </w:rPr>
        <w:t>日常生活平面化），只有这样才能创造出丰富的艺术形式。（2分）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color w:val="000000" w:themeColor="text1"/>
          <w:sz w:val="20"/>
          <w:szCs w:val="20"/>
        </w:rPr>
      </w:pP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 xml:space="preserve">    </w:t>
      </w:r>
      <w:r w:rsidRPr="009C75BC"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  <w:t>7</w:t>
      </w:r>
      <w:r w:rsidRPr="009C75BC">
        <w:rPr>
          <w:rFonts w:hint="eastAsia"/>
          <w:color w:val="000000" w:themeColor="text1"/>
          <w:sz w:val="20"/>
          <w:szCs w:val="20"/>
        </w:rPr>
        <w:t>.</w:t>
      </w:r>
      <w:r w:rsidRPr="009C75BC"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  <w:t>（</w:t>
      </w:r>
      <w:r w:rsidRPr="009C75BC"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  <w:t>5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分</w:t>
      </w:r>
      <w:r w:rsidRPr="009C75BC"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  <w:t>）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本文首先论述了“形式感”对艺术家的意义；接着论述了</w:t>
      </w:r>
      <w:r w:rsidRPr="009C75BC">
        <w:rPr>
          <w:rFonts w:hint="eastAsia"/>
          <w:color w:val="000000" w:themeColor="text1"/>
          <w:sz w:val="20"/>
          <w:szCs w:val="20"/>
        </w:rPr>
        <w:t>形式感的根本即感受方式，不同的感受方式生成不同的形式感；接着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联系</w:t>
      </w:r>
      <w:r w:rsidRPr="009C75BC">
        <w:rPr>
          <w:rFonts w:hint="eastAsia"/>
          <w:color w:val="000000" w:themeColor="text1"/>
          <w:sz w:val="20"/>
          <w:szCs w:val="20"/>
        </w:rPr>
        <w:t>20世纪艺术家们创造出的璀璨艺术世界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，指出当前艺术形式重复的突出问题和原因；然后论述艺术家展示的是个体化经验，用公共的表达方式激起欣赏者对作品的反应（同时，艺术是理想的形式，以此证明艺术和生活不完全相同）；</w:t>
      </w:r>
      <w:r w:rsidRPr="009C75BC">
        <w:rPr>
          <w:rFonts w:hint="eastAsia"/>
          <w:color w:val="000000" w:themeColor="text1"/>
          <w:sz w:val="20"/>
          <w:szCs w:val="20"/>
        </w:rPr>
        <w:t>最后进一步论述艺术家要用艺术表现当代人的经验时，要面对并超越日常生活经验的要求，与其拉开距离，保持感觉的独立性。（1点1分）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color w:val="000000" w:themeColor="text1"/>
          <w:sz w:val="20"/>
          <w:szCs w:val="20"/>
        </w:rPr>
      </w:pPr>
      <w:r w:rsidRPr="009C75BC">
        <w:rPr>
          <w:rFonts w:hint="eastAsia"/>
          <w:color w:val="000000" w:themeColor="text1"/>
          <w:sz w:val="20"/>
          <w:szCs w:val="20"/>
        </w:rPr>
        <w:t xml:space="preserve">    8.（4分）描绘了一幅充满生机、自由而幸福的菜地画面，表达了作者的欣喜之情；（2分）（照应标题《城市里的菜地》）引出下文描写与菜园相关的人和事；（1分）与最后菜地的消失形成了强烈对比。（1分）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color w:val="000000" w:themeColor="text1"/>
          <w:sz w:val="20"/>
          <w:szCs w:val="20"/>
        </w:rPr>
      </w:pPr>
      <w:r w:rsidRPr="009C75BC">
        <w:rPr>
          <w:rFonts w:hint="eastAsia"/>
          <w:color w:val="000000" w:themeColor="text1"/>
          <w:sz w:val="20"/>
          <w:szCs w:val="20"/>
        </w:rPr>
        <w:t xml:space="preserve">    9.（4分）（“偷偷绕过”、“挤眉弄眼”等词语）运用拟人手法（1分），生动形象地（1分）写出了菜地中黄瓜、苦瓜、芹菜和白菜的不同姿态、充满生机活力的特点，（1分）表达了作者对菜地的无比喜爱。（1分）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color w:val="000000" w:themeColor="text1"/>
          <w:sz w:val="20"/>
          <w:szCs w:val="20"/>
        </w:rPr>
      </w:pPr>
      <w:r w:rsidRPr="009C75BC">
        <w:rPr>
          <w:rFonts w:hint="eastAsia"/>
          <w:color w:val="000000" w:themeColor="text1"/>
          <w:sz w:val="20"/>
          <w:szCs w:val="20"/>
        </w:rPr>
        <w:t xml:space="preserve">    10.（4分)构思精巧的角度一般来说有立意、选材和组材、结构、技巧或手法（线索、误会巧合、以小见大、虚实相生、悬念、反衬等）。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color w:val="000000" w:themeColor="text1"/>
          <w:sz w:val="20"/>
          <w:szCs w:val="20"/>
        </w:rPr>
      </w:pPr>
      <w:r w:rsidRPr="009C75BC">
        <w:rPr>
          <w:rFonts w:hint="eastAsia"/>
          <w:color w:val="000000" w:themeColor="text1"/>
          <w:sz w:val="20"/>
          <w:szCs w:val="20"/>
        </w:rPr>
        <w:t>答案示例1：（1）本文的题目“城市里的菜地”是线索，（1分）串连了素材，把“我”对菜地的无比喜爱，把母亲对菜地的不时牵挂以及“我”对菜地最终消失的遗憾和惆怅很自然地表达出来。（2分）就题目而言，菜地是乡村的缩影，身处城市的“我”对菜地的亲近和关注是为了表达了“我”对以往乡村生活的怀念和追忆（或隐含了“我”对城市化或现代化进程带来乡村的凋敝和没落的思考）。（1分）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color w:val="000000" w:themeColor="text1"/>
          <w:sz w:val="20"/>
          <w:szCs w:val="20"/>
        </w:rPr>
      </w:pPr>
      <w:r w:rsidRPr="009C75BC">
        <w:rPr>
          <w:rFonts w:hint="eastAsia"/>
          <w:color w:val="000000" w:themeColor="text1"/>
          <w:sz w:val="20"/>
          <w:szCs w:val="20"/>
        </w:rPr>
        <w:t>（相比之下，示例1更好）答案示例2：本文写作技巧独特，用了不少的篇幅（或笔墨）写母亲，（1分）如母亲不满城市的生活、去菜地给“我”指指点点、把一根藤曼牵回架子、在叶上捉虫，还对菜地的牵挂等</w:t>
      </w:r>
      <w:r w:rsidRPr="009C75BC">
        <w:rPr>
          <w:rFonts w:hint="eastAsia"/>
          <w:color w:val="000000" w:themeColor="text1"/>
          <w:spacing w:val="8"/>
          <w:sz w:val="20"/>
          <w:szCs w:val="20"/>
          <w:shd w:val="clear" w:color="auto" w:fill="FFFFFF"/>
        </w:rPr>
        <w:t>。</w:t>
      </w:r>
      <w:r w:rsidRPr="009C75BC">
        <w:rPr>
          <w:rFonts w:hint="eastAsia"/>
          <w:color w:val="000000" w:themeColor="text1"/>
          <w:sz w:val="20"/>
          <w:szCs w:val="20"/>
        </w:rPr>
        <w:t>（2分）就题目中的“菜地”对母亲来说，具有“根”的意义，表达了母亲这老一辈人对土地和庄稼的深情。（1分）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color w:val="000000" w:themeColor="text1"/>
          <w:sz w:val="20"/>
          <w:szCs w:val="20"/>
        </w:rPr>
      </w:pPr>
      <w:r w:rsidRPr="009C75BC">
        <w:rPr>
          <w:rFonts w:hint="eastAsia"/>
          <w:color w:val="000000" w:themeColor="text1"/>
          <w:sz w:val="20"/>
          <w:szCs w:val="20"/>
        </w:rPr>
        <w:lastRenderedPageBreak/>
        <w:t>要求：有构思的角度，要联系题目，结合内容分析。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rFonts w:ascii="Times New Roman" w:hAnsi="Times New Roman" w:cs="Times New Roman"/>
          <w:color w:val="000000" w:themeColor="text1"/>
          <w:kern w:val="2"/>
          <w:sz w:val="20"/>
          <w:szCs w:val="20"/>
        </w:rPr>
      </w:pPr>
      <w:r w:rsidRPr="009C75BC">
        <w:rPr>
          <w:rFonts w:hint="eastAsia"/>
          <w:color w:val="000000" w:themeColor="text1"/>
          <w:sz w:val="20"/>
          <w:szCs w:val="20"/>
        </w:rPr>
        <w:t xml:space="preserve">    11.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（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5</w:t>
      </w:r>
      <w:r w:rsidRPr="009C75BC">
        <w:rPr>
          <w:rFonts w:ascii="Times New Roman" w:hAnsi="Times New Roman" w:cs="Times New Roman" w:hint="eastAsia"/>
          <w:color w:val="000000" w:themeColor="text1"/>
          <w:kern w:val="2"/>
          <w:sz w:val="20"/>
          <w:szCs w:val="20"/>
        </w:rPr>
        <w:t>分）</w:t>
      </w:r>
      <w:r w:rsidRPr="009C75B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本文叙述了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身处城市中的</w:t>
      </w:r>
      <w:r w:rsidRPr="009C75BC">
        <w:rPr>
          <w:rFonts w:hint="eastAsia"/>
          <w:color w:val="000000" w:themeColor="text1"/>
          <w:sz w:val="20"/>
          <w:szCs w:val="20"/>
        </w:rPr>
        <w:t>“我”对楼下河边的菜地的喜爱和母亲对菜地的牵挂，最后菜地</w:t>
      </w:r>
      <w:r w:rsidRPr="009C75BC">
        <w:rPr>
          <w:color w:val="000000" w:themeColor="text1"/>
          <w:sz w:val="20"/>
          <w:szCs w:val="20"/>
        </w:rPr>
        <w:t>消失的事，</w:t>
      </w:r>
      <w:r w:rsidRPr="009C75BC">
        <w:rPr>
          <w:rFonts w:hint="eastAsia"/>
          <w:color w:val="000000" w:themeColor="text1"/>
          <w:sz w:val="20"/>
          <w:szCs w:val="20"/>
        </w:rPr>
        <w:t>（1分）</w:t>
      </w:r>
      <w:r w:rsidRPr="009C75BC">
        <w:rPr>
          <w:color w:val="000000" w:themeColor="text1"/>
          <w:sz w:val="20"/>
          <w:szCs w:val="20"/>
        </w:rPr>
        <w:t>表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达了作者对敞亮、温情的乡村生活的怀念，对城镇化进程中的“同一种生活”的担忧，（或</w:t>
      </w:r>
      <w:r w:rsidRPr="009C75BC">
        <w:rPr>
          <w:rFonts w:hint="eastAsia"/>
          <w:color w:val="000000" w:themeColor="text1"/>
          <w:sz w:val="20"/>
          <w:szCs w:val="20"/>
        </w:rPr>
        <w:t>隐含着城市化进程冲击着乡土的意思，城市的扩张挤压了乡村，让像作者这样的人缺失了情感寄托。）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呼吁人们在现代社会生活中应该有一处心灵的家园，不要忘记自己的根。（放在评价部分的最后比较好）（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2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分）这种思想情感对我们当下的城镇化建设、一味追求城市生活有一定的警示意义，值得反思。（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2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分）</w:t>
      </w:r>
      <w:r w:rsidRPr="009C75BC">
        <w:rPr>
          <w:rFonts w:hint="eastAsia"/>
          <w:color w:val="000000" w:themeColor="text1"/>
          <w:sz w:val="20"/>
          <w:szCs w:val="20"/>
        </w:rPr>
        <w:t>（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内容概括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1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分，主题思想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2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分，意义评析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2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分）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color w:val="000000" w:themeColor="text1"/>
          <w:sz w:val="20"/>
          <w:szCs w:val="20"/>
        </w:rPr>
      </w:pPr>
      <w:r w:rsidRPr="009C75BC">
        <w:rPr>
          <w:rFonts w:hint="eastAsia"/>
          <w:color w:val="000000" w:themeColor="text1"/>
          <w:sz w:val="20"/>
          <w:szCs w:val="20"/>
        </w:rPr>
        <w:t xml:space="preserve">    12.（1分）D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color w:val="000000" w:themeColor="text1"/>
          <w:sz w:val="20"/>
          <w:szCs w:val="20"/>
        </w:rPr>
      </w:pPr>
      <w:r w:rsidRPr="009C75BC">
        <w:rPr>
          <w:rFonts w:hint="eastAsia"/>
          <w:color w:val="000000" w:themeColor="text1"/>
          <w:sz w:val="20"/>
          <w:szCs w:val="20"/>
        </w:rPr>
        <w:t xml:space="preserve">    13.（2分）C</w:t>
      </w:r>
    </w:p>
    <w:p w:rsidR="005E4FB1" w:rsidRPr="009C75BC" w:rsidRDefault="005E4FB1" w:rsidP="005E4FB1">
      <w:pPr>
        <w:pStyle w:val="a5"/>
        <w:spacing w:before="0" w:beforeAutospacing="0" w:after="0" w:afterAutospacing="0" w:line="300" w:lineRule="exact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9C75BC">
        <w:rPr>
          <w:rFonts w:hint="eastAsia"/>
          <w:color w:val="000000" w:themeColor="text1"/>
          <w:sz w:val="20"/>
          <w:szCs w:val="20"/>
        </w:rPr>
        <w:t xml:space="preserve">    14.（5分）答案示例：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首联交代送别的原因，颔联实写送别的场景，描绘出一幅饯别的帐蓬连绵不断、从宫阙直伸延到河边的景致。“连”和“动”分别体现了热烈隆重的场面和威严雄壮的军容（或出征和送行的场面声势浩大、气势强劲）（与本题无关，可删）。颈联和尾联是虚写，是诗人想象奔赴战场后的情景：旌旗在晨光下迎着朔风招展，笳声在月色里放声长鸣，响彻边城，友人稳坐军中筹划灭敌计谋，待到北疆秋风劲吹之日传来平定的捷报。通过虚实结合，写出了送别之情，表达了诗人对战争必胜的信心和对友人荡平敌寇的鼓励与祝愿，达到了情景和谐、韵味深长的艺术效果。（虚实内容的分析各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2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分，效果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1</w:t>
      </w:r>
      <w:r w:rsidRPr="009C75BC">
        <w:rPr>
          <w:rFonts w:ascii="Verdana" w:hAnsi="Verdana" w:hint="eastAsia"/>
          <w:color w:val="000000" w:themeColor="text1"/>
          <w:sz w:val="20"/>
          <w:szCs w:val="20"/>
          <w:shd w:val="clear" w:color="auto" w:fill="FFFFFF"/>
        </w:rPr>
        <w:t>分）</w:t>
      </w:r>
    </w:p>
    <w:p w:rsidR="005E4FB1" w:rsidRPr="009C75BC" w:rsidRDefault="005E4FB1" w:rsidP="005E4FB1">
      <w:pPr>
        <w:spacing w:line="300" w:lineRule="exact"/>
        <w:rPr>
          <w:rFonts w:ascii="宋体" w:eastAsia="宋体" w:hAnsi="宋体"/>
          <w:color w:val="000000" w:themeColor="text1"/>
          <w:sz w:val="20"/>
          <w:szCs w:val="20"/>
        </w:rPr>
      </w:pP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    15.（2分）（</w:t>
      </w:r>
      <w:r w:rsidRPr="009C75BC">
        <w:rPr>
          <w:rFonts w:ascii="宋体" w:eastAsia="宋体" w:hAnsi="宋体"/>
          <w:color w:val="000000" w:themeColor="text1"/>
          <w:sz w:val="20"/>
          <w:szCs w:val="20"/>
        </w:rPr>
        <w:t>1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）接近，靠近，逼近   （</w:t>
      </w:r>
      <w:r w:rsidRPr="009C75BC">
        <w:rPr>
          <w:rFonts w:ascii="宋体" w:eastAsia="宋体" w:hAnsi="宋体"/>
          <w:color w:val="000000" w:themeColor="text1"/>
          <w:sz w:val="20"/>
          <w:szCs w:val="20"/>
        </w:rPr>
        <w:t>2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）完成</w:t>
      </w:r>
    </w:p>
    <w:p w:rsidR="005E4FB1" w:rsidRPr="009C75BC" w:rsidRDefault="005E4FB1" w:rsidP="009C75BC">
      <w:pPr>
        <w:spacing w:line="300" w:lineRule="exact"/>
        <w:ind w:left="400" w:hangingChars="200" w:hanging="400"/>
        <w:rPr>
          <w:rFonts w:ascii="宋体" w:eastAsia="宋体" w:hAnsi="宋体"/>
          <w:color w:val="000000" w:themeColor="text1"/>
          <w:sz w:val="20"/>
          <w:szCs w:val="20"/>
        </w:rPr>
      </w:pP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    </w:t>
      </w:r>
      <w:r w:rsidRPr="009C75BC">
        <w:rPr>
          <w:rFonts w:ascii="宋体" w:eastAsia="宋体" w:hAnsi="宋体"/>
          <w:color w:val="000000" w:themeColor="text1"/>
          <w:sz w:val="20"/>
          <w:szCs w:val="20"/>
        </w:rPr>
        <w:t>1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6</w:t>
      </w:r>
      <w:r w:rsidRPr="009C75BC">
        <w:rPr>
          <w:rFonts w:ascii="宋体" w:eastAsia="宋体" w:hAnsi="宋体"/>
          <w:color w:val="000000" w:themeColor="text1"/>
          <w:sz w:val="20"/>
          <w:szCs w:val="20"/>
        </w:rPr>
        <w:t>.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（</w:t>
      </w:r>
      <w:r w:rsidRPr="009C75BC">
        <w:rPr>
          <w:rFonts w:ascii="宋体" w:eastAsia="宋体" w:hAnsi="宋体"/>
          <w:color w:val="000000" w:themeColor="text1"/>
          <w:sz w:val="20"/>
          <w:szCs w:val="20"/>
        </w:rPr>
        <w:t>2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分）（</w:t>
      </w:r>
      <w:r w:rsidRPr="009C75BC">
        <w:rPr>
          <w:rFonts w:ascii="宋体" w:eastAsia="宋体" w:hAnsi="宋体"/>
          <w:color w:val="000000" w:themeColor="text1"/>
          <w:sz w:val="20"/>
          <w:szCs w:val="20"/>
        </w:rPr>
        <w:t>1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）C   （</w:t>
      </w:r>
      <w:r w:rsidRPr="009C75BC">
        <w:rPr>
          <w:rFonts w:ascii="宋体" w:eastAsia="宋体" w:hAnsi="宋体"/>
          <w:color w:val="000000" w:themeColor="text1"/>
          <w:sz w:val="20"/>
          <w:szCs w:val="20"/>
        </w:rPr>
        <w:t>2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）B</w:t>
      </w:r>
    </w:p>
    <w:p w:rsidR="005E4FB1" w:rsidRPr="009C75BC" w:rsidRDefault="005E4FB1" w:rsidP="005E4FB1">
      <w:pPr>
        <w:spacing w:line="300" w:lineRule="exact"/>
        <w:rPr>
          <w:rFonts w:ascii="宋体" w:eastAsia="宋体" w:hAnsi="宋体"/>
          <w:color w:val="000000" w:themeColor="text1"/>
          <w:sz w:val="20"/>
          <w:szCs w:val="20"/>
        </w:rPr>
      </w:pP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    17</w:t>
      </w:r>
      <w:r w:rsidRPr="009C75BC">
        <w:rPr>
          <w:rFonts w:ascii="宋体" w:eastAsia="宋体" w:hAnsi="宋体"/>
          <w:color w:val="000000" w:themeColor="text1"/>
          <w:sz w:val="20"/>
          <w:szCs w:val="20"/>
        </w:rPr>
        <w:t>.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（</w:t>
      </w:r>
      <w:r w:rsidRPr="009C75BC">
        <w:rPr>
          <w:rFonts w:ascii="宋体" w:eastAsia="宋体" w:hAnsi="宋体"/>
          <w:color w:val="000000" w:themeColor="text1"/>
          <w:sz w:val="20"/>
          <w:szCs w:val="20"/>
        </w:rPr>
        <w:t>3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分）A、B</w:t>
      </w:r>
    </w:p>
    <w:p w:rsidR="005E4FB1" w:rsidRPr="009C75BC" w:rsidRDefault="005E4FB1" w:rsidP="005E4FB1">
      <w:pPr>
        <w:spacing w:line="300" w:lineRule="exact"/>
        <w:rPr>
          <w:rFonts w:ascii="宋体" w:eastAsia="宋体" w:hAnsi="宋体"/>
          <w:color w:val="000000" w:themeColor="text1"/>
          <w:sz w:val="20"/>
          <w:szCs w:val="20"/>
        </w:rPr>
      </w:pP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    18.（5分）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在平凉建城时，恰逢会盟失败之后，牺牲将士的尸骨全都暴露荒野没有掩埋，刘昌（到任后）才开始下令埋葬他们。当天晚上刘昌就梦到有人前来他这儿深谢，他把情况全部上报让朝廷知道。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（关键词：“城”“诣”“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瘗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”“闻”各1分，语意1分）</w:t>
      </w:r>
    </w:p>
    <w:p w:rsidR="005E4FB1" w:rsidRPr="009C75BC" w:rsidRDefault="005E4FB1" w:rsidP="005E4FB1">
      <w:pPr>
        <w:spacing w:line="300" w:lineRule="exact"/>
        <w:rPr>
          <w:rFonts w:ascii="宋体" w:eastAsia="宋体" w:hAnsi="宋体"/>
          <w:color w:val="000000" w:themeColor="text1"/>
          <w:sz w:val="20"/>
          <w:szCs w:val="20"/>
        </w:rPr>
      </w:pP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    19.（3分）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昌盛陈兵卫</w:t>
      </w:r>
      <w:r w:rsidRPr="009C75BC">
        <w:rPr>
          <w:rFonts w:hint="eastAsia"/>
          <w:color w:val="000000" w:themeColor="text1"/>
          <w:sz w:val="20"/>
          <w:szCs w:val="20"/>
        </w:rPr>
        <w:t>/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具牢醴</w:t>
      </w:r>
      <w:r w:rsidRPr="009C75BC">
        <w:rPr>
          <w:rFonts w:hint="eastAsia"/>
          <w:color w:val="000000" w:themeColor="text1"/>
          <w:sz w:val="20"/>
          <w:szCs w:val="20"/>
        </w:rPr>
        <w:t>/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率诸将素服临之</w:t>
      </w:r>
      <w:r w:rsidRPr="009C75BC">
        <w:rPr>
          <w:rFonts w:hint="eastAsia"/>
          <w:color w:val="000000" w:themeColor="text1"/>
          <w:sz w:val="20"/>
          <w:szCs w:val="20"/>
        </w:rPr>
        <w:t>/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边兵莫不感泣（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1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处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1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分）</w:t>
      </w:r>
    </w:p>
    <w:p w:rsidR="005E4FB1" w:rsidRPr="009C75BC" w:rsidRDefault="005E4FB1" w:rsidP="005E4FB1">
      <w:pPr>
        <w:spacing w:line="300" w:lineRule="exact"/>
        <w:rPr>
          <w:rFonts w:ascii="Times New Roman" w:eastAsia="宋体" w:hAnsi="Times New Roman"/>
          <w:color w:val="000000" w:themeColor="text1"/>
          <w:sz w:val="20"/>
          <w:szCs w:val="20"/>
        </w:rPr>
      </w:pP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    20.（3分）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大义凛然（“智勇双全”是否更好？）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 xml:space="preserve">  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身先士卒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 xml:space="preserve">  </w:t>
      </w:r>
      <w:r w:rsidRPr="009C75BC">
        <w:rPr>
          <w:rFonts w:ascii="Times New Roman" w:eastAsia="宋体" w:hAnsi="Times New Roman" w:hint="eastAsia"/>
          <w:color w:val="000000" w:themeColor="text1"/>
          <w:sz w:val="20"/>
          <w:szCs w:val="20"/>
        </w:rPr>
        <w:t>戍边有方（顺序不能颠倒，意思接近即可）</w:t>
      </w:r>
    </w:p>
    <w:p w:rsidR="005E4FB1" w:rsidRPr="009C75BC" w:rsidRDefault="005E4FB1" w:rsidP="005E4FB1">
      <w:pPr>
        <w:spacing w:line="300" w:lineRule="exact"/>
        <w:rPr>
          <w:rFonts w:ascii="宋体" w:eastAsia="宋体" w:hAnsi="宋体"/>
          <w:color w:val="000000" w:themeColor="text1"/>
          <w:sz w:val="20"/>
          <w:szCs w:val="20"/>
        </w:rPr>
      </w:pP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    21.（1分）D（C矣同样有感叹语气，如何区分？）</w:t>
      </w:r>
    </w:p>
    <w:p w:rsidR="005E4FB1" w:rsidRPr="009C75BC" w:rsidRDefault="005E4FB1" w:rsidP="005E4FB1">
      <w:pPr>
        <w:spacing w:line="300" w:lineRule="exact"/>
        <w:rPr>
          <w:rFonts w:ascii="宋体" w:eastAsia="宋体" w:hAnsi="宋体"/>
          <w:color w:val="000000" w:themeColor="text1"/>
          <w:sz w:val="20"/>
          <w:szCs w:val="20"/>
        </w:rPr>
      </w:pP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    22.（2分）A</w:t>
      </w:r>
    </w:p>
    <w:p w:rsidR="005E4FB1" w:rsidRPr="009C75BC" w:rsidRDefault="005E4FB1" w:rsidP="005E4FB1">
      <w:pPr>
        <w:spacing w:line="300" w:lineRule="exact"/>
        <w:rPr>
          <w:rFonts w:ascii="宋体" w:eastAsia="宋体" w:hAnsi="宋体"/>
          <w:color w:val="000000" w:themeColor="text1"/>
          <w:sz w:val="20"/>
          <w:szCs w:val="20"/>
        </w:rPr>
      </w:pP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    23.（3分）以四言为主（四言句是否就算整句？），运用整散结合的句式（1分），有力地表达了作者见到方希则如故人的欣喜以及和他交往的默契（1分），节奏感强，富有气势（1分）。</w:t>
      </w:r>
      <w:r w:rsidRPr="009C75BC">
        <w:rPr>
          <w:rFonts w:ascii="宋体" w:eastAsia="宋体" w:hAnsi="宋体" w:cs="楷体" w:hint="eastAsia"/>
          <w:color w:val="000000" w:themeColor="text1"/>
          <w:sz w:val="20"/>
          <w:szCs w:val="20"/>
        </w:rPr>
        <w:t>（句式特点1分，内容1分，表达效果1分。）</w:t>
      </w:r>
    </w:p>
    <w:p w:rsidR="005E4FB1" w:rsidRPr="009C75BC" w:rsidRDefault="005E4FB1" w:rsidP="005E4FB1">
      <w:pPr>
        <w:spacing w:line="300" w:lineRule="exact"/>
        <w:rPr>
          <w:rFonts w:ascii="宋体" w:eastAsia="宋体" w:hAnsi="宋体" w:cs="楷体"/>
          <w:color w:val="000000" w:themeColor="text1"/>
          <w:sz w:val="20"/>
          <w:szCs w:val="20"/>
        </w:rPr>
      </w:pP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    24.（3分）作者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  <w:shd w:val="clear" w:color="auto" w:fill="FFFFFF"/>
        </w:rPr>
        <w:t>以公孙、更生的屡挫屡进而终成其事其名的故事，（1分）安慰和鼓励处于人生低谷的方希则，（1分）并对方希则以（未来平步青云的，或未来大放才华的）期许。（1分）（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1点1分，意思接近即可。）</w:t>
      </w:r>
    </w:p>
    <w:p w:rsidR="005E4FB1" w:rsidRPr="009C75BC" w:rsidRDefault="005E4FB1" w:rsidP="005E4FB1">
      <w:pPr>
        <w:spacing w:line="300" w:lineRule="exact"/>
        <w:rPr>
          <w:rFonts w:ascii="宋体" w:eastAsia="宋体" w:hAnsi="宋体" w:cs="楷体"/>
          <w:color w:val="000000" w:themeColor="text1"/>
          <w:sz w:val="20"/>
          <w:szCs w:val="20"/>
        </w:rPr>
      </w:pPr>
      <w:r w:rsidRPr="009C75BC">
        <w:rPr>
          <w:rFonts w:ascii="宋体" w:eastAsia="宋体" w:hAnsi="宋体" w:cs="楷体" w:hint="eastAsia"/>
          <w:color w:val="000000" w:themeColor="text1"/>
          <w:sz w:val="20"/>
          <w:szCs w:val="20"/>
        </w:rPr>
        <w:t xml:space="preserve">    25.（3分）</w:t>
      </w:r>
      <w:bookmarkStart w:id="0" w:name="_GoBack"/>
      <w:bookmarkEnd w:id="0"/>
      <w:r w:rsidRPr="009C75BC">
        <w:rPr>
          <w:rFonts w:ascii="宋体" w:eastAsia="宋体" w:hAnsi="宋体" w:cs="楷体" w:hint="eastAsia"/>
          <w:color w:val="000000" w:themeColor="text1"/>
          <w:sz w:val="20"/>
          <w:szCs w:val="20"/>
        </w:rPr>
        <w:t>本文通过叙述作者和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方希则相识并了解他在科举和官场上</w:t>
      </w:r>
      <w:r w:rsidRPr="009C75BC">
        <w:rPr>
          <w:rFonts w:ascii="宋体" w:eastAsia="宋体" w:hAnsi="宋体" w:cs="楷体" w:hint="eastAsia"/>
          <w:color w:val="000000" w:themeColor="text1"/>
          <w:sz w:val="20"/>
          <w:szCs w:val="20"/>
        </w:rPr>
        <w:t>的不幸遭遇，借助送别，（1分）</w:t>
      </w:r>
      <w:r w:rsidRPr="009C75BC">
        <w:rPr>
          <w:rFonts w:ascii="宋体" w:eastAsia="宋体" w:hAnsi="宋体" w:hint="eastAsia"/>
          <w:color w:val="000000" w:themeColor="text1"/>
          <w:sz w:val="20"/>
          <w:szCs w:val="20"/>
        </w:rPr>
        <w:t>表达了作者对方希则的同情，对其学识才华和豁达心态的钦佩以及勉励并相信他大器晚成。（2分）（主要内容1分，情感态度2分）</w:t>
      </w:r>
    </w:p>
    <w:p w:rsidR="005E4FB1" w:rsidRPr="009C75BC" w:rsidRDefault="005E4FB1" w:rsidP="005E4FB1">
      <w:pPr>
        <w:spacing w:line="300" w:lineRule="exact"/>
        <w:ind w:firstLineChars="196" w:firstLine="392"/>
        <w:rPr>
          <w:rFonts w:ascii="华文仿宋" w:eastAsia="华文仿宋" w:hAnsi="华文仿宋"/>
          <w:color w:val="000000" w:themeColor="text1"/>
          <w:sz w:val="20"/>
          <w:szCs w:val="20"/>
        </w:rPr>
      </w:pPr>
    </w:p>
    <w:p w:rsidR="005E4FB1" w:rsidRPr="00D51B9A" w:rsidRDefault="00D51B9A" w:rsidP="005E4FB1">
      <w:pPr>
        <w:spacing w:line="300" w:lineRule="exact"/>
        <w:rPr>
          <w:rFonts w:ascii="华文仿宋" w:eastAsia="华文仿宋" w:hAnsi="华文仿宋"/>
          <w:color w:val="000000" w:themeColor="text1"/>
          <w:sz w:val="20"/>
          <w:szCs w:val="20"/>
        </w:rPr>
      </w:pPr>
      <w:r>
        <w:rPr>
          <w:rFonts w:ascii="华文仿宋" w:eastAsia="华文仿宋" w:hAnsi="华文仿宋" w:hint="eastAsia"/>
          <w:color w:val="000000" w:themeColor="text1"/>
          <w:sz w:val="20"/>
          <w:szCs w:val="20"/>
        </w:rPr>
        <w:t>【</w:t>
      </w:r>
      <w:r w:rsidR="005E4FB1" w:rsidRPr="00D51B9A">
        <w:rPr>
          <w:rFonts w:ascii="华文仿宋" w:eastAsia="华文仿宋" w:hAnsi="华文仿宋" w:hint="eastAsia"/>
          <w:color w:val="000000" w:themeColor="text1"/>
          <w:sz w:val="20"/>
          <w:szCs w:val="20"/>
        </w:rPr>
        <w:t>参考译文</w:t>
      </w:r>
      <w:r>
        <w:rPr>
          <w:rFonts w:ascii="华文仿宋" w:eastAsia="华文仿宋" w:hAnsi="华文仿宋" w:hint="eastAsia"/>
          <w:color w:val="000000" w:themeColor="text1"/>
          <w:sz w:val="20"/>
          <w:szCs w:val="20"/>
        </w:rPr>
        <w:t>】</w:t>
      </w:r>
    </w:p>
    <w:p w:rsidR="005E4FB1" w:rsidRPr="009C75BC" w:rsidRDefault="005E4FB1" w:rsidP="005E4FB1">
      <w:pPr>
        <w:spacing w:line="300" w:lineRule="exact"/>
        <w:ind w:firstLineChars="196" w:firstLine="392"/>
        <w:rPr>
          <w:rFonts w:ascii="华文仿宋" w:eastAsia="华文仿宋" w:hAnsi="华文仿宋"/>
          <w:color w:val="000000" w:themeColor="text1"/>
          <w:sz w:val="20"/>
          <w:szCs w:val="20"/>
        </w:rPr>
      </w:pPr>
      <w:r w:rsidRPr="009C75BC">
        <w:rPr>
          <w:rFonts w:ascii="华文仿宋" w:eastAsia="华文仿宋" w:hAnsi="华文仿宋" w:hint="eastAsia"/>
          <w:color w:val="000000" w:themeColor="text1"/>
          <w:sz w:val="20"/>
          <w:szCs w:val="20"/>
        </w:rPr>
        <w:t>文言文一</w:t>
      </w:r>
    </w:p>
    <w:p w:rsidR="005E4FB1" w:rsidRPr="009C75BC" w:rsidRDefault="005E4FB1" w:rsidP="005E4FB1">
      <w:pPr>
        <w:widowControl/>
        <w:shd w:val="clear" w:color="auto" w:fill="FFFFFF"/>
        <w:spacing w:line="300" w:lineRule="exact"/>
        <w:ind w:firstLineChars="200" w:firstLine="400"/>
        <w:jc w:val="left"/>
        <w:rPr>
          <w:rFonts w:ascii="华文仿宋" w:eastAsia="华文仿宋" w:hAnsi="华文仿宋" w:cs="宋体"/>
          <w:color w:val="000000" w:themeColor="text1"/>
          <w:kern w:val="0"/>
          <w:sz w:val="20"/>
          <w:szCs w:val="20"/>
        </w:rPr>
      </w:pPr>
      <w:r w:rsidRPr="009C75BC">
        <w:rPr>
          <w:rFonts w:ascii="华文仿宋" w:eastAsia="华文仿宋" w:hAnsi="华文仿宋" w:cs="宋体" w:hint="eastAsia"/>
          <w:color w:val="000000" w:themeColor="text1"/>
          <w:kern w:val="0"/>
          <w:sz w:val="20"/>
          <w:szCs w:val="20"/>
        </w:rPr>
        <w:lastRenderedPageBreak/>
        <w:t>刘昌，字公明，是汴州开封人。他擅长骑马射箭。天宝末年，他跟随河南防御使张介然讨伐安禄山。史朝义军队包围时，城里粮食吃完了，官兵们将要投降。刘昌劝刺史李岑说：“李光弼就在河阳，江淮一带驻军很多，他一定会前来救援。现在仓库里酿酒的原料还很多，如果研成碎末来吃，军队还可以支撑二十天，那么救兵就等到了。”李岑听从了他的意见。刘昌于是就身披重铠登上城墙，用忠诚节义的大道理教导叛军，叛军因害怕而不敢攻城。不久，李光弼的救援部队到达了，叛军当晚就败逃。</w:t>
      </w:r>
    </w:p>
    <w:p w:rsidR="005E4FB1" w:rsidRPr="009C75BC" w:rsidRDefault="005E4FB1" w:rsidP="005E4FB1">
      <w:pPr>
        <w:widowControl/>
        <w:shd w:val="clear" w:color="auto" w:fill="FFFFFF"/>
        <w:spacing w:line="300" w:lineRule="exact"/>
        <w:ind w:firstLineChars="200" w:firstLine="400"/>
        <w:jc w:val="left"/>
        <w:rPr>
          <w:rFonts w:ascii="华文仿宋" w:eastAsia="华文仿宋" w:hAnsi="华文仿宋" w:cs="宋体"/>
          <w:color w:val="000000" w:themeColor="text1"/>
          <w:kern w:val="0"/>
          <w:sz w:val="20"/>
          <w:szCs w:val="20"/>
        </w:rPr>
      </w:pPr>
      <w:r w:rsidRPr="009C75BC">
        <w:rPr>
          <w:rFonts w:ascii="华文仿宋" w:eastAsia="华文仿宋" w:hAnsi="华文仿宋" w:cs="宋体" w:hint="eastAsia"/>
          <w:color w:val="000000" w:themeColor="text1"/>
          <w:kern w:val="0"/>
          <w:sz w:val="20"/>
          <w:szCs w:val="20"/>
        </w:rPr>
        <w:t>刘玄佐担任宣武节度使时，提拔刘昌担任左厢兵马使。李希烈攻打汴州时，刘玄佐的别将高翼率领精兵防守襄邑，城池陷落后，高翼投水死亡，于是江淮一带大震动。刘昌率领三千士兵防守宁陵时，李希烈部队五万人进攻他。刘昌挖掘壕沟来阻止叛军挖地道，抵挡叛军总共四十多天，叛军屡次遭受失败，才解除包围撤离。接着李希烈又进攻陈州，刘昌跟随刘玄佐率领三万浙西军前去救援。在西边距离陈州五十里时，刘昌逼近李希烈军队，大战击败李军，并活捉了叛将翟曜。于是李希烈逃回蔡州。</w:t>
      </w:r>
    </w:p>
    <w:p w:rsidR="005E4FB1" w:rsidRPr="009C75BC" w:rsidRDefault="005E4FB1" w:rsidP="005E4FB1">
      <w:pPr>
        <w:widowControl/>
        <w:shd w:val="clear" w:color="auto" w:fill="FFFFFF"/>
        <w:spacing w:line="300" w:lineRule="exact"/>
        <w:ind w:firstLineChars="200" w:firstLine="400"/>
        <w:jc w:val="left"/>
        <w:rPr>
          <w:rFonts w:ascii="华文仿宋" w:eastAsia="华文仿宋" w:hAnsi="华文仿宋"/>
          <w:color w:val="000000" w:themeColor="text1"/>
          <w:sz w:val="20"/>
          <w:szCs w:val="20"/>
        </w:rPr>
      </w:pPr>
      <w:r w:rsidRPr="009C75BC">
        <w:rPr>
          <w:rFonts w:ascii="华文仿宋" w:eastAsia="华文仿宋" w:hAnsi="华文仿宋" w:cs="宋体" w:hint="eastAsia"/>
          <w:color w:val="000000" w:themeColor="text1"/>
          <w:kern w:val="0"/>
          <w:sz w:val="20"/>
          <w:szCs w:val="20"/>
        </w:rPr>
        <w:t>贞元三年进入朝廷，朝廷命令他率领八千宣武兵向北到达五原驻防。士兵中有人逗留败坏事情，刘昌杀了三百人后才出发，全军士兵害怕屈服。一年多，他调任四镇、北庭行营兼泾原节度使。贞元七年，他在平凉筑城，开拓了二百里边疆，扼守着弹筝峡。接着他又建保定堡，保卫着青石岭。他总共建造了七座城两个堡，并在十天内完工。当初在平凉建城时，恰逢会盟失败之后，牺牲将士的尸骨全都暴露荒野没有掩埋，刘昌到任后才开始下令埋葬他们。当天晚上刘昌就梦到有人前来他这儿深谢，他把情况全部上报让朝廷知道。德宗皇帝下令要深深哀悼，朝廷要拿出几百套衣服，地方官府要置办祭祀用品，用小棺材装殓尸骨，还要分开建造两个大坟，大将坟叫旌义冢，士兵坟叫怀忠冢，尸骨安葬在浅水原上，同时下令翰林学士撰写墓志铭标记在那安葬地。祭奠时刘昌大规模集中士兵，准备了牲品和甜酒，率领各位将军穿白衣到坟前。戍边的士兵看到后没有人不感动哭泣。刘昌戍守边疆总共十五年，他亲自率领士兵开垦田地。三年后军队就有多余的粮食，兵器崭新锋利，边疆一片安宁。到了患病时，朝廷下令让他回到京城。他还没动身，就去世了，时年六十五，朝廷追封他为司空。</w:t>
      </w:r>
    </w:p>
    <w:p w:rsidR="005E4FB1" w:rsidRPr="009C75BC" w:rsidRDefault="005E4FB1" w:rsidP="005E4FB1">
      <w:pPr>
        <w:spacing w:line="300" w:lineRule="exact"/>
        <w:ind w:firstLineChars="196" w:firstLine="392"/>
        <w:rPr>
          <w:rFonts w:ascii="华文仿宋" w:eastAsia="华文仿宋" w:hAnsi="华文仿宋"/>
          <w:color w:val="000000" w:themeColor="text1"/>
          <w:sz w:val="20"/>
          <w:szCs w:val="20"/>
        </w:rPr>
      </w:pPr>
    </w:p>
    <w:p w:rsidR="005E4FB1" w:rsidRPr="009C75BC" w:rsidRDefault="005E4FB1" w:rsidP="005E4FB1">
      <w:pPr>
        <w:spacing w:line="300" w:lineRule="exact"/>
        <w:ind w:firstLineChars="196" w:firstLine="392"/>
        <w:rPr>
          <w:rFonts w:ascii="华文仿宋" w:eastAsia="华文仿宋" w:hAnsi="华文仿宋"/>
          <w:color w:val="000000" w:themeColor="text1"/>
          <w:sz w:val="20"/>
          <w:szCs w:val="20"/>
        </w:rPr>
      </w:pPr>
      <w:r w:rsidRPr="009C75BC">
        <w:rPr>
          <w:rFonts w:ascii="华文仿宋" w:eastAsia="华文仿宋" w:hAnsi="华文仿宋" w:hint="eastAsia"/>
          <w:color w:val="000000" w:themeColor="text1"/>
          <w:sz w:val="20"/>
          <w:szCs w:val="20"/>
        </w:rPr>
        <w:t>文言文二</w:t>
      </w:r>
    </w:p>
    <w:p w:rsidR="005E4FB1" w:rsidRPr="009C75BC" w:rsidRDefault="005E4FB1" w:rsidP="005E4FB1">
      <w:pPr>
        <w:pStyle w:val="a5"/>
        <w:shd w:val="clear" w:color="auto" w:fill="FFFFFF"/>
        <w:spacing w:before="0" w:beforeAutospacing="0" w:after="0" w:afterAutospacing="0" w:line="300" w:lineRule="exact"/>
        <w:ind w:firstLine="480"/>
        <w:rPr>
          <w:rFonts w:ascii="华文仿宋" w:eastAsia="华文仿宋" w:hAnsi="华文仿宋" w:cs="Times New Roman"/>
          <w:color w:val="000000" w:themeColor="text1"/>
          <w:kern w:val="2"/>
          <w:sz w:val="20"/>
          <w:szCs w:val="20"/>
          <w:shd w:val="clear" w:color="auto" w:fill="FFFFFF"/>
        </w:rPr>
      </w:pPr>
      <w:r w:rsidRPr="009C75BC">
        <w:rPr>
          <w:rFonts w:ascii="华文仿宋" w:eastAsia="华文仿宋" w:hAnsi="华文仿宋" w:cs="Times New Roman" w:hint="eastAsia"/>
          <w:color w:val="000000" w:themeColor="text1"/>
          <w:kern w:val="2"/>
          <w:sz w:val="20"/>
          <w:szCs w:val="20"/>
          <w:shd w:val="clear" w:color="auto" w:fill="FFFFFF"/>
        </w:rPr>
        <w:t>庄子把大带和笏板（官位）当作柴草和栅栏，班固把名声当作缰绳和锁链。官位爵禄、显耀的名声，是人们非常希望得到的，他们怎么会憎恶呢？大概只是有激发的作用罢了。因此，道德修养高的人把担任或不担任官职看得很轻，行为顺应自己的心境，财物的富有、地位的高贵不能诱惑他们。所以，他们的气节正大恢弘，他们的勇气超过孟贲、夏育，别人的毁谤或赞誉都不放在心上，他们的气量宽阔泰然，欢喜或怨恨的感情不表现出来。能达到这种境界的人，就具有了事理通达人士的节操，从而称得上是大方之家吧！</w:t>
      </w:r>
    </w:p>
    <w:p w:rsidR="005E4FB1" w:rsidRPr="009C75BC" w:rsidRDefault="005E4FB1" w:rsidP="005E4FB1">
      <w:pPr>
        <w:pStyle w:val="a5"/>
        <w:shd w:val="clear" w:color="auto" w:fill="FFFFFF"/>
        <w:spacing w:before="0" w:beforeAutospacing="0" w:after="0" w:afterAutospacing="0" w:line="300" w:lineRule="exact"/>
        <w:ind w:firstLine="480"/>
        <w:rPr>
          <w:rFonts w:ascii="华文仿宋" w:eastAsia="华文仿宋" w:hAnsi="华文仿宋" w:cs="Times New Roman"/>
          <w:color w:val="000000" w:themeColor="text1"/>
          <w:kern w:val="2"/>
          <w:sz w:val="20"/>
          <w:szCs w:val="20"/>
          <w:shd w:val="clear" w:color="auto" w:fill="FFFFFF"/>
        </w:rPr>
      </w:pPr>
      <w:r w:rsidRPr="009C75BC">
        <w:rPr>
          <w:rFonts w:ascii="华文仿宋" w:eastAsia="华文仿宋" w:hAnsi="华文仿宋" w:cs="Times New Roman" w:hint="eastAsia"/>
          <w:color w:val="000000" w:themeColor="text1"/>
          <w:kern w:val="2"/>
          <w:sz w:val="20"/>
          <w:szCs w:val="20"/>
          <w:shd w:val="clear" w:color="auto" w:fill="FFFFFF"/>
        </w:rPr>
        <w:t>方希则凭秀才的身份被举荐担任官职，多次参加进士考试都没有考中，命运不好。不被当朝所用，当然要平静地离开，顺遂自己的心意做事，推求好坏运气的征兆，看淡身外之物的去留，比那些学识渊博的君子深广，很像过去那些贤能的人啊！</w:t>
      </w:r>
    </w:p>
    <w:p w:rsidR="005E4FB1" w:rsidRPr="009C75BC" w:rsidRDefault="005E4FB1" w:rsidP="005E4FB1">
      <w:pPr>
        <w:pStyle w:val="a5"/>
        <w:shd w:val="clear" w:color="auto" w:fill="FFFFFF"/>
        <w:spacing w:before="0" w:beforeAutospacing="0" w:after="0" w:afterAutospacing="0" w:line="300" w:lineRule="exact"/>
        <w:ind w:firstLine="480"/>
        <w:rPr>
          <w:rFonts w:ascii="华文仿宋" w:eastAsia="华文仿宋" w:hAnsi="华文仿宋" w:cs="Times New Roman"/>
          <w:color w:val="000000" w:themeColor="text1"/>
          <w:kern w:val="2"/>
          <w:sz w:val="20"/>
          <w:szCs w:val="20"/>
          <w:shd w:val="clear" w:color="auto" w:fill="FFFFFF"/>
        </w:rPr>
      </w:pPr>
      <w:r w:rsidRPr="009C75BC">
        <w:rPr>
          <w:rFonts w:ascii="华文仿宋" w:eastAsia="华文仿宋" w:hAnsi="华文仿宋" w:cs="Times New Roman" w:hint="eastAsia"/>
          <w:color w:val="000000" w:themeColor="text1"/>
          <w:kern w:val="2"/>
          <w:sz w:val="20"/>
          <w:szCs w:val="20"/>
          <w:shd w:val="clear" w:color="auto" w:fill="FFFFFF"/>
        </w:rPr>
        <w:t>我自从来到上都，寓居在旅舍，为尘俗之事奔波劳顿，已经过去两个春天了。恰好赶上皇上此时正倾心于儒学，招揽贤能优良之士，广开官吏选拔之道，命令乡里举荐人才，因而各地的有才能的前往参加科举的人，成百上千。我虽然是后辈，出生较晚，但我也前搭后连挤在他们中间，兴奋地与他们交往，结交的人确实已经很多了。后来才遇到方希则，一见如故，相见甚欢，行为上不拘形迹，内心里相知默契，即使是庄子和惠子那样的交往也比不上啊！不久，方希则经由皇帝面试选拔做了中台，因被有司冤枉，而被罢免官职。那些议政的官绅们都为他</w:t>
      </w:r>
      <w:r w:rsidRPr="009C75BC">
        <w:rPr>
          <w:rFonts w:ascii="华文仿宋" w:eastAsia="华文仿宋" w:hAnsi="华文仿宋" w:cs="Times New Roman" w:hint="eastAsia"/>
          <w:color w:val="000000" w:themeColor="text1"/>
          <w:kern w:val="2"/>
          <w:sz w:val="20"/>
          <w:szCs w:val="20"/>
          <w:shd w:val="clear" w:color="auto" w:fill="FFFFFF"/>
        </w:rPr>
        <w:lastRenderedPageBreak/>
        <w:t>痛心鸣冤，方希则襟怀正直恬淡，以至于让人无法窥探。此后几天，整顿好装束，准备好船只，飘然向东而去。因为和我是朋友，向我索要文章作为赠物。</w:t>
      </w:r>
    </w:p>
    <w:p w:rsidR="005E4FB1" w:rsidRPr="009C75BC" w:rsidRDefault="005E4FB1" w:rsidP="005E4FB1">
      <w:pPr>
        <w:pStyle w:val="a5"/>
        <w:shd w:val="clear" w:color="auto" w:fill="FFFFFF"/>
        <w:spacing w:before="0" w:beforeAutospacing="0" w:after="0" w:afterAutospacing="0" w:line="300" w:lineRule="exact"/>
        <w:ind w:firstLineChars="200" w:firstLine="400"/>
        <w:rPr>
          <w:rFonts w:ascii="华文仿宋" w:eastAsia="华文仿宋" w:hAnsi="华文仿宋" w:cs="楷体"/>
          <w:color w:val="000000" w:themeColor="text1"/>
          <w:sz w:val="20"/>
          <w:szCs w:val="20"/>
        </w:rPr>
      </w:pPr>
      <w:r w:rsidRPr="009C75BC">
        <w:rPr>
          <w:rFonts w:ascii="华文仿宋" w:eastAsia="华文仿宋" w:hAnsi="华文仿宋" w:cs="Times New Roman" w:hint="eastAsia"/>
          <w:color w:val="000000" w:themeColor="text1"/>
          <w:kern w:val="2"/>
          <w:sz w:val="20"/>
          <w:szCs w:val="20"/>
          <w:shd w:val="clear" w:color="auto" w:fill="FFFFFF"/>
        </w:rPr>
        <w:t>扩大见识和器宇来放远自己的眼光，穷尽祸福依存的道理来知晓命运，这不是能给那些目光短浅见闻不广的人说的。方希则是通达的人，完全可以和他谈。当初公孙弘曾经退隐归居乡里，乡里人再次推荐他，射策应试取得第一；刘向几十次上书皇帝，常常听说不被准奏，然而，最终他成为了汉代名臣。凭着方希则的禀赋学识却被埋没湮灭，难道不是上天将要让他显扬却一定（先）让他收敛吗？如果不是这样的话，为什么会困顿到这种地步呢？手艺高明的工匠最晚做成的是珍贵的器物，最后出发却最先到达的是马中的良骏。将来有一天像彩虹一样光芒四射，平步青云，让那些读书的年轻人仰慕都来不及，这本来就是方希则所拥有的学识和才华，难道还用借我详细来说吗？饯行的酒已经进行到一半，在座的人都要离开，我轻率贸然地写下这些文字，言辞不能准确地表达自己的心意。同年景山、钦之、识之也分别写诗表达送别之意，那么，饯行叙旧的深情都详尽地说出来了，在这里就不再重复说了。</w:t>
      </w:r>
    </w:p>
    <w:p w:rsidR="005E4FB1" w:rsidRPr="009C75BC" w:rsidRDefault="005E4FB1" w:rsidP="009C75BC">
      <w:pPr>
        <w:adjustRightInd w:val="0"/>
        <w:snapToGrid w:val="0"/>
        <w:spacing w:line="300" w:lineRule="exact"/>
        <w:ind w:firstLineChars="196" w:firstLine="392"/>
        <w:rPr>
          <w:rFonts w:ascii="宋体" w:eastAsia="宋体" w:hAnsi="宋体" w:cs="楷体"/>
          <w:color w:val="000000" w:themeColor="text1"/>
          <w:sz w:val="20"/>
          <w:szCs w:val="20"/>
        </w:rPr>
      </w:pPr>
    </w:p>
    <w:sectPr w:rsidR="005E4FB1" w:rsidRPr="009C75BC" w:rsidSect="000768F1">
      <w:footerReference w:type="default" r:id="rId6"/>
      <w:pgSz w:w="10433" w:h="14742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5D" w:rsidRDefault="00823B5D" w:rsidP="00735252">
      <w:r>
        <w:separator/>
      </w:r>
    </w:p>
  </w:endnote>
  <w:endnote w:type="continuationSeparator" w:id="1">
    <w:p w:rsidR="00823B5D" w:rsidRDefault="00823B5D" w:rsidP="0073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F1" w:rsidRPr="000768F1" w:rsidRDefault="009443A4">
    <w:pPr>
      <w:pStyle w:val="a4"/>
      <w:jc w:val="center"/>
      <w:rPr>
        <w:rFonts w:ascii="华文仿宋" w:eastAsia="华文仿宋" w:hAnsi="华文仿宋"/>
      </w:rPr>
    </w:pPr>
    <w:r>
      <w:rPr>
        <w:rFonts w:ascii="华文仿宋" w:eastAsia="华文仿宋" w:hAnsi="华文仿宋" w:hint="eastAsia"/>
      </w:rPr>
      <w:t>2020</w:t>
    </w:r>
    <w:r w:rsidR="005E4FB1">
      <w:rPr>
        <w:rFonts w:ascii="华文仿宋" w:eastAsia="华文仿宋" w:hAnsi="华文仿宋" w:hint="eastAsia"/>
      </w:rPr>
      <w:t>金</w:t>
    </w:r>
    <w:r w:rsidR="000768F1" w:rsidRPr="000768F1">
      <w:rPr>
        <w:rFonts w:ascii="华文仿宋" w:eastAsia="华文仿宋" w:hAnsi="华文仿宋"/>
      </w:rPr>
      <w:t>山语文二模</w:t>
    </w:r>
    <w:r w:rsidR="000768F1" w:rsidRPr="006D0958">
      <w:rPr>
        <w:rFonts w:ascii="宋体" w:eastAsia="宋体" w:hAnsi="宋体"/>
      </w:rPr>
      <w:t>-</w:t>
    </w:r>
    <w:sdt>
      <w:sdtPr>
        <w:rPr>
          <w:rFonts w:ascii="宋体" w:eastAsia="宋体" w:hAnsi="宋体"/>
        </w:rPr>
        <w:id w:val="44904561"/>
        <w:docPartObj>
          <w:docPartGallery w:val="Page Numbers (Bottom of Page)"/>
          <w:docPartUnique/>
        </w:docPartObj>
      </w:sdtPr>
      <w:sdtContent>
        <w:r w:rsidR="004C0C4F" w:rsidRPr="006D0958">
          <w:rPr>
            <w:rFonts w:ascii="宋体" w:eastAsia="宋体" w:hAnsi="宋体"/>
          </w:rPr>
          <w:fldChar w:fldCharType="begin"/>
        </w:r>
        <w:r w:rsidR="000768F1" w:rsidRPr="006D0958">
          <w:rPr>
            <w:rFonts w:ascii="宋体" w:eastAsia="宋体" w:hAnsi="宋体"/>
          </w:rPr>
          <w:instrText xml:space="preserve"> PAGE   \* MERGEFORMAT </w:instrText>
        </w:r>
        <w:r w:rsidR="004C0C4F" w:rsidRPr="006D0958">
          <w:rPr>
            <w:rFonts w:ascii="宋体" w:eastAsia="宋体" w:hAnsi="宋体"/>
          </w:rPr>
          <w:fldChar w:fldCharType="separate"/>
        </w:r>
        <w:r w:rsidR="00D51B9A" w:rsidRPr="00D51B9A">
          <w:rPr>
            <w:rFonts w:ascii="宋体" w:eastAsia="宋体" w:hAnsi="宋体"/>
            <w:noProof/>
            <w:lang w:val="zh-CN"/>
          </w:rPr>
          <w:t>4</w:t>
        </w:r>
        <w:r w:rsidR="004C0C4F" w:rsidRPr="006D0958">
          <w:rPr>
            <w:rFonts w:ascii="宋体" w:eastAsia="宋体" w:hAnsi="宋体"/>
          </w:rPr>
          <w:fldChar w:fldCharType="end"/>
        </w:r>
        <w:r w:rsidR="000768F1" w:rsidRPr="006D0958">
          <w:rPr>
            <w:rFonts w:ascii="宋体" w:eastAsia="宋体" w:hAnsi="宋体"/>
          </w:rPr>
          <w:t>-</w:t>
        </w:r>
      </w:sdtContent>
    </w:sdt>
  </w:p>
  <w:p w:rsidR="000768F1" w:rsidRDefault="000768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5D" w:rsidRDefault="00823B5D" w:rsidP="00735252">
      <w:r>
        <w:separator/>
      </w:r>
    </w:p>
  </w:footnote>
  <w:footnote w:type="continuationSeparator" w:id="1">
    <w:p w:rsidR="00823B5D" w:rsidRDefault="00823B5D" w:rsidP="00735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6B3"/>
    <w:rsid w:val="00045396"/>
    <w:rsid w:val="00050DC7"/>
    <w:rsid w:val="00053D04"/>
    <w:rsid w:val="000768F1"/>
    <w:rsid w:val="000846B3"/>
    <w:rsid w:val="000C57A9"/>
    <w:rsid w:val="002D7BB6"/>
    <w:rsid w:val="002E567E"/>
    <w:rsid w:val="003053CE"/>
    <w:rsid w:val="00322D60"/>
    <w:rsid w:val="00373129"/>
    <w:rsid w:val="00381720"/>
    <w:rsid w:val="0038665E"/>
    <w:rsid w:val="003A427F"/>
    <w:rsid w:val="003B047D"/>
    <w:rsid w:val="003B0700"/>
    <w:rsid w:val="003C3062"/>
    <w:rsid w:val="003C4DC1"/>
    <w:rsid w:val="0042125D"/>
    <w:rsid w:val="00455F9C"/>
    <w:rsid w:val="004B0D2F"/>
    <w:rsid w:val="004B1164"/>
    <w:rsid w:val="004C0C4F"/>
    <w:rsid w:val="005856C2"/>
    <w:rsid w:val="00587DA5"/>
    <w:rsid w:val="00593BC7"/>
    <w:rsid w:val="005E4FB1"/>
    <w:rsid w:val="006746F3"/>
    <w:rsid w:val="00683EBC"/>
    <w:rsid w:val="006D0958"/>
    <w:rsid w:val="006F56B9"/>
    <w:rsid w:val="00701F00"/>
    <w:rsid w:val="00735252"/>
    <w:rsid w:val="00823B5D"/>
    <w:rsid w:val="0085571C"/>
    <w:rsid w:val="00861AA9"/>
    <w:rsid w:val="00890501"/>
    <w:rsid w:val="008E32EA"/>
    <w:rsid w:val="00940CEA"/>
    <w:rsid w:val="009443A4"/>
    <w:rsid w:val="00965F18"/>
    <w:rsid w:val="00975246"/>
    <w:rsid w:val="009C75BC"/>
    <w:rsid w:val="009D4ABA"/>
    <w:rsid w:val="00A52560"/>
    <w:rsid w:val="00AE155A"/>
    <w:rsid w:val="00B331A9"/>
    <w:rsid w:val="00B42522"/>
    <w:rsid w:val="00B64354"/>
    <w:rsid w:val="00B81899"/>
    <w:rsid w:val="00BA28C6"/>
    <w:rsid w:val="00BF0DF3"/>
    <w:rsid w:val="00C002BF"/>
    <w:rsid w:val="00C339E4"/>
    <w:rsid w:val="00CD7344"/>
    <w:rsid w:val="00CF52C0"/>
    <w:rsid w:val="00CF56CA"/>
    <w:rsid w:val="00D136E3"/>
    <w:rsid w:val="00D35BC9"/>
    <w:rsid w:val="00D51B9A"/>
    <w:rsid w:val="00DE492D"/>
    <w:rsid w:val="00E0184A"/>
    <w:rsid w:val="00E96A04"/>
    <w:rsid w:val="00EA28EC"/>
    <w:rsid w:val="00EA644A"/>
    <w:rsid w:val="00EE5F30"/>
    <w:rsid w:val="00F125FC"/>
    <w:rsid w:val="00F8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252"/>
    <w:rPr>
      <w:sz w:val="18"/>
      <w:szCs w:val="18"/>
    </w:rPr>
  </w:style>
  <w:style w:type="paragraph" w:styleId="a5">
    <w:name w:val="Normal (Web)"/>
    <w:basedOn w:val="a"/>
    <w:uiPriority w:val="99"/>
    <w:rsid w:val="005E4F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2020-05-08T09:06:00Z</dcterms:created>
  <dcterms:modified xsi:type="dcterms:W3CDTF">2020-05-09T08:26:00Z</dcterms:modified>
</cp:coreProperties>
</file>