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B26901" w:rsidRPr="00665627">
      <w:pPr>
        <w:pStyle w:val="a0"/>
        <w:tabs>
          <w:tab w:val="left" w:pos="1621"/>
          <w:tab w:val="left" w:pos="2914"/>
          <w:tab w:val="left" w:pos="3997"/>
          <w:tab w:val="left" w:pos="5074"/>
        </w:tabs>
        <w:spacing w:line="510" w:lineRule="exact"/>
        <w:jc w:val="center"/>
        <w:rPr>
          <w:rFonts w:ascii="宋体" w:eastAsia="宋体" w:hAnsi="宋体"/>
          <w:b/>
          <w:color w:val="FF0000"/>
          <w:sz w:val="28"/>
          <w:szCs w:val="28"/>
        </w:rPr>
      </w:pPr>
      <w:r>
        <w:rPr>
          <w:rFonts w:ascii="宋体" w:eastAsia="宋体" w:hAnsi="宋体"/>
          <w:b/>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0pt;height:21pt;margin-top:818pt;margin-left:806pt;mso-position-horizontal-relative:page;mso-position-vertical-relative:top-margin-area;position:absolute;z-index:251658240">
            <v:imagedata r:id="rId6" o:title=""/>
          </v:shape>
        </w:pict>
      </w:r>
      <w:r w:rsidRPr="00665627" w:rsidR="00521150">
        <w:rPr>
          <w:rFonts w:ascii="宋体" w:eastAsia="宋体" w:hAnsi="宋体"/>
          <w:b/>
          <w:color w:val="FF0000"/>
          <w:sz w:val="28"/>
          <w:szCs w:val="28"/>
        </w:rPr>
        <w:t>第二节　环境问题概述</w:t>
      </w:r>
    </w:p>
    <w:p w:rsidR="00B26901" w:rsidRPr="00665627">
      <w:pPr>
        <w:tabs>
          <w:tab w:val="left" w:pos="1621"/>
          <w:tab w:val="left" w:pos="2914"/>
          <w:tab w:val="left" w:pos="3997"/>
          <w:tab w:val="left" w:pos="5074"/>
        </w:tabs>
        <w:spacing w:line="285" w:lineRule="atLeast"/>
        <w:jc w:val="center"/>
        <w:rPr>
          <w:rFonts w:ascii="宋体" w:hAnsi="宋体"/>
          <w:sz w:val="21"/>
          <w:szCs w:val="21"/>
        </w:rPr>
      </w:pPr>
      <w:r w:rsidRPr="00665627">
        <w:rPr>
          <w:rFonts w:ascii="宋体" w:hAnsi="宋体"/>
          <w:noProof/>
          <w:sz w:val="21"/>
          <w:szCs w:val="21"/>
          <w:lang w:eastAsia="zh-CN" w:bidi="ar-SA"/>
        </w:rPr>
        <w:drawing>
          <wp:inline distT="0" distB="0" distL="0" distR="0">
            <wp:extent cx="3835400" cy="244475"/>
            <wp:effectExtent l="19050" t="0" r="0" b="0"/>
            <wp:docPr id="96" name="课后作业稳步提升H.eps" descr="id:21474896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928507" name="课后作业稳步提升H.eps" descr="id:2147489684;FounderCES"/>
                    <pic:cNvPicPr>
                      <a:picLocks noChangeAspect="1"/>
                    </pic:cNvPicPr>
                  </pic:nvPicPr>
                  <pic:blipFill>
                    <a:blip xmlns:r="http://schemas.openxmlformats.org/officeDocument/2006/relationships" r:embed="rId7" cstate="print"/>
                    <a:stretch>
                      <a:fillRect/>
                    </a:stretch>
                  </pic:blipFill>
                  <pic:spPr>
                    <a:xfrm>
                      <a:off x="0" y="0"/>
                      <a:ext cx="3835400" cy="244892"/>
                    </a:xfrm>
                    <a:prstGeom prst="rect">
                      <a:avLst/>
                    </a:prstGeom>
                  </pic:spPr>
                </pic:pic>
              </a:graphicData>
            </a:graphic>
          </wp:inline>
        </w:drawing>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环境问题按产生的原因分为原生环境问题和次生环境问题。据此完成第1~2题。</w:t>
      </w:r>
    </w:p>
    <w:p w:rsidR="00B26901" w:rsidRPr="00665627" w:rsidP="00665627">
      <w:pPr>
        <w:tabs>
          <w:tab w:val="left" w:pos="1621"/>
          <w:tab w:val="left" w:pos="2914"/>
          <w:tab w:val="left" w:pos="3997"/>
          <w:tab w:val="left" w:pos="5074"/>
        </w:tabs>
        <w:rPr>
          <w:rFonts w:ascii="宋体" w:hAnsi="宋体"/>
          <w:sz w:val="21"/>
          <w:szCs w:val="21"/>
          <w:lang w:eastAsia="zh-CN"/>
        </w:rPr>
      </w:pPr>
      <w:r w:rsidRPr="00665627">
        <w:rPr>
          <w:rFonts w:ascii="宋体" w:hAnsi="宋体"/>
          <w:b/>
          <w:sz w:val="21"/>
          <w:szCs w:val="21"/>
          <w:lang w:eastAsia="zh-CN"/>
        </w:rPr>
        <w:t>1</w:t>
      </w:r>
      <w:r w:rsidRPr="00665627">
        <w:rPr>
          <w:rFonts w:ascii="宋体" w:hAnsi="宋体"/>
          <w:sz w:val="21"/>
          <w:szCs w:val="21"/>
          <w:lang w:eastAsia="zh-CN"/>
        </w:rPr>
        <w:t>.下列环境问题主要由自然原因引起的是(　　)　</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A.地方病</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B.土壤次生盐碱化</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C.黄土高原水土流失严重</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D.公害病</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b/>
          <w:sz w:val="21"/>
          <w:szCs w:val="21"/>
          <w:lang w:eastAsia="zh-CN"/>
        </w:rPr>
        <w:t>2</w:t>
      </w:r>
      <w:r w:rsidRPr="00665627">
        <w:rPr>
          <w:rFonts w:ascii="宋体" w:hAnsi="宋体"/>
          <w:sz w:val="21"/>
          <w:szCs w:val="21"/>
          <w:lang w:eastAsia="zh-CN"/>
        </w:rPr>
        <w:t>.下列各组环境问题或自然灾害中,可能主要由人为原因诱发的是(　　)</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①滑坡、泥石流　②水土流失、地面塌陷　③环境污染、森林火灾　④火山爆发、台风</w:t>
      </w:r>
    </w:p>
    <w:p w:rsidR="00B26901" w:rsidRPr="00665627">
      <w:pPr>
        <w:tabs>
          <w:tab w:val="left" w:pos="1621"/>
          <w:tab w:val="left" w:pos="2914"/>
          <w:tab w:val="left" w:pos="3997"/>
          <w:tab w:val="left" w:pos="5074"/>
        </w:tabs>
        <w:rPr>
          <w:rFonts w:ascii="宋体" w:hAnsi="宋体"/>
          <w:sz w:val="21"/>
          <w:szCs w:val="21"/>
        </w:rPr>
      </w:pPr>
      <w:r w:rsidRPr="00665627">
        <w:rPr>
          <w:rFonts w:ascii="宋体" w:hAnsi="宋体"/>
          <w:sz w:val="21"/>
          <w:szCs w:val="21"/>
        </w:rPr>
        <w:t>A.①②</w:t>
      </w:r>
    </w:p>
    <w:p w:rsidR="00B26901" w:rsidRPr="00665627">
      <w:pPr>
        <w:tabs>
          <w:tab w:val="left" w:pos="1621"/>
          <w:tab w:val="left" w:pos="2914"/>
          <w:tab w:val="left" w:pos="3997"/>
          <w:tab w:val="left" w:pos="5074"/>
        </w:tabs>
        <w:rPr>
          <w:rFonts w:ascii="宋体" w:hAnsi="宋体"/>
          <w:sz w:val="21"/>
          <w:szCs w:val="21"/>
        </w:rPr>
      </w:pPr>
      <w:r w:rsidRPr="00665627">
        <w:rPr>
          <w:rFonts w:ascii="宋体" w:hAnsi="宋体"/>
          <w:sz w:val="21"/>
          <w:szCs w:val="21"/>
        </w:rPr>
        <w:t>B.②③</w:t>
      </w:r>
    </w:p>
    <w:p w:rsidR="00B26901" w:rsidRPr="00665627">
      <w:pPr>
        <w:tabs>
          <w:tab w:val="left" w:pos="1621"/>
          <w:tab w:val="left" w:pos="2914"/>
          <w:tab w:val="left" w:pos="3997"/>
          <w:tab w:val="left" w:pos="5074"/>
        </w:tabs>
        <w:rPr>
          <w:rFonts w:ascii="宋体" w:hAnsi="宋体"/>
          <w:sz w:val="21"/>
          <w:szCs w:val="21"/>
        </w:rPr>
      </w:pPr>
      <w:r w:rsidRPr="00665627">
        <w:rPr>
          <w:rFonts w:ascii="宋体" w:hAnsi="宋体"/>
          <w:sz w:val="21"/>
          <w:szCs w:val="21"/>
        </w:rPr>
        <w:t>C.③④</w:t>
      </w:r>
    </w:p>
    <w:p w:rsidR="00B26901" w:rsidRPr="00665627">
      <w:pPr>
        <w:tabs>
          <w:tab w:val="left" w:pos="1621"/>
          <w:tab w:val="left" w:pos="2914"/>
          <w:tab w:val="left" w:pos="3997"/>
          <w:tab w:val="left" w:pos="5074"/>
        </w:tabs>
        <w:rPr>
          <w:rFonts w:ascii="宋体" w:hAnsi="宋体"/>
          <w:sz w:val="21"/>
          <w:szCs w:val="21"/>
        </w:rPr>
      </w:pPr>
      <w:r w:rsidRPr="00665627">
        <w:rPr>
          <w:rFonts w:ascii="宋体" w:hAnsi="宋体"/>
          <w:sz w:val="21"/>
          <w:szCs w:val="21"/>
        </w:rPr>
        <w:t>D.①③</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color w:val="FF0000"/>
          <w:sz w:val="21"/>
          <w:szCs w:val="21"/>
          <w:lang w:eastAsia="zh-CN"/>
        </w:rPr>
        <w:t>解析:</w:t>
      </w:r>
      <w:r w:rsidRPr="00665627">
        <w:rPr>
          <w:rFonts w:ascii="宋体" w:hAnsi="宋体"/>
          <w:sz w:val="21"/>
          <w:szCs w:val="21"/>
          <w:lang w:eastAsia="zh-CN"/>
        </w:rPr>
        <w:t>第1题,某些地区水土中缺少人体需要的某种化学元素,或含有某种不适合人体需要的化学元素,人们长期饮用这种水,或食用这类土壤中生长出来的农产品会导致地方病的产生,因此地方病是自然原因引起的环境问题。公害病是工业排放的有害物质(如汞、镉等)通过食物链进入人体引起的,属于人为原因引起的环境问题。黄土高原水土流失严重,既有自然原因,又有人为原因(如破坏地表植被),以后者为主。土壤次生盐碱化主要是由人类不合理的农业灌溉措施而引起的。第2题,滑坡、泥石流是主要由自然原因导致的地质灾害;火山爆发是内力作用的表现形式之一;台风是气象灾害。它们都是自然灾害。水土流失的成因既有自然因素,也有人为因素,现代水土流失主要是人为因素造成的;地面塌陷、森林火灾都可能由人为因素造成。</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color w:val="FF0000"/>
          <w:sz w:val="21"/>
          <w:szCs w:val="21"/>
          <w:lang w:eastAsia="zh-CN"/>
        </w:rPr>
        <w:t>答案:</w:t>
      </w:r>
      <w:r w:rsidRPr="00665627">
        <w:rPr>
          <w:rFonts w:ascii="宋体" w:hAnsi="宋体"/>
          <w:sz w:val="21"/>
          <w:szCs w:val="21"/>
          <w:lang w:eastAsia="zh-CN"/>
        </w:rPr>
        <w:t>1.A　2.B</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读计算机模拟的人口、自然资源、环境污染发展趋势模型图,完成第3~4题。</w:t>
      </w:r>
    </w:p>
    <w:p w:rsidR="00B26901" w:rsidRPr="00665627">
      <w:pPr>
        <w:tabs>
          <w:tab w:val="left" w:pos="1621"/>
          <w:tab w:val="left" w:pos="2914"/>
          <w:tab w:val="left" w:pos="3997"/>
          <w:tab w:val="left" w:pos="5074"/>
        </w:tabs>
        <w:spacing w:line="285" w:lineRule="atLeast"/>
        <w:jc w:val="center"/>
        <w:rPr>
          <w:rFonts w:ascii="宋体" w:hAnsi="宋体"/>
          <w:sz w:val="21"/>
          <w:szCs w:val="21"/>
        </w:rPr>
      </w:pPr>
      <w:r w:rsidRPr="00665627">
        <w:rPr>
          <w:rFonts w:ascii="宋体" w:hAnsi="宋体"/>
          <w:noProof/>
          <w:sz w:val="21"/>
          <w:szCs w:val="21"/>
          <w:lang w:eastAsia="zh-CN" w:bidi="ar-SA"/>
        </w:rPr>
        <w:drawing>
          <wp:inline distT="0" distB="0" distL="0" distR="0">
            <wp:extent cx="1268730" cy="1294765"/>
            <wp:effectExtent l="0" t="0" r="0" b="0"/>
            <wp:docPr id="97" name="W19.eps" descr="id:21474896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6697332" name="W19.eps" descr="id:2147489691;FounderCES"/>
                    <pic:cNvPicPr>
                      <a:picLocks noChangeAspect="1"/>
                    </pic:cNvPicPr>
                  </pic:nvPicPr>
                  <pic:blipFill>
                    <a:blip xmlns:r="http://schemas.openxmlformats.org/officeDocument/2006/relationships" r:embed="rId8" cstate="print"/>
                    <a:stretch>
                      <a:fillRect/>
                    </a:stretch>
                  </pic:blipFill>
                  <pic:spPr>
                    <a:xfrm>
                      <a:off x="0" y="0"/>
                      <a:ext cx="1269360" cy="1295280"/>
                    </a:xfrm>
                    <a:prstGeom prst="rect">
                      <a:avLst/>
                    </a:prstGeom>
                  </pic:spPr>
                </pic:pic>
              </a:graphicData>
            </a:graphic>
          </wp:inline>
        </w:drawing>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b/>
          <w:sz w:val="21"/>
          <w:szCs w:val="21"/>
          <w:lang w:eastAsia="zh-CN"/>
        </w:rPr>
        <w:t>3</w:t>
      </w:r>
      <w:r w:rsidRPr="00665627">
        <w:rPr>
          <w:rFonts w:ascii="宋体" w:hAnsi="宋体"/>
          <w:sz w:val="21"/>
          <w:szCs w:val="21"/>
          <w:lang w:eastAsia="zh-CN"/>
        </w:rPr>
        <w:t>.图中丙表示(　　)</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A.自然资源</w:t>
      </w:r>
      <w:r w:rsidRPr="00665627">
        <w:rPr>
          <w:rFonts w:ascii="宋体" w:hAnsi="宋体"/>
          <w:sz w:val="21"/>
          <w:szCs w:val="21"/>
          <w:lang w:eastAsia="zh-CN"/>
        </w:rPr>
        <w:tab/>
        <w:t>B.人口自然增长率</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C.人口死亡率</w:t>
      </w:r>
      <w:r w:rsidRPr="00665627">
        <w:rPr>
          <w:rFonts w:ascii="宋体" w:hAnsi="宋体"/>
          <w:sz w:val="21"/>
          <w:szCs w:val="21"/>
          <w:lang w:eastAsia="zh-CN"/>
        </w:rPr>
        <w:tab/>
        <w:t>D.环境污染</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b/>
          <w:sz w:val="21"/>
          <w:szCs w:val="21"/>
          <w:lang w:eastAsia="zh-CN"/>
        </w:rPr>
        <w:t>4</w:t>
      </w:r>
      <w:r w:rsidRPr="00665627">
        <w:rPr>
          <w:rFonts w:ascii="宋体" w:hAnsi="宋体"/>
          <w:sz w:val="21"/>
          <w:szCs w:val="21"/>
          <w:lang w:eastAsia="zh-CN"/>
        </w:rPr>
        <w:t>.图中乙曲线变化的根本原因是(　　)</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A.随着人口增加自然资源不断减少</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B.生产力的发展</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C.人口政策导向</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D.生态环境日益恶化</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color w:val="FF0000"/>
          <w:sz w:val="21"/>
          <w:szCs w:val="21"/>
          <w:lang w:eastAsia="zh-CN"/>
        </w:rPr>
        <w:t>解析:</w:t>
      </w:r>
      <w:r w:rsidRPr="00665627">
        <w:rPr>
          <w:rFonts w:ascii="宋体" w:hAnsi="宋体"/>
          <w:sz w:val="21"/>
          <w:szCs w:val="21"/>
          <w:lang w:eastAsia="zh-CN"/>
        </w:rPr>
        <w:t>第3题,图示四条曲线仅表示三个地理事物。因人口发展趋势由出生率、死亡率决定,再结合出生率与死亡率的对应关系及各曲线形状,推断乙为人口死亡率;因自然资源随着人类生产、生活中的消耗而逐渐减少,故对应甲曲线;在前期因不侧重环境保护,导致环境污染严重;随着经济发展水平提高及环保意识增强,环境污染减轻,故丙表示环境污染。第4题,人口数量变化归根结底取决于生产力的发展状况。</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color w:val="FF0000"/>
          <w:sz w:val="21"/>
          <w:szCs w:val="21"/>
          <w:lang w:eastAsia="zh-CN"/>
        </w:rPr>
        <w:t>答案:</w:t>
      </w:r>
      <w:r w:rsidRPr="00665627">
        <w:rPr>
          <w:rFonts w:ascii="宋体" w:hAnsi="宋体"/>
          <w:sz w:val="21"/>
          <w:szCs w:val="21"/>
          <w:lang w:eastAsia="zh-CN"/>
        </w:rPr>
        <w:t>3.D　4.B</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当代环境问题主要是由人为原因造成的,如巨大的人口压力、自然资源的不合理利用、片面追求经济增长等,都是产生环境问题的主要原因。据此完成第5~6题。</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b/>
          <w:sz w:val="21"/>
          <w:szCs w:val="21"/>
          <w:lang w:eastAsia="zh-CN"/>
        </w:rPr>
        <w:t>5</w:t>
      </w:r>
      <w:r w:rsidRPr="00665627">
        <w:rPr>
          <w:rFonts w:ascii="宋体" w:hAnsi="宋体"/>
          <w:sz w:val="21"/>
          <w:szCs w:val="21"/>
          <w:lang w:eastAsia="zh-CN"/>
        </w:rPr>
        <w:t>.分析下列生态问题的成因,分别由资源利用方式不当和资源利用强度过大造成的是(　　)</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A.矿产枯竭,土地沙漠化</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B.土壤盐碱化,森林减少</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C.水资源枯竭,物种减少</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D.物种减少,水土流失</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b/>
          <w:sz w:val="21"/>
          <w:szCs w:val="21"/>
          <w:lang w:eastAsia="zh-CN"/>
        </w:rPr>
        <w:t>6</w:t>
      </w:r>
      <w:r w:rsidRPr="00665627">
        <w:rPr>
          <w:rFonts w:ascii="宋体" w:hAnsi="宋体"/>
          <w:sz w:val="21"/>
          <w:szCs w:val="21"/>
          <w:lang w:eastAsia="zh-CN"/>
        </w:rPr>
        <w:t>.下列属于合理利用资源的是(　　)</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①盲目扩大耕地面积　②退耕还林　③山地缓坡修筑梯田　④围湖造田　⑤随意开挖矿产资源　⑥适度开采地下水</w:t>
      </w:r>
    </w:p>
    <w:p w:rsidR="00B26901" w:rsidRPr="00665627">
      <w:pPr>
        <w:tabs>
          <w:tab w:val="left" w:pos="1621"/>
          <w:tab w:val="left" w:pos="2914"/>
          <w:tab w:val="left" w:pos="3997"/>
          <w:tab w:val="left" w:pos="5074"/>
        </w:tabs>
        <w:rPr>
          <w:rFonts w:ascii="宋体" w:hAnsi="宋体"/>
          <w:sz w:val="21"/>
          <w:szCs w:val="21"/>
        </w:rPr>
      </w:pPr>
      <w:r w:rsidRPr="00665627">
        <w:rPr>
          <w:rFonts w:ascii="宋体" w:hAnsi="宋体"/>
          <w:sz w:val="21"/>
          <w:szCs w:val="21"/>
        </w:rPr>
        <w:t>A.①③⑤</w:t>
      </w:r>
    </w:p>
    <w:p w:rsidR="00B26901" w:rsidRPr="00665627">
      <w:pPr>
        <w:tabs>
          <w:tab w:val="left" w:pos="1621"/>
          <w:tab w:val="left" w:pos="2914"/>
          <w:tab w:val="left" w:pos="3997"/>
          <w:tab w:val="left" w:pos="5074"/>
        </w:tabs>
        <w:rPr>
          <w:rFonts w:ascii="宋体" w:hAnsi="宋体"/>
          <w:sz w:val="21"/>
          <w:szCs w:val="21"/>
        </w:rPr>
      </w:pPr>
      <w:r w:rsidRPr="00665627">
        <w:rPr>
          <w:rFonts w:ascii="宋体" w:hAnsi="宋体"/>
          <w:sz w:val="21"/>
          <w:szCs w:val="21"/>
        </w:rPr>
        <w:t>B.②④⑥</w:t>
      </w:r>
    </w:p>
    <w:p w:rsidR="00B26901" w:rsidRPr="00665627">
      <w:pPr>
        <w:tabs>
          <w:tab w:val="left" w:pos="1621"/>
          <w:tab w:val="left" w:pos="2914"/>
          <w:tab w:val="left" w:pos="3997"/>
          <w:tab w:val="left" w:pos="5074"/>
        </w:tabs>
        <w:rPr>
          <w:rFonts w:ascii="宋体" w:hAnsi="宋体"/>
          <w:sz w:val="21"/>
          <w:szCs w:val="21"/>
        </w:rPr>
      </w:pPr>
      <w:r w:rsidRPr="00665627">
        <w:rPr>
          <w:rFonts w:ascii="宋体" w:hAnsi="宋体"/>
          <w:sz w:val="21"/>
          <w:szCs w:val="21"/>
        </w:rPr>
        <w:t>C.①②⑤</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D.②③⑥</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color w:val="FF0000"/>
          <w:sz w:val="21"/>
          <w:szCs w:val="21"/>
          <w:lang w:eastAsia="zh-CN"/>
        </w:rPr>
        <w:t>解析:</w:t>
      </w:r>
      <w:r w:rsidRPr="00665627">
        <w:rPr>
          <w:rFonts w:ascii="宋体" w:hAnsi="宋体"/>
          <w:sz w:val="21"/>
          <w:szCs w:val="21"/>
          <w:lang w:eastAsia="zh-CN"/>
        </w:rPr>
        <w:t>第5题,矿产资源枯竭、土地沙漠化、森林减少、物种减少、水资源枯竭主要是因为资源利用强度过大造成的,土壤盐碱化、水土流失是资源利用方式不当造成的。第6题,丘陵缓坡修筑梯田,既可取得经济效益,也可保持水土,有较好的环境效益。</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color w:val="FF0000"/>
          <w:sz w:val="21"/>
          <w:szCs w:val="21"/>
          <w:lang w:eastAsia="zh-CN"/>
        </w:rPr>
        <w:t>答案:</w:t>
      </w:r>
      <w:r w:rsidRPr="00665627">
        <w:rPr>
          <w:rFonts w:ascii="宋体" w:hAnsi="宋体"/>
          <w:sz w:val="21"/>
          <w:szCs w:val="21"/>
          <w:lang w:eastAsia="zh-CN"/>
        </w:rPr>
        <w:t>5.B　6.D</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读世界部分地区环境问题分布图,完成第7~9题。</w:t>
      </w:r>
    </w:p>
    <w:p w:rsidR="00B26901" w:rsidRPr="00665627">
      <w:pPr>
        <w:tabs>
          <w:tab w:val="left" w:pos="1621"/>
          <w:tab w:val="left" w:pos="2914"/>
          <w:tab w:val="left" w:pos="3997"/>
          <w:tab w:val="left" w:pos="5074"/>
        </w:tabs>
        <w:spacing w:line="285" w:lineRule="atLeast"/>
        <w:jc w:val="center"/>
        <w:rPr>
          <w:rFonts w:ascii="宋体" w:hAnsi="宋体"/>
          <w:sz w:val="21"/>
          <w:szCs w:val="21"/>
        </w:rPr>
      </w:pPr>
      <w:r w:rsidRPr="00665627">
        <w:rPr>
          <w:rFonts w:ascii="宋体" w:hAnsi="宋体"/>
          <w:noProof/>
          <w:sz w:val="21"/>
          <w:szCs w:val="21"/>
          <w:lang w:eastAsia="zh-CN" w:bidi="ar-SA"/>
        </w:rPr>
        <w:drawing>
          <wp:inline distT="0" distB="0" distL="0" distR="0">
            <wp:extent cx="1929765" cy="1015365"/>
            <wp:effectExtent l="0" t="0" r="0" b="0"/>
            <wp:docPr id="98" name="W20.eps" descr="id:21474896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8700491" name="W20.eps" descr="id:2147489698;FounderCES"/>
                    <pic:cNvPicPr>
                      <a:picLocks noChangeAspect="1"/>
                    </pic:cNvPicPr>
                  </pic:nvPicPr>
                  <pic:blipFill>
                    <a:blip xmlns:r="http://schemas.openxmlformats.org/officeDocument/2006/relationships" r:embed="rId9" cstate="print"/>
                    <a:stretch>
                      <a:fillRect/>
                    </a:stretch>
                  </pic:blipFill>
                  <pic:spPr>
                    <a:xfrm>
                      <a:off x="0" y="0"/>
                      <a:ext cx="1929960" cy="1015560"/>
                    </a:xfrm>
                    <a:prstGeom prst="rect">
                      <a:avLst/>
                    </a:prstGeom>
                  </pic:spPr>
                </pic:pic>
              </a:graphicData>
            </a:graphic>
          </wp:inline>
        </w:drawing>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b/>
          <w:sz w:val="21"/>
          <w:szCs w:val="21"/>
          <w:lang w:eastAsia="zh-CN"/>
        </w:rPr>
        <w:t>7</w:t>
      </w:r>
      <w:r w:rsidRPr="00665627">
        <w:rPr>
          <w:rFonts w:ascii="宋体" w:hAnsi="宋体"/>
          <w:sz w:val="21"/>
          <w:szCs w:val="21"/>
          <w:lang w:eastAsia="zh-CN"/>
        </w:rPr>
        <w:t>.图中①②③④⑤反映的环境问题分别是(　　)</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A.酸雨问题、沙漠化问题、水土流失问题、原始森林破坏问题、海域污染问题</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B.沙漠化问题、酸雨问题、原始森林破坏问题、水土流失问题、海域污染问题</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C.酸雨问题、水土流失问题、沙漠化问题、原始森林破坏问题、海域污染问题</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D.沙漠化问题、原始森林破坏问题、酸雨问题、水土流失问题、海域污染问题</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b/>
          <w:sz w:val="21"/>
          <w:szCs w:val="21"/>
          <w:lang w:eastAsia="zh-CN"/>
        </w:rPr>
        <w:t>8</w:t>
      </w:r>
      <w:r w:rsidRPr="00665627">
        <w:rPr>
          <w:rFonts w:ascii="宋体" w:hAnsi="宋体"/>
          <w:sz w:val="21"/>
          <w:szCs w:val="21"/>
          <w:lang w:eastAsia="zh-CN"/>
        </w:rPr>
        <w:t>.下列污染物与图中②环境问题无关的是(　　)</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A.工业排放废气</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B.家庭炉灶排放废气</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C.汽车排放尾气</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D.建筑工地扬尘</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b/>
          <w:sz w:val="21"/>
          <w:szCs w:val="21"/>
          <w:lang w:eastAsia="zh-CN"/>
        </w:rPr>
        <w:t>9</w:t>
      </w:r>
      <w:r w:rsidRPr="00665627">
        <w:rPr>
          <w:rFonts w:ascii="宋体" w:hAnsi="宋体"/>
          <w:sz w:val="21"/>
          <w:szCs w:val="21"/>
          <w:lang w:eastAsia="zh-CN"/>
        </w:rPr>
        <w:t>.图中土地沙漠化面积日益扩大的自然原因是(　　)</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A.滥伐林木,植被遭到破坏</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B.过度放牧,草原退化</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C.沙漠边缘区气候干旱,风力作用强</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D.降水强度大,侵蚀作用强烈</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color w:val="FF0000"/>
          <w:sz w:val="21"/>
          <w:szCs w:val="21"/>
          <w:lang w:eastAsia="zh-CN"/>
        </w:rPr>
        <w:t>解析:</w:t>
      </w:r>
      <w:r w:rsidRPr="00665627">
        <w:rPr>
          <w:rFonts w:ascii="宋体" w:hAnsi="宋体"/>
          <w:sz w:val="21"/>
          <w:szCs w:val="21"/>
          <w:lang w:eastAsia="zh-CN"/>
        </w:rPr>
        <w:t>从图中可看出,①分布在回归线附近和内陆地区,特别是撒哈拉沙漠和中亚沙漠区,是沙漠化问题;②在西欧发达国家最多,是酸雨问题;③分布在非洲的原始林区,是原始森林破坏问题;④在中国的黄土高原、云贵高原一带较多,是水土流失问题;⑤分布在沿岸海域,应是海域污染问题。西欧的酸雨主要是人类活动排放的废气造成的。土地沙漠化的自然原因是气候干旱,风力作用强。</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color w:val="FF0000"/>
          <w:sz w:val="21"/>
          <w:szCs w:val="21"/>
          <w:lang w:eastAsia="zh-CN"/>
        </w:rPr>
        <w:t>答案:</w:t>
      </w:r>
      <w:r w:rsidRPr="00665627">
        <w:rPr>
          <w:rFonts w:ascii="宋体" w:hAnsi="宋体"/>
          <w:sz w:val="21"/>
          <w:szCs w:val="21"/>
          <w:lang w:eastAsia="zh-CN"/>
        </w:rPr>
        <w:t>7.B　8.D　9.C</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读下图,完成第10~11题。</w:t>
      </w:r>
    </w:p>
    <w:p w:rsidR="00B26901" w:rsidRPr="00665627">
      <w:pPr>
        <w:tabs>
          <w:tab w:val="left" w:pos="1621"/>
          <w:tab w:val="left" w:pos="2914"/>
          <w:tab w:val="left" w:pos="3997"/>
          <w:tab w:val="left" w:pos="5074"/>
        </w:tabs>
        <w:spacing w:line="285" w:lineRule="atLeast"/>
        <w:jc w:val="center"/>
        <w:rPr>
          <w:rFonts w:ascii="宋体" w:hAnsi="宋体"/>
          <w:sz w:val="21"/>
          <w:szCs w:val="21"/>
        </w:rPr>
      </w:pPr>
      <w:r w:rsidRPr="00665627">
        <w:rPr>
          <w:rFonts w:ascii="宋体" w:hAnsi="宋体"/>
          <w:noProof/>
          <w:sz w:val="21"/>
          <w:szCs w:val="21"/>
          <w:lang w:eastAsia="zh-CN" w:bidi="ar-SA"/>
        </w:rPr>
        <w:drawing>
          <wp:inline distT="0" distB="0" distL="0" distR="0">
            <wp:extent cx="2168525" cy="1623695"/>
            <wp:effectExtent l="0" t="0" r="0" b="0"/>
            <wp:docPr id="99" name="W20A.eps" descr="id:21474897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105431" name="W20A.eps" descr="id:2147489705;FounderCES"/>
                    <pic:cNvPicPr>
                      <a:picLocks noChangeAspect="1"/>
                    </pic:cNvPicPr>
                  </pic:nvPicPr>
                  <pic:blipFill>
                    <a:blip xmlns:r="http://schemas.openxmlformats.org/officeDocument/2006/relationships" r:embed="rId10" cstate="print"/>
                    <a:stretch>
                      <a:fillRect/>
                    </a:stretch>
                  </pic:blipFill>
                  <pic:spPr>
                    <a:xfrm>
                      <a:off x="0" y="0"/>
                      <a:ext cx="2169000" cy="1624320"/>
                    </a:xfrm>
                    <a:prstGeom prst="rect">
                      <a:avLst/>
                    </a:prstGeom>
                  </pic:spPr>
                </pic:pic>
              </a:graphicData>
            </a:graphic>
          </wp:inline>
        </w:drawing>
      </w:r>
    </w:p>
    <w:p w:rsidR="00B26901" w:rsidRPr="00665627">
      <w:pPr>
        <w:tabs>
          <w:tab w:val="left" w:pos="1621"/>
          <w:tab w:val="left" w:pos="2914"/>
          <w:tab w:val="left" w:pos="3997"/>
          <w:tab w:val="left" w:pos="5074"/>
        </w:tabs>
        <w:spacing w:line="270" w:lineRule="exact"/>
        <w:jc w:val="center"/>
        <w:rPr>
          <w:rFonts w:ascii="宋体" w:hAnsi="宋体"/>
          <w:sz w:val="21"/>
          <w:szCs w:val="21"/>
          <w:lang w:eastAsia="zh-CN"/>
        </w:rPr>
      </w:pPr>
      <w:r w:rsidRPr="00665627">
        <w:rPr>
          <w:rFonts w:ascii="宋体" w:hAnsi="宋体"/>
          <w:sz w:val="21"/>
          <w:szCs w:val="21"/>
          <w:lang w:eastAsia="zh-CN"/>
        </w:rPr>
        <w:t>某年全国降水pH分布图</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b/>
          <w:sz w:val="21"/>
          <w:szCs w:val="21"/>
          <w:lang w:eastAsia="zh-CN"/>
        </w:rPr>
        <w:t>10</w:t>
      </w:r>
      <w:r w:rsidRPr="00665627">
        <w:rPr>
          <w:rFonts w:ascii="宋体" w:hAnsi="宋体"/>
          <w:sz w:val="21"/>
          <w:szCs w:val="21"/>
          <w:lang w:eastAsia="zh-CN"/>
        </w:rPr>
        <w:t>.关于图中酸雨分布的叙述,正确的是(　　)</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A.华北无酸雨</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B.东北和南方多酸雨</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C.西南地区终年无酸雨</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D.酸雨地区分布不均匀</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b/>
          <w:sz w:val="21"/>
          <w:szCs w:val="21"/>
          <w:lang w:eastAsia="zh-CN"/>
        </w:rPr>
        <w:t>11</w:t>
      </w:r>
      <w:r w:rsidRPr="00665627">
        <w:rPr>
          <w:rFonts w:ascii="宋体" w:hAnsi="宋体"/>
          <w:sz w:val="21"/>
          <w:szCs w:val="21"/>
          <w:lang w:eastAsia="zh-CN"/>
        </w:rPr>
        <w:t>.南方酸雨多的主要原因是(　　)</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A.消费的主要能源是石油</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B.有色冶金业发达</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C.酸性红壤广布</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D.环境自净能力差</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color w:val="FF0000"/>
          <w:sz w:val="21"/>
          <w:szCs w:val="21"/>
          <w:lang w:eastAsia="zh-CN"/>
        </w:rPr>
        <w:t>解析:</w:t>
      </w:r>
      <w:r w:rsidRPr="00665627">
        <w:rPr>
          <w:rFonts w:ascii="宋体" w:hAnsi="宋体"/>
          <w:sz w:val="21"/>
          <w:szCs w:val="21"/>
          <w:lang w:eastAsia="zh-CN"/>
        </w:rPr>
        <w:t>第10题,据图可知,酸雨主要分布在我国南方地区,华北地区也有酸雨,因此我国酸雨地区分布不均匀。第11题,南方酸雨多的主要原因是有色冶金业发达,排放的酸性气体多。</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color w:val="FF0000"/>
          <w:sz w:val="21"/>
          <w:szCs w:val="21"/>
          <w:lang w:eastAsia="zh-CN"/>
        </w:rPr>
        <w:t>答案:</w:t>
      </w:r>
      <w:r w:rsidRPr="00665627">
        <w:rPr>
          <w:rFonts w:ascii="宋体" w:hAnsi="宋体"/>
          <w:sz w:val="21"/>
          <w:szCs w:val="21"/>
          <w:lang w:eastAsia="zh-CN"/>
        </w:rPr>
        <w:t>10.D　11.B</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臭氧在大气中的含量虽少,但对地球生命却至关重要。根据所学知识,完成第12~13题。</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b/>
          <w:sz w:val="21"/>
          <w:szCs w:val="21"/>
          <w:lang w:eastAsia="zh-CN"/>
        </w:rPr>
        <w:t>12</w:t>
      </w:r>
      <w:r w:rsidRPr="00665627">
        <w:rPr>
          <w:rFonts w:ascii="宋体" w:hAnsi="宋体"/>
          <w:sz w:val="21"/>
          <w:szCs w:val="21"/>
          <w:lang w:eastAsia="zh-CN"/>
        </w:rPr>
        <w:t>.臭氧层对地球生命起到保护作用,这是因为臭氧层能够(　　)</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A.降低大气温度</w:t>
      </w:r>
      <w:r w:rsidRPr="00665627">
        <w:rPr>
          <w:rFonts w:ascii="宋体" w:hAnsi="宋体"/>
          <w:sz w:val="21"/>
          <w:szCs w:val="21"/>
          <w:lang w:eastAsia="zh-CN"/>
        </w:rPr>
        <w:tab/>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B.吸收太阳紫外线辐射</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C.促发光化学反应</w:t>
      </w:r>
      <w:r w:rsidRPr="00665627">
        <w:rPr>
          <w:rFonts w:ascii="宋体" w:hAnsi="宋体"/>
          <w:sz w:val="21"/>
          <w:szCs w:val="21"/>
          <w:lang w:eastAsia="zh-CN"/>
        </w:rPr>
        <w:tab/>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D.分解人类活动排放的废气</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b/>
          <w:sz w:val="21"/>
          <w:szCs w:val="21"/>
          <w:lang w:eastAsia="zh-CN"/>
        </w:rPr>
        <w:t>13</w:t>
      </w:r>
      <w:r w:rsidRPr="00665627">
        <w:rPr>
          <w:rFonts w:ascii="宋体" w:hAnsi="宋体"/>
          <w:sz w:val="21"/>
          <w:szCs w:val="21"/>
          <w:lang w:eastAsia="zh-CN"/>
        </w:rPr>
        <w:t>.据观测,地球上空臭氧洞现象最为严重的地方出现在(　　)</w:t>
      </w:r>
    </w:p>
    <w:p w:rsidR="00B26901" w:rsidRPr="00665627">
      <w:pPr>
        <w:tabs>
          <w:tab w:val="left" w:pos="1621"/>
          <w:tab w:val="left" w:pos="2914"/>
          <w:tab w:val="left" w:pos="3997"/>
          <w:tab w:val="left" w:pos="5074"/>
        </w:tabs>
        <w:rPr>
          <w:rFonts w:ascii="宋体" w:hAnsi="宋体"/>
          <w:sz w:val="21"/>
          <w:szCs w:val="21"/>
        </w:rPr>
      </w:pPr>
      <w:r w:rsidRPr="00665627">
        <w:rPr>
          <w:rFonts w:ascii="宋体" w:hAnsi="宋体"/>
          <w:sz w:val="21"/>
          <w:szCs w:val="21"/>
        </w:rPr>
        <w:t>A.青藏高原上空</w:t>
      </w:r>
    </w:p>
    <w:p w:rsidR="00B26901" w:rsidRPr="00665627">
      <w:pPr>
        <w:tabs>
          <w:tab w:val="left" w:pos="1621"/>
          <w:tab w:val="left" w:pos="2914"/>
          <w:tab w:val="left" w:pos="3997"/>
          <w:tab w:val="left" w:pos="5074"/>
        </w:tabs>
        <w:rPr>
          <w:rFonts w:ascii="宋体" w:hAnsi="宋体"/>
          <w:sz w:val="21"/>
          <w:szCs w:val="21"/>
        </w:rPr>
      </w:pPr>
      <w:r w:rsidRPr="00665627">
        <w:rPr>
          <w:rFonts w:ascii="宋体" w:hAnsi="宋体"/>
          <w:sz w:val="21"/>
          <w:szCs w:val="21"/>
        </w:rPr>
        <w:t>B.北极附近上空</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C.南极附近上空</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D.北美大陆上空</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color w:val="FF0000"/>
          <w:sz w:val="21"/>
          <w:szCs w:val="21"/>
          <w:lang w:eastAsia="zh-CN"/>
        </w:rPr>
        <w:t>解析:</w:t>
      </w:r>
      <w:r w:rsidRPr="00665627">
        <w:rPr>
          <w:rFonts w:ascii="宋体" w:hAnsi="宋体"/>
          <w:sz w:val="21"/>
          <w:szCs w:val="21"/>
          <w:lang w:eastAsia="zh-CN"/>
        </w:rPr>
        <w:t>第12题,臭氧吸收紫外线,可以减少过强紫外线对生命的损害。第13题,南极春季的臭氧空洞最为严重。</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color w:val="FF0000"/>
          <w:sz w:val="21"/>
          <w:szCs w:val="21"/>
          <w:lang w:eastAsia="zh-CN"/>
        </w:rPr>
        <w:t>答案:</w:t>
      </w:r>
      <w:r w:rsidRPr="00665627">
        <w:rPr>
          <w:rFonts w:ascii="宋体" w:hAnsi="宋体"/>
          <w:sz w:val="21"/>
          <w:szCs w:val="21"/>
          <w:lang w:eastAsia="zh-CN"/>
        </w:rPr>
        <w:t>12.B　13.C</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读我国某生态环境问题分布统计资料,完成第14~15题。</w:t>
      </w:r>
    </w:p>
    <w:tbl>
      <w:tblPr>
        <w:tblStyle w:val="TableGrid"/>
        <w:tblW w:w="9922"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1152"/>
        <w:gridCol w:w="877"/>
        <w:gridCol w:w="877"/>
        <w:gridCol w:w="877"/>
        <w:gridCol w:w="877"/>
        <w:gridCol w:w="877"/>
        <w:gridCol w:w="877"/>
        <w:gridCol w:w="877"/>
        <w:gridCol w:w="877"/>
        <w:gridCol w:w="877"/>
        <w:gridCol w:w="877"/>
      </w:tblGrid>
      <w:tr w:rsidTr="004A01B7">
        <w:tblPrEx>
          <w:tblW w:w="9922"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Ex>
        <w:trPr>
          <w:trHeight w:val="362"/>
          <w:jc w:val="center"/>
        </w:trPr>
        <w:tc>
          <w:tcPr>
            <w:tcW w:w="1152" w:type="dxa"/>
            <w:shd w:val="clear" w:color="auto" w:fill="auto"/>
            <w:vAlign w:val="center"/>
          </w:tcPr>
          <w:p w:rsidR="00B26901" w:rsidRPr="00665627">
            <w:pPr>
              <w:tabs>
                <w:tab w:val="left" w:pos="1621"/>
                <w:tab w:val="left" w:pos="2914"/>
                <w:tab w:val="left" w:pos="3997"/>
                <w:tab w:val="left" w:pos="5074"/>
              </w:tabs>
              <w:spacing w:line="270" w:lineRule="exact"/>
              <w:rPr>
                <w:rFonts w:ascii="宋体" w:hAnsi="宋体"/>
                <w:sz w:val="21"/>
                <w:szCs w:val="21"/>
              </w:rPr>
            </w:pPr>
            <w:r w:rsidRPr="00665627">
              <w:rPr>
                <w:rFonts w:ascii="宋体" w:hAnsi="宋体"/>
                <w:sz w:val="21"/>
                <w:szCs w:val="21"/>
              </w:rPr>
              <w:t>省区</w:t>
            </w:r>
          </w:p>
        </w:tc>
        <w:tc>
          <w:tcPr>
            <w:tcW w:w="877" w:type="dxa"/>
            <w:shd w:val="clear" w:color="auto" w:fill="auto"/>
            <w:vAlign w:val="center"/>
          </w:tcPr>
          <w:p w:rsidR="00B26901" w:rsidRPr="00665627">
            <w:pPr>
              <w:tabs>
                <w:tab w:val="left" w:pos="1621"/>
                <w:tab w:val="left" w:pos="2914"/>
                <w:tab w:val="left" w:pos="3997"/>
                <w:tab w:val="left" w:pos="5074"/>
              </w:tabs>
              <w:spacing w:line="270" w:lineRule="exact"/>
              <w:rPr>
                <w:rFonts w:ascii="宋体" w:hAnsi="宋体"/>
                <w:sz w:val="21"/>
                <w:szCs w:val="21"/>
              </w:rPr>
            </w:pPr>
            <w:r w:rsidRPr="00665627">
              <w:rPr>
                <w:rFonts w:ascii="宋体" w:hAnsi="宋体"/>
                <w:sz w:val="21"/>
                <w:szCs w:val="21"/>
              </w:rPr>
              <w:t>新疆</w:t>
            </w:r>
          </w:p>
        </w:tc>
        <w:tc>
          <w:tcPr>
            <w:tcW w:w="877" w:type="dxa"/>
            <w:shd w:val="clear" w:color="auto" w:fill="auto"/>
            <w:vAlign w:val="center"/>
          </w:tcPr>
          <w:p w:rsidR="00B26901" w:rsidRPr="00665627">
            <w:pPr>
              <w:tabs>
                <w:tab w:val="left" w:pos="1621"/>
                <w:tab w:val="left" w:pos="2914"/>
                <w:tab w:val="left" w:pos="3997"/>
                <w:tab w:val="left" w:pos="5074"/>
              </w:tabs>
              <w:spacing w:line="270" w:lineRule="exact"/>
              <w:rPr>
                <w:rFonts w:ascii="宋体" w:hAnsi="宋体"/>
                <w:sz w:val="21"/>
                <w:szCs w:val="21"/>
              </w:rPr>
            </w:pPr>
            <w:r w:rsidRPr="00665627">
              <w:rPr>
                <w:rFonts w:ascii="宋体" w:hAnsi="宋体"/>
                <w:sz w:val="21"/>
                <w:szCs w:val="21"/>
              </w:rPr>
              <w:t>内蒙古</w:t>
            </w:r>
          </w:p>
        </w:tc>
        <w:tc>
          <w:tcPr>
            <w:tcW w:w="877" w:type="dxa"/>
            <w:shd w:val="clear" w:color="auto" w:fill="auto"/>
            <w:vAlign w:val="center"/>
          </w:tcPr>
          <w:p w:rsidR="00B26901" w:rsidRPr="00665627">
            <w:pPr>
              <w:tabs>
                <w:tab w:val="left" w:pos="1621"/>
                <w:tab w:val="left" w:pos="2914"/>
                <w:tab w:val="left" w:pos="3997"/>
                <w:tab w:val="left" w:pos="5074"/>
              </w:tabs>
              <w:spacing w:line="270" w:lineRule="exact"/>
              <w:rPr>
                <w:rFonts w:ascii="宋体" w:hAnsi="宋体"/>
                <w:sz w:val="21"/>
                <w:szCs w:val="21"/>
              </w:rPr>
            </w:pPr>
            <w:r w:rsidRPr="00665627">
              <w:rPr>
                <w:rFonts w:ascii="宋体" w:hAnsi="宋体"/>
                <w:sz w:val="21"/>
                <w:szCs w:val="21"/>
              </w:rPr>
              <w:t>西藏</w:t>
            </w:r>
          </w:p>
        </w:tc>
        <w:tc>
          <w:tcPr>
            <w:tcW w:w="877" w:type="dxa"/>
            <w:shd w:val="clear" w:color="auto" w:fill="auto"/>
            <w:vAlign w:val="center"/>
          </w:tcPr>
          <w:p w:rsidR="00B26901" w:rsidRPr="00665627">
            <w:pPr>
              <w:tabs>
                <w:tab w:val="left" w:pos="1621"/>
                <w:tab w:val="left" w:pos="2914"/>
                <w:tab w:val="left" w:pos="3997"/>
                <w:tab w:val="left" w:pos="5074"/>
              </w:tabs>
              <w:spacing w:line="270" w:lineRule="exact"/>
              <w:rPr>
                <w:rFonts w:ascii="宋体" w:hAnsi="宋体"/>
                <w:sz w:val="21"/>
                <w:szCs w:val="21"/>
              </w:rPr>
            </w:pPr>
            <w:r w:rsidRPr="00665627">
              <w:rPr>
                <w:rFonts w:ascii="宋体" w:hAnsi="宋体"/>
                <w:sz w:val="21"/>
                <w:szCs w:val="21"/>
              </w:rPr>
              <w:t>青海</w:t>
            </w:r>
          </w:p>
        </w:tc>
        <w:tc>
          <w:tcPr>
            <w:tcW w:w="877" w:type="dxa"/>
            <w:shd w:val="clear" w:color="auto" w:fill="auto"/>
            <w:vAlign w:val="center"/>
          </w:tcPr>
          <w:p w:rsidR="00B26901" w:rsidRPr="00665627">
            <w:pPr>
              <w:tabs>
                <w:tab w:val="left" w:pos="1621"/>
                <w:tab w:val="left" w:pos="2914"/>
                <w:tab w:val="left" w:pos="3997"/>
                <w:tab w:val="left" w:pos="5074"/>
              </w:tabs>
              <w:spacing w:line="270" w:lineRule="exact"/>
              <w:rPr>
                <w:rFonts w:ascii="宋体" w:hAnsi="宋体"/>
                <w:sz w:val="21"/>
                <w:szCs w:val="21"/>
              </w:rPr>
            </w:pPr>
            <w:r w:rsidRPr="00665627">
              <w:rPr>
                <w:rFonts w:ascii="宋体" w:hAnsi="宋体"/>
                <w:sz w:val="21"/>
                <w:szCs w:val="21"/>
              </w:rPr>
              <w:t>甘肃</w:t>
            </w:r>
          </w:p>
        </w:tc>
        <w:tc>
          <w:tcPr>
            <w:tcW w:w="877" w:type="dxa"/>
            <w:shd w:val="clear" w:color="auto" w:fill="auto"/>
            <w:vAlign w:val="center"/>
          </w:tcPr>
          <w:p w:rsidR="00B26901" w:rsidRPr="00665627">
            <w:pPr>
              <w:tabs>
                <w:tab w:val="left" w:pos="1621"/>
                <w:tab w:val="left" w:pos="2914"/>
                <w:tab w:val="left" w:pos="3997"/>
                <w:tab w:val="left" w:pos="5074"/>
              </w:tabs>
              <w:spacing w:line="270" w:lineRule="exact"/>
              <w:rPr>
                <w:rFonts w:ascii="宋体" w:hAnsi="宋体"/>
                <w:sz w:val="21"/>
                <w:szCs w:val="21"/>
              </w:rPr>
            </w:pPr>
            <w:r w:rsidRPr="00665627">
              <w:rPr>
                <w:rFonts w:ascii="宋体" w:hAnsi="宋体"/>
                <w:sz w:val="21"/>
                <w:szCs w:val="21"/>
              </w:rPr>
              <w:t>宁夏</w:t>
            </w:r>
          </w:p>
        </w:tc>
        <w:tc>
          <w:tcPr>
            <w:tcW w:w="877" w:type="dxa"/>
            <w:shd w:val="clear" w:color="auto" w:fill="auto"/>
            <w:vAlign w:val="center"/>
          </w:tcPr>
          <w:p w:rsidR="00B26901" w:rsidRPr="00665627">
            <w:pPr>
              <w:tabs>
                <w:tab w:val="left" w:pos="1621"/>
                <w:tab w:val="left" w:pos="2914"/>
                <w:tab w:val="left" w:pos="3997"/>
                <w:tab w:val="left" w:pos="5074"/>
              </w:tabs>
              <w:spacing w:line="270" w:lineRule="exact"/>
              <w:rPr>
                <w:rFonts w:ascii="宋体" w:hAnsi="宋体"/>
                <w:sz w:val="21"/>
                <w:szCs w:val="21"/>
              </w:rPr>
            </w:pPr>
            <w:r w:rsidRPr="00665627">
              <w:rPr>
                <w:rFonts w:ascii="宋体" w:hAnsi="宋体"/>
                <w:sz w:val="21"/>
                <w:szCs w:val="21"/>
              </w:rPr>
              <w:t>陕西</w:t>
            </w:r>
          </w:p>
        </w:tc>
        <w:tc>
          <w:tcPr>
            <w:tcW w:w="877" w:type="dxa"/>
            <w:shd w:val="clear" w:color="auto" w:fill="auto"/>
            <w:vAlign w:val="center"/>
          </w:tcPr>
          <w:p w:rsidR="00B26901" w:rsidRPr="00665627">
            <w:pPr>
              <w:tabs>
                <w:tab w:val="left" w:pos="1621"/>
                <w:tab w:val="left" w:pos="2914"/>
                <w:tab w:val="left" w:pos="3997"/>
                <w:tab w:val="left" w:pos="5074"/>
              </w:tabs>
              <w:spacing w:line="270" w:lineRule="exact"/>
              <w:rPr>
                <w:rFonts w:ascii="宋体" w:hAnsi="宋体"/>
                <w:sz w:val="21"/>
                <w:szCs w:val="21"/>
              </w:rPr>
            </w:pPr>
            <w:r w:rsidRPr="00665627">
              <w:rPr>
                <w:rFonts w:ascii="宋体" w:hAnsi="宋体"/>
                <w:sz w:val="21"/>
                <w:szCs w:val="21"/>
              </w:rPr>
              <w:t>山西</w:t>
            </w:r>
          </w:p>
        </w:tc>
        <w:tc>
          <w:tcPr>
            <w:tcW w:w="877" w:type="dxa"/>
            <w:shd w:val="clear" w:color="auto" w:fill="auto"/>
            <w:vAlign w:val="center"/>
          </w:tcPr>
          <w:p w:rsidR="00B26901" w:rsidRPr="00665627">
            <w:pPr>
              <w:tabs>
                <w:tab w:val="left" w:pos="1621"/>
                <w:tab w:val="left" w:pos="2914"/>
                <w:tab w:val="left" w:pos="3997"/>
                <w:tab w:val="left" w:pos="5074"/>
              </w:tabs>
              <w:spacing w:line="270" w:lineRule="exact"/>
              <w:rPr>
                <w:rFonts w:ascii="宋体" w:hAnsi="宋体"/>
                <w:sz w:val="21"/>
                <w:szCs w:val="21"/>
              </w:rPr>
            </w:pPr>
            <w:r w:rsidRPr="00665627">
              <w:rPr>
                <w:rFonts w:ascii="宋体" w:hAnsi="宋体"/>
                <w:sz w:val="21"/>
                <w:szCs w:val="21"/>
              </w:rPr>
              <w:t>河北</w:t>
            </w:r>
          </w:p>
        </w:tc>
        <w:tc>
          <w:tcPr>
            <w:tcW w:w="877" w:type="dxa"/>
            <w:shd w:val="clear" w:color="auto" w:fill="auto"/>
            <w:vAlign w:val="center"/>
          </w:tcPr>
          <w:p w:rsidR="00B26901" w:rsidRPr="00665627">
            <w:pPr>
              <w:tabs>
                <w:tab w:val="left" w:pos="1621"/>
                <w:tab w:val="left" w:pos="2914"/>
                <w:tab w:val="left" w:pos="3997"/>
                <w:tab w:val="left" w:pos="5074"/>
              </w:tabs>
              <w:spacing w:line="270" w:lineRule="exact"/>
              <w:rPr>
                <w:rFonts w:ascii="宋体" w:hAnsi="宋体"/>
                <w:sz w:val="21"/>
                <w:szCs w:val="21"/>
              </w:rPr>
            </w:pPr>
            <w:r w:rsidRPr="00665627">
              <w:rPr>
                <w:rFonts w:ascii="宋体" w:hAnsi="宋体"/>
                <w:sz w:val="21"/>
                <w:szCs w:val="21"/>
              </w:rPr>
              <w:t>其他</w:t>
            </w:r>
          </w:p>
        </w:tc>
      </w:tr>
      <w:tr w:rsidTr="004A01B7">
        <w:tblPrEx>
          <w:tblW w:w="9922" w:type="dxa"/>
          <w:jc w:val="center"/>
          <w:tblLayout w:type="fixed"/>
          <w:tblLook w:val="04A0"/>
        </w:tblPrEx>
        <w:trPr>
          <w:trHeight w:val="362"/>
          <w:jc w:val="center"/>
        </w:trPr>
        <w:tc>
          <w:tcPr>
            <w:tcW w:w="1152" w:type="dxa"/>
            <w:shd w:val="clear" w:color="auto" w:fill="auto"/>
            <w:vAlign w:val="center"/>
          </w:tcPr>
          <w:p w:rsidR="00B26901" w:rsidRPr="00665627">
            <w:pPr>
              <w:tabs>
                <w:tab w:val="left" w:pos="1621"/>
                <w:tab w:val="left" w:pos="2914"/>
                <w:tab w:val="left" w:pos="3997"/>
                <w:tab w:val="left" w:pos="5074"/>
              </w:tabs>
              <w:spacing w:line="270" w:lineRule="exact"/>
              <w:rPr>
                <w:rFonts w:ascii="宋体" w:hAnsi="宋体"/>
                <w:sz w:val="21"/>
                <w:szCs w:val="21"/>
              </w:rPr>
            </w:pPr>
            <w:r w:rsidRPr="00665627">
              <w:rPr>
                <w:rFonts w:ascii="宋体" w:hAnsi="宋体"/>
                <w:sz w:val="21"/>
                <w:szCs w:val="21"/>
              </w:rPr>
              <w:t>所占比例(%)</w:t>
            </w:r>
          </w:p>
        </w:tc>
        <w:tc>
          <w:tcPr>
            <w:tcW w:w="877" w:type="dxa"/>
            <w:shd w:val="clear" w:color="auto" w:fill="auto"/>
            <w:vAlign w:val="center"/>
          </w:tcPr>
          <w:p w:rsidR="00B26901" w:rsidRPr="00665627">
            <w:pPr>
              <w:tabs>
                <w:tab w:val="left" w:pos="1621"/>
                <w:tab w:val="left" w:pos="2914"/>
                <w:tab w:val="left" w:pos="3997"/>
                <w:tab w:val="left" w:pos="5074"/>
              </w:tabs>
              <w:spacing w:line="270" w:lineRule="exact"/>
              <w:rPr>
                <w:rFonts w:ascii="宋体" w:hAnsi="宋体"/>
                <w:sz w:val="21"/>
                <w:szCs w:val="21"/>
              </w:rPr>
            </w:pPr>
            <w:r w:rsidRPr="00665627">
              <w:rPr>
                <w:rFonts w:ascii="宋体" w:hAnsi="宋体"/>
                <w:sz w:val="21"/>
                <w:szCs w:val="21"/>
              </w:rPr>
              <w:t>40</w:t>
            </w:r>
          </w:p>
        </w:tc>
        <w:tc>
          <w:tcPr>
            <w:tcW w:w="877" w:type="dxa"/>
            <w:shd w:val="clear" w:color="auto" w:fill="auto"/>
            <w:vAlign w:val="center"/>
          </w:tcPr>
          <w:p w:rsidR="00B26901" w:rsidRPr="00665627">
            <w:pPr>
              <w:tabs>
                <w:tab w:val="left" w:pos="1621"/>
                <w:tab w:val="left" w:pos="2914"/>
                <w:tab w:val="left" w:pos="3997"/>
                <w:tab w:val="left" w:pos="5074"/>
              </w:tabs>
              <w:spacing w:line="270" w:lineRule="exact"/>
              <w:rPr>
                <w:rFonts w:ascii="宋体" w:hAnsi="宋体"/>
                <w:sz w:val="21"/>
                <w:szCs w:val="21"/>
              </w:rPr>
            </w:pPr>
            <w:r w:rsidRPr="00665627">
              <w:rPr>
                <w:rFonts w:ascii="宋体" w:hAnsi="宋体"/>
                <w:sz w:val="21"/>
                <w:szCs w:val="21"/>
              </w:rPr>
              <w:t>24</w:t>
            </w:r>
          </w:p>
        </w:tc>
        <w:tc>
          <w:tcPr>
            <w:tcW w:w="877" w:type="dxa"/>
            <w:shd w:val="clear" w:color="auto" w:fill="auto"/>
            <w:vAlign w:val="center"/>
          </w:tcPr>
          <w:p w:rsidR="00B26901" w:rsidRPr="00665627">
            <w:pPr>
              <w:tabs>
                <w:tab w:val="left" w:pos="1621"/>
                <w:tab w:val="left" w:pos="2914"/>
                <w:tab w:val="left" w:pos="3997"/>
                <w:tab w:val="left" w:pos="5074"/>
              </w:tabs>
              <w:spacing w:line="270" w:lineRule="exact"/>
              <w:rPr>
                <w:rFonts w:ascii="宋体" w:hAnsi="宋体"/>
                <w:sz w:val="21"/>
                <w:szCs w:val="21"/>
              </w:rPr>
            </w:pPr>
            <w:r w:rsidRPr="00665627">
              <w:rPr>
                <w:rFonts w:ascii="宋体" w:hAnsi="宋体"/>
                <w:sz w:val="21"/>
                <w:szCs w:val="21"/>
              </w:rPr>
              <w:t>16</w:t>
            </w:r>
          </w:p>
        </w:tc>
        <w:tc>
          <w:tcPr>
            <w:tcW w:w="877" w:type="dxa"/>
            <w:shd w:val="clear" w:color="auto" w:fill="auto"/>
            <w:vAlign w:val="center"/>
          </w:tcPr>
          <w:p w:rsidR="00B26901" w:rsidRPr="00665627">
            <w:pPr>
              <w:tabs>
                <w:tab w:val="left" w:pos="1621"/>
                <w:tab w:val="left" w:pos="2914"/>
                <w:tab w:val="left" w:pos="3997"/>
                <w:tab w:val="left" w:pos="5074"/>
              </w:tabs>
              <w:spacing w:line="270" w:lineRule="exact"/>
              <w:rPr>
                <w:rFonts w:ascii="宋体" w:hAnsi="宋体"/>
                <w:sz w:val="21"/>
                <w:szCs w:val="21"/>
              </w:rPr>
            </w:pPr>
            <w:r w:rsidRPr="00665627">
              <w:rPr>
                <w:rFonts w:ascii="宋体" w:hAnsi="宋体"/>
                <w:sz w:val="21"/>
                <w:szCs w:val="21"/>
              </w:rPr>
              <w:t>8</w:t>
            </w:r>
          </w:p>
        </w:tc>
        <w:tc>
          <w:tcPr>
            <w:tcW w:w="877" w:type="dxa"/>
            <w:shd w:val="clear" w:color="auto" w:fill="auto"/>
            <w:vAlign w:val="center"/>
          </w:tcPr>
          <w:p w:rsidR="00B26901" w:rsidRPr="00665627">
            <w:pPr>
              <w:tabs>
                <w:tab w:val="left" w:pos="1621"/>
                <w:tab w:val="left" w:pos="2914"/>
                <w:tab w:val="left" w:pos="3997"/>
                <w:tab w:val="left" w:pos="5074"/>
              </w:tabs>
              <w:spacing w:line="270" w:lineRule="exact"/>
              <w:rPr>
                <w:rFonts w:ascii="宋体" w:hAnsi="宋体"/>
                <w:sz w:val="21"/>
                <w:szCs w:val="21"/>
              </w:rPr>
            </w:pPr>
            <w:r w:rsidRPr="00665627">
              <w:rPr>
                <w:rFonts w:ascii="宋体" w:hAnsi="宋体"/>
                <w:sz w:val="21"/>
                <w:szCs w:val="21"/>
              </w:rPr>
              <w:t>7</w:t>
            </w:r>
          </w:p>
        </w:tc>
        <w:tc>
          <w:tcPr>
            <w:tcW w:w="877" w:type="dxa"/>
            <w:shd w:val="clear" w:color="auto" w:fill="auto"/>
            <w:vAlign w:val="center"/>
          </w:tcPr>
          <w:p w:rsidR="00B26901" w:rsidRPr="00665627">
            <w:pPr>
              <w:tabs>
                <w:tab w:val="left" w:pos="1621"/>
                <w:tab w:val="left" w:pos="2914"/>
                <w:tab w:val="left" w:pos="3997"/>
                <w:tab w:val="left" w:pos="5074"/>
              </w:tabs>
              <w:spacing w:line="270" w:lineRule="exact"/>
              <w:rPr>
                <w:rFonts w:ascii="宋体" w:hAnsi="宋体"/>
                <w:sz w:val="21"/>
                <w:szCs w:val="21"/>
              </w:rPr>
            </w:pPr>
            <w:r w:rsidRPr="00665627">
              <w:rPr>
                <w:rFonts w:ascii="宋体" w:hAnsi="宋体"/>
                <w:sz w:val="21"/>
                <w:szCs w:val="21"/>
              </w:rPr>
              <w:t>1</w:t>
            </w:r>
          </w:p>
        </w:tc>
        <w:tc>
          <w:tcPr>
            <w:tcW w:w="877" w:type="dxa"/>
            <w:shd w:val="clear" w:color="auto" w:fill="auto"/>
            <w:vAlign w:val="center"/>
          </w:tcPr>
          <w:p w:rsidR="00B26901" w:rsidRPr="00665627">
            <w:pPr>
              <w:tabs>
                <w:tab w:val="left" w:pos="1621"/>
                <w:tab w:val="left" w:pos="2914"/>
                <w:tab w:val="left" w:pos="3997"/>
                <w:tab w:val="left" w:pos="5074"/>
              </w:tabs>
              <w:spacing w:line="270" w:lineRule="exact"/>
              <w:rPr>
                <w:rFonts w:ascii="宋体" w:hAnsi="宋体"/>
                <w:sz w:val="21"/>
                <w:szCs w:val="21"/>
              </w:rPr>
            </w:pPr>
            <w:r w:rsidRPr="00665627">
              <w:rPr>
                <w:rFonts w:ascii="宋体" w:hAnsi="宋体"/>
                <w:sz w:val="21"/>
                <w:szCs w:val="21"/>
              </w:rPr>
              <w:t>1</w:t>
            </w:r>
          </w:p>
        </w:tc>
        <w:tc>
          <w:tcPr>
            <w:tcW w:w="877" w:type="dxa"/>
            <w:shd w:val="clear" w:color="auto" w:fill="auto"/>
            <w:vAlign w:val="center"/>
          </w:tcPr>
          <w:p w:rsidR="00B26901" w:rsidRPr="00665627">
            <w:pPr>
              <w:tabs>
                <w:tab w:val="left" w:pos="1621"/>
                <w:tab w:val="left" w:pos="2914"/>
                <w:tab w:val="left" w:pos="3997"/>
                <w:tab w:val="left" w:pos="5074"/>
              </w:tabs>
              <w:spacing w:line="270" w:lineRule="exact"/>
              <w:rPr>
                <w:rFonts w:ascii="宋体" w:hAnsi="宋体"/>
                <w:sz w:val="21"/>
                <w:szCs w:val="21"/>
              </w:rPr>
            </w:pPr>
            <w:r w:rsidRPr="00665627">
              <w:rPr>
                <w:rFonts w:ascii="宋体" w:hAnsi="宋体"/>
                <w:sz w:val="21"/>
                <w:szCs w:val="21"/>
              </w:rPr>
              <w:t>1</w:t>
            </w:r>
          </w:p>
        </w:tc>
        <w:tc>
          <w:tcPr>
            <w:tcW w:w="877" w:type="dxa"/>
            <w:shd w:val="clear" w:color="auto" w:fill="auto"/>
            <w:vAlign w:val="center"/>
          </w:tcPr>
          <w:p w:rsidR="00B26901" w:rsidRPr="00665627">
            <w:pPr>
              <w:tabs>
                <w:tab w:val="left" w:pos="1621"/>
                <w:tab w:val="left" w:pos="2914"/>
                <w:tab w:val="left" w:pos="3997"/>
                <w:tab w:val="left" w:pos="5074"/>
              </w:tabs>
              <w:spacing w:line="270" w:lineRule="exact"/>
              <w:rPr>
                <w:rFonts w:ascii="宋体" w:hAnsi="宋体"/>
                <w:sz w:val="21"/>
                <w:szCs w:val="21"/>
              </w:rPr>
            </w:pPr>
            <w:r w:rsidRPr="00665627">
              <w:rPr>
                <w:rFonts w:ascii="宋体" w:hAnsi="宋体"/>
                <w:sz w:val="21"/>
                <w:szCs w:val="21"/>
              </w:rPr>
              <w:t>1</w:t>
            </w:r>
          </w:p>
        </w:tc>
        <w:tc>
          <w:tcPr>
            <w:tcW w:w="877" w:type="dxa"/>
            <w:shd w:val="clear" w:color="auto" w:fill="auto"/>
            <w:vAlign w:val="center"/>
          </w:tcPr>
          <w:p w:rsidR="00B26901" w:rsidRPr="00665627">
            <w:pPr>
              <w:tabs>
                <w:tab w:val="left" w:pos="1621"/>
                <w:tab w:val="left" w:pos="2914"/>
                <w:tab w:val="left" w:pos="3997"/>
                <w:tab w:val="left" w:pos="5074"/>
              </w:tabs>
              <w:spacing w:line="270" w:lineRule="exact"/>
              <w:rPr>
                <w:rFonts w:ascii="宋体" w:hAnsi="宋体"/>
                <w:sz w:val="21"/>
                <w:szCs w:val="21"/>
              </w:rPr>
            </w:pPr>
            <w:r w:rsidRPr="00665627">
              <w:rPr>
                <w:rFonts w:ascii="宋体" w:hAnsi="宋体"/>
                <w:sz w:val="21"/>
                <w:szCs w:val="21"/>
              </w:rPr>
              <w:t>1</w:t>
            </w:r>
          </w:p>
        </w:tc>
      </w:tr>
    </w:tbl>
    <w:p w:rsidR="00B26901" w:rsidRPr="00665627">
      <w:pPr>
        <w:tabs>
          <w:tab w:val="left" w:pos="1621"/>
          <w:tab w:val="left" w:pos="2914"/>
          <w:tab w:val="left" w:pos="3997"/>
          <w:tab w:val="left" w:pos="5074"/>
        </w:tabs>
        <w:spacing w:line="270" w:lineRule="exact"/>
        <w:rPr>
          <w:rFonts w:ascii="宋体" w:hAnsi="宋体"/>
          <w:sz w:val="21"/>
          <w:szCs w:val="21"/>
        </w:rPr>
      </w:pP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b/>
          <w:sz w:val="21"/>
          <w:szCs w:val="21"/>
          <w:lang w:eastAsia="zh-CN"/>
        </w:rPr>
        <w:t>14</w:t>
      </w:r>
      <w:r w:rsidRPr="00665627">
        <w:rPr>
          <w:rFonts w:ascii="宋体" w:hAnsi="宋体"/>
          <w:sz w:val="21"/>
          <w:szCs w:val="21"/>
          <w:lang w:eastAsia="zh-CN"/>
        </w:rPr>
        <w:t>.该生态环境问题是(　　)</w:t>
      </w:r>
    </w:p>
    <w:p w:rsidR="00B26901" w:rsidRPr="00665627">
      <w:pPr>
        <w:tabs>
          <w:tab w:val="left" w:pos="1621"/>
          <w:tab w:val="left" w:pos="2914"/>
          <w:tab w:val="left" w:pos="3997"/>
          <w:tab w:val="left" w:pos="5074"/>
        </w:tabs>
        <w:rPr>
          <w:rFonts w:ascii="宋体" w:hAnsi="宋体"/>
          <w:sz w:val="21"/>
          <w:szCs w:val="21"/>
        </w:rPr>
      </w:pPr>
      <w:r w:rsidRPr="00665627">
        <w:rPr>
          <w:rFonts w:ascii="宋体" w:hAnsi="宋体"/>
          <w:sz w:val="21"/>
          <w:szCs w:val="21"/>
        </w:rPr>
        <w:t>A.荒漠化</w:t>
      </w:r>
    </w:p>
    <w:p w:rsidR="00B26901" w:rsidRPr="00665627">
      <w:pPr>
        <w:tabs>
          <w:tab w:val="left" w:pos="1621"/>
          <w:tab w:val="left" w:pos="2914"/>
          <w:tab w:val="left" w:pos="3997"/>
          <w:tab w:val="left" w:pos="5074"/>
        </w:tabs>
        <w:rPr>
          <w:rFonts w:ascii="宋体" w:hAnsi="宋体"/>
          <w:sz w:val="21"/>
          <w:szCs w:val="21"/>
        </w:rPr>
      </w:pPr>
      <w:r w:rsidRPr="00665627">
        <w:rPr>
          <w:rFonts w:ascii="宋体" w:hAnsi="宋体"/>
          <w:sz w:val="21"/>
          <w:szCs w:val="21"/>
        </w:rPr>
        <w:t>B.水土流失</w:t>
      </w:r>
    </w:p>
    <w:p w:rsidR="00B26901" w:rsidRPr="00665627">
      <w:pPr>
        <w:tabs>
          <w:tab w:val="left" w:pos="1621"/>
          <w:tab w:val="left" w:pos="2914"/>
          <w:tab w:val="left" w:pos="3997"/>
          <w:tab w:val="left" w:pos="5074"/>
        </w:tabs>
        <w:rPr>
          <w:rFonts w:ascii="宋体" w:hAnsi="宋体"/>
          <w:sz w:val="21"/>
          <w:szCs w:val="21"/>
        </w:rPr>
      </w:pPr>
      <w:r w:rsidRPr="00665627">
        <w:rPr>
          <w:rFonts w:ascii="宋体" w:hAnsi="宋体"/>
          <w:sz w:val="21"/>
          <w:szCs w:val="21"/>
        </w:rPr>
        <w:t>C.酸雨</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D.生物多样性减少</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b/>
          <w:sz w:val="21"/>
          <w:szCs w:val="21"/>
          <w:lang w:eastAsia="zh-CN"/>
        </w:rPr>
        <w:t>15</w:t>
      </w:r>
      <w:r w:rsidRPr="00665627">
        <w:rPr>
          <w:rFonts w:ascii="宋体" w:hAnsi="宋体"/>
          <w:sz w:val="21"/>
          <w:szCs w:val="21"/>
          <w:lang w:eastAsia="zh-CN"/>
        </w:rPr>
        <w:t>.为了避免该生态环境问题在我国西北地区越演越烈,下列做法可行的是(　　)</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A.大面积植树造林,减少水土流失</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B.解决当地群众生活能源问题,严禁乱垦滥伐</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C.加快城市化进程,提高人们的生活水平</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D.引水灌溉,大力发展农业生产</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color w:val="FF0000"/>
          <w:sz w:val="21"/>
          <w:szCs w:val="21"/>
          <w:lang w:eastAsia="zh-CN"/>
        </w:rPr>
        <w:t>解析:</w:t>
      </w:r>
      <w:r w:rsidRPr="00665627">
        <w:rPr>
          <w:rFonts w:ascii="宋体" w:hAnsi="宋体"/>
          <w:sz w:val="21"/>
          <w:szCs w:val="21"/>
          <w:lang w:eastAsia="zh-CN"/>
        </w:rPr>
        <w:t>第14题,表格中的统计资料反映出该生态问题主要在西北内陆地区,应是荒漠化。第15题,人为原因是造成荒漠化的主要原因,应减少对该区域植被的破坏。</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color w:val="FF0000"/>
          <w:sz w:val="21"/>
          <w:szCs w:val="21"/>
          <w:lang w:eastAsia="zh-CN"/>
        </w:rPr>
        <w:t>答案:</w:t>
      </w:r>
      <w:r w:rsidRPr="00665627">
        <w:rPr>
          <w:rFonts w:ascii="宋体" w:hAnsi="宋体"/>
          <w:sz w:val="21"/>
          <w:szCs w:val="21"/>
          <w:lang w:eastAsia="zh-CN"/>
        </w:rPr>
        <w:t>14.A　15.B</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b/>
          <w:sz w:val="21"/>
          <w:szCs w:val="21"/>
          <w:lang w:eastAsia="zh-CN"/>
        </w:rPr>
        <w:t>16</w:t>
      </w:r>
      <w:r w:rsidRPr="00665627">
        <w:rPr>
          <w:rFonts w:ascii="宋体" w:hAnsi="宋体"/>
          <w:sz w:val="21"/>
          <w:szCs w:val="21"/>
          <w:lang w:eastAsia="zh-CN"/>
        </w:rPr>
        <w:t>.读印度洋及周边地区主要环境问题分布简图,完成下列各题。</w:t>
      </w:r>
    </w:p>
    <w:p w:rsidR="00B26901" w:rsidRPr="00665627">
      <w:pPr>
        <w:tabs>
          <w:tab w:val="left" w:pos="1621"/>
          <w:tab w:val="left" w:pos="2914"/>
          <w:tab w:val="left" w:pos="3997"/>
          <w:tab w:val="left" w:pos="5074"/>
        </w:tabs>
        <w:spacing w:line="285" w:lineRule="atLeast"/>
        <w:jc w:val="center"/>
        <w:rPr>
          <w:rFonts w:ascii="宋体" w:hAnsi="宋体"/>
          <w:sz w:val="21"/>
          <w:szCs w:val="21"/>
        </w:rPr>
      </w:pPr>
      <w:r w:rsidRPr="00665627">
        <w:rPr>
          <w:rFonts w:ascii="宋体" w:hAnsi="宋体"/>
          <w:noProof/>
          <w:sz w:val="21"/>
          <w:szCs w:val="21"/>
          <w:lang w:eastAsia="zh-CN" w:bidi="ar-SA"/>
        </w:rPr>
        <w:drawing>
          <wp:inline distT="0" distB="0" distL="0" distR="0">
            <wp:extent cx="1701165" cy="1039495"/>
            <wp:effectExtent l="0" t="0" r="0" b="0"/>
            <wp:docPr id="100" name="W21.eps" descr="id:21474897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09143" name="W21.eps" descr="id:2147489720;FounderCES"/>
                    <pic:cNvPicPr>
                      <a:picLocks noChangeAspect="1"/>
                    </pic:cNvPicPr>
                  </pic:nvPicPr>
                  <pic:blipFill>
                    <a:blip xmlns:r="http://schemas.openxmlformats.org/officeDocument/2006/relationships" r:embed="rId11" cstate="print"/>
                    <a:stretch>
                      <a:fillRect/>
                    </a:stretch>
                  </pic:blipFill>
                  <pic:spPr>
                    <a:xfrm>
                      <a:off x="0" y="0"/>
                      <a:ext cx="1701720" cy="1040040"/>
                    </a:xfrm>
                    <a:prstGeom prst="rect">
                      <a:avLst/>
                    </a:prstGeom>
                  </pic:spPr>
                </pic:pic>
              </a:graphicData>
            </a:graphic>
          </wp:inline>
        </w:drawing>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(1)在我国南方、北方、青藏地区中,酸雨现象较严重的是</w:t>
      </w:r>
      <w:r w:rsidRPr="00665627">
        <w:rPr>
          <w:rFonts w:ascii="宋体" w:hAnsi="宋体"/>
          <w:color w:val="FF0000"/>
          <w:sz w:val="21"/>
          <w:szCs w:val="21"/>
          <w:u w:val="single" w:color="000000"/>
          <w:lang w:eastAsia="zh-CN"/>
        </w:rPr>
        <w:t>　　　　　</w:t>
      </w:r>
      <w:r w:rsidRPr="00665627">
        <w:rPr>
          <w:rFonts w:ascii="宋体" w:hAnsi="宋体"/>
          <w:sz w:val="21"/>
          <w:szCs w:val="21"/>
          <w:lang w:eastAsia="zh-CN"/>
        </w:rPr>
        <w:t>地区。 </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(2)印度洋中许多低平岛屿面临被淹没的危险,其主要人为原因是什么?</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(3)非洲北部沙漠化土地扩大的最主要趋势是向</w:t>
      </w:r>
      <w:r w:rsidRPr="00665627">
        <w:rPr>
          <w:rFonts w:ascii="宋体" w:hAnsi="宋体"/>
          <w:color w:val="FF0000"/>
          <w:sz w:val="21"/>
          <w:szCs w:val="21"/>
          <w:u w:val="single" w:color="000000"/>
          <w:lang w:eastAsia="zh-CN"/>
        </w:rPr>
        <w:t>　　　</w:t>
      </w:r>
      <w:r w:rsidRPr="00665627">
        <w:rPr>
          <w:rFonts w:ascii="宋体" w:hAnsi="宋体"/>
          <w:sz w:val="21"/>
          <w:szCs w:val="21"/>
          <w:lang w:eastAsia="zh-CN"/>
        </w:rPr>
        <w:t>(方向)发展。 </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(4)澳大利亚墨累河下游地区盐碱化严重,使得土壤退化。该现象最为严重的季节及主要原因分别是什么?</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color w:val="FF0000"/>
          <w:sz w:val="21"/>
          <w:szCs w:val="21"/>
          <w:lang w:eastAsia="zh-CN"/>
        </w:rPr>
        <w:t>答案:</w:t>
      </w:r>
      <w:r w:rsidRPr="00665627">
        <w:rPr>
          <w:rFonts w:ascii="宋体" w:hAnsi="宋体"/>
          <w:sz w:val="21"/>
          <w:szCs w:val="21"/>
          <w:lang w:eastAsia="zh-CN"/>
        </w:rPr>
        <w:t>(1)南方</w:t>
      </w:r>
    </w:p>
    <w:p w:rsidR="00B26901" w:rsidRPr="00665627">
      <w:pPr>
        <w:tabs>
          <w:tab w:val="left" w:pos="1621"/>
          <w:tab w:val="left" w:pos="2914"/>
          <w:tab w:val="left" w:pos="3997"/>
          <w:tab w:val="left" w:pos="5074"/>
        </w:tabs>
        <w:ind w:firstLine="420" w:firstLineChars="200"/>
        <w:rPr>
          <w:rFonts w:ascii="宋体" w:hAnsi="宋体"/>
          <w:sz w:val="21"/>
          <w:szCs w:val="21"/>
          <w:lang w:eastAsia="zh-CN"/>
        </w:rPr>
      </w:pPr>
      <w:r w:rsidRPr="00665627">
        <w:rPr>
          <w:rFonts w:ascii="宋体" w:hAnsi="宋体"/>
          <w:sz w:val="21"/>
          <w:szCs w:val="21"/>
          <w:lang w:eastAsia="zh-CN"/>
        </w:rPr>
        <w:t>(2)排放大量二氧化碳,破坏森林,导致全球变暖,两极冰川融化,海平面上升。</w:t>
      </w:r>
    </w:p>
    <w:p w:rsidR="00B26901" w:rsidRPr="00665627">
      <w:pPr>
        <w:tabs>
          <w:tab w:val="left" w:pos="1621"/>
          <w:tab w:val="left" w:pos="2914"/>
          <w:tab w:val="left" w:pos="3997"/>
          <w:tab w:val="left" w:pos="5074"/>
        </w:tabs>
        <w:ind w:firstLine="420" w:firstLineChars="200"/>
        <w:rPr>
          <w:rFonts w:ascii="宋体" w:hAnsi="宋体"/>
          <w:sz w:val="21"/>
          <w:szCs w:val="21"/>
          <w:lang w:eastAsia="zh-CN"/>
        </w:rPr>
      </w:pPr>
      <w:r w:rsidRPr="00665627">
        <w:rPr>
          <w:rFonts w:ascii="宋体" w:hAnsi="宋体"/>
          <w:sz w:val="21"/>
          <w:szCs w:val="21"/>
          <w:lang w:eastAsia="zh-CN"/>
        </w:rPr>
        <w:t>(3)南</w:t>
      </w:r>
    </w:p>
    <w:p w:rsidR="00B26901" w:rsidRPr="00665627">
      <w:pPr>
        <w:tabs>
          <w:tab w:val="left" w:pos="1621"/>
          <w:tab w:val="left" w:pos="2914"/>
          <w:tab w:val="left" w:pos="3997"/>
          <w:tab w:val="left" w:pos="5074"/>
        </w:tabs>
        <w:ind w:firstLine="420" w:firstLineChars="200"/>
        <w:rPr>
          <w:rFonts w:ascii="宋体" w:hAnsi="宋体"/>
          <w:sz w:val="21"/>
          <w:szCs w:val="21"/>
          <w:lang w:eastAsia="zh-CN"/>
        </w:rPr>
      </w:pPr>
      <w:r w:rsidRPr="00665627">
        <w:rPr>
          <w:rFonts w:ascii="宋体" w:hAnsi="宋体"/>
          <w:sz w:val="21"/>
          <w:szCs w:val="21"/>
          <w:lang w:eastAsia="zh-CN"/>
        </w:rPr>
        <w:t>(4)夏季。该地为地中海气候,夏季降水少,蒸发旺盛,工农业生产活动需水量大。</w:t>
      </w:r>
    </w:p>
    <w:p w:rsidR="00B26901" w:rsidRPr="00665627">
      <w:pPr>
        <w:tabs>
          <w:tab w:val="left" w:pos="1621"/>
          <w:tab w:val="left" w:pos="2914"/>
          <w:tab w:val="left" w:pos="3997"/>
          <w:tab w:val="left" w:pos="5074"/>
        </w:tabs>
        <w:rPr>
          <w:rFonts w:ascii="宋体" w:hAnsi="宋体"/>
          <w:sz w:val="21"/>
          <w:szCs w:val="21"/>
        </w:rPr>
      </w:pPr>
      <w:r w:rsidRPr="00665627">
        <w:rPr>
          <w:rFonts w:ascii="宋体" w:hAnsi="宋体"/>
          <w:b/>
          <w:sz w:val="21"/>
          <w:szCs w:val="21"/>
          <w:lang w:eastAsia="zh-CN"/>
        </w:rPr>
        <w:t>17</w:t>
      </w:r>
      <w:r w:rsidRPr="00665627">
        <w:rPr>
          <w:rFonts w:ascii="宋体" w:hAnsi="宋体"/>
          <w:sz w:val="21"/>
          <w:szCs w:val="21"/>
          <w:lang w:eastAsia="zh-CN"/>
        </w:rPr>
        <w:t>.(探究性学习)下图为某区域模式图。</w:t>
      </w:r>
      <w:r w:rsidRPr="00665627">
        <w:rPr>
          <w:rFonts w:ascii="宋体" w:hAnsi="宋体"/>
          <w:sz w:val="21"/>
          <w:szCs w:val="21"/>
        </w:rPr>
        <w:t>读图,完成下列各题。</w:t>
      </w:r>
    </w:p>
    <w:p w:rsidR="00B26901" w:rsidRPr="00665627">
      <w:pPr>
        <w:tabs>
          <w:tab w:val="left" w:pos="1621"/>
          <w:tab w:val="left" w:pos="2914"/>
          <w:tab w:val="left" w:pos="3997"/>
          <w:tab w:val="left" w:pos="5074"/>
        </w:tabs>
        <w:spacing w:line="285" w:lineRule="atLeast"/>
        <w:jc w:val="center"/>
        <w:rPr>
          <w:rFonts w:ascii="宋体" w:hAnsi="宋体"/>
          <w:sz w:val="21"/>
          <w:szCs w:val="21"/>
        </w:rPr>
      </w:pP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(1)简述形成①区域突出的环境问题的自然原因。</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(2)说出②区域突出的环境问题,并分析其形成的主要人为原因。</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sz w:val="21"/>
          <w:szCs w:val="21"/>
          <w:lang w:eastAsia="zh-CN"/>
        </w:rPr>
        <w:t>(3)③区域出现的具有全球性的环境污染问题是什么?</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color w:val="FF0000"/>
          <w:sz w:val="21"/>
          <w:szCs w:val="21"/>
          <w:lang w:eastAsia="zh-CN"/>
        </w:rPr>
        <w:t>解析:</w:t>
      </w:r>
      <w:r w:rsidRPr="00665627">
        <w:rPr>
          <w:rFonts w:ascii="宋体" w:hAnsi="宋体"/>
          <w:sz w:val="21"/>
          <w:szCs w:val="21"/>
          <w:lang w:eastAsia="zh-CN"/>
        </w:rPr>
        <w:t>结合经纬度信息正确判定题目中各序号所代表的区域是解答本题的关键。①为我国西北内陆地区,荒漠化问题严重,干旱的气候、多风的天气是该环境问题形成的主要自然原因。②位于黄土高原,其突出的环境问题是水土流失,植被破坏及不合理的耕作制度是其形成的主要人为原因。③是我国南方地区,酸雨问题严重。</w:t>
      </w:r>
    </w:p>
    <w:p w:rsidR="00B26901" w:rsidRPr="00665627">
      <w:pPr>
        <w:tabs>
          <w:tab w:val="left" w:pos="1621"/>
          <w:tab w:val="left" w:pos="2914"/>
          <w:tab w:val="left" w:pos="3997"/>
          <w:tab w:val="left" w:pos="5074"/>
        </w:tabs>
        <w:rPr>
          <w:rFonts w:ascii="宋体" w:hAnsi="宋体"/>
          <w:sz w:val="21"/>
          <w:szCs w:val="21"/>
          <w:lang w:eastAsia="zh-CN"/>
        </w:rPr>
      </w:pPr>
      <w:r w:rsidRPr="00665627">
        <w:rPr>
          <w:rFonts w:ascii="宋体" w:hAnsi="宋体"/>
          <w:color w:val="FF0000"/>
          <w:sz w:val="21"/>
          <w:szCs w:val="21"/>
          <w:lang w:eastAsia="zh-CN"/>
        </w:rPr>
        <w:t>答案:</w:t>
      </w:r>
      <w:r w:rsidRPr="00665627">
        <w:rPr>
          <w:rFonts w:ascii="宋体" w:hAnsi="宋体"/>
          <w:sz w:val="21"/>
          <w:szCs w:val="21"/>
          <w:lang w:eastAsia="zh-CN"/>
        </w:rPr>
        <w:t>(1)气候干旱、风化和风蚀作用强烈。</w:t>
      </w:r>
    </w:p>
    <w:p w:rsidR="007827F0" w:rsidP="004A01B7">
      <w:pPr>
        <w:tabs>
          <w:tab w:val="left" w:pos="1621"/>
          <w:tab w:val="left" w:pos="2914"/>
          <w:tab w:val="left" w:pos="3997"/>
          <w:tab w:val="left" w:pos="5074"/>
        </w:tabs>
        <w:ind w:firstLine="420" w:firstLineChars="200"/>
        <w:rPr>
          <w:rFonts w:ascii="宋体" w:hAnsi="宋体"/>
          <w:sz w:val="21"/>
          <w:szCs w:val="21"/>
        </w:rPr>
      </w:pPr>
      <w:r w:rsidRPr="00665627">
        <w:rPr>
          <w:rFonts w:ascii="宋体" w:hAnsi="宋体"/>
          <w:sz w:val="21"/>
          <w:szCs w:val="21"/>
          <w:lang w:eastAsia="zh-CN"/>
        </w:rPr>
        <w:t>(2)水土流失。植被的破坏(过度樵采、毁林开荒)、不合理的耕作制度——轮荒等。</w:t>
      </w:r>
      <w:r w:rsidRPr="00665627">
        <w:rPr>
          <w:rFonts w:ascii="宋体" w:hAnsi="宋体"/>
          <w:sz w:val="21"/>
          <w:szCs w:val="21"/>
        </w:rPr>
        <w:t>(3)酸雨。</w:t>
      </w:r>
      <w:bookmarkStart w:id="0" w:name="_GoBack"/>
      <w:bookmarkEnd w:id="0"/>
    </w:p>
    <w:p w:rsidR="007827F0"/>
    <w:p w:rsidR="00B26901" w:rsidRPr="00665627" w:rsidP="004A01B7">
      <w:pPr>
        <w:tabs>
          <w:tab w:val="left" w:pos="1621"/>
          <w:tab w:val="left" w:pos="2914"/>
          <w:tab w:val="left" w:pos="3997"/>
          <w:tab w:val="left" w:pos="5074"/>
        </w:tabs>
        <w:ind w:firstLine="420" w:firstLineChars="200"/>
        <w:rPr>
          <w:rFonts w:ascii="宋体" w:hAnsi="宋体"/>
          <w:sz w:val="21"/>
          <w:szCs w:val="21"/>
        </w:rPr>
      </w:pPr>
    </w:p>
    <w:sectPr w:rsidSect="00B06712">
      <w:headerReference w:type="even" r:id="rId12"/>
      <w:headerReference w:type="default" r:id="rId13"/>
      <w:footerReference w:type="even" r:id="rId14"/>
      <w:footerReference w:type="default" r:id="rId15"/>
      <w:headerReference w:type="first" r:id="rId16"/>
      <w:footerReference w:type="first" r:id="rId17"/>
      <w:type w:val="continuous"/>
      <w:pgSz w:w="11907" w:h="1683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NEU-BZ">
    <w:altName w:val="微软雅黑"/>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27F0" w:rsidP="004A23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7827F0" w:rsidP="007827F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27F0" w:rsidP="004A23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7827F0" w:rsidP="007827F0">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27F0">
    <w:pPr>
      <w:pStyle w:val="Foote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27F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27F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27F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ListBullet"/>
      <w:lvlText w:val=""/>
      <w:lvlJc w:val="left"/>
      <w:pPr>
        <w:tabs>
          <w:tab w:val="left" w:pos="360"/>
        </w:tabs>
        <w:ind w:left="720" w:hanging="360"/>
      </w:pPr>
      <w:rPr>
        <w:rFonts w:ascii="Symbol" w:hAnsi="Symbol" w:hint="default"/>
        <w:color w:val="auto"/>
      </w:rPr>
    </w:lvl>
    <w:lvl w:ilvl="1">
      <w:start w:val="1"/>
      <w:numFmt w:val="bullet"/>
      <w:pStyle w:val="ListBullet2"/>
      <w:lvlText w:val="o"/>
      <w:lvlJc w:val="left"/>
      <w:pPr>
        <w:tabs>
          <w:tab w:val="left" w:pos="720"/>
        </w:tabs>
        <w:ind w:left="1080" w:hanging="360"/>
      </w:pPr>
      <w:rPr>
        <w:rFonts w:ascii="Courier New" w:hAnsi="Courier New" w:hint="default"/>
      </w:rPr>
    </w:lvl>
    <w:lvl w:ilvl="2">
      <w:start w:val="1"/>
      <w:numFmt w:val="bullet"/>
      <w:pStyle w:val="ListBullet3"/>
      <w:lvlText w:val=""/>
      <w:lvlJc w:val="left"/>
      <w:pPr>
        <w:tabs>
          <w:tab w:val="left" w:pos="1080"/>
        </w:tabs>
        <w:ind w:left="1440" w:hanging="360"/>
      </w:pPr>
      <w:rPr>
        <w:rFonts w:ascii="Wingdings" w:hAnsi="Wingdings" w:hint="default"/>
      </w:rPr>
    </w:lvl>
    <w:lvl w:ilvl="3">
      <w:start w:val="1"/>
      <w:numFmt w:val="bullet"/>
      <w:pStyle w:val="ListBullet4"/>
      <w:lvlText w:val=""/>
      <w:lvlJc w:val="left"/>
      <w:pPr>
        <w:tabs>
          <w:tab w:val="left" w:pos="1440"/>
        </w:tabs>
        <w:ind w:left="1800" w:hanging="360"/>
      </w:pPr>
      <w:rPr>
        <w:rFonts w:ascii="Wingdings" w:hAnsi="Wingdings" w:hint="default"/>
      </w:rPr>
    </w:lvl>
    <w:lvl w:ilvl="4">
      <w:start w:val="1"/>
      <w:numFmt w:val="bullet"/>
      <w:pStyle w:val="ListBullet5"/>
      <w:lvlText w:val=""/>
      <w:lvlJc w:val="left"/>
      <w:pPr>
        <w:tabs>
          <w:tab w:val="left" w:pos="1800"/>
        </w:tabs>
        <w:ind w:left="2160" w:hanging="360"/>
      </w:pPr>
      <w:rPr>
        <w:rFonts w:ascii="Wingdings" w:hAnsi="Wingdings" w:hint="default"/>
      </w:rPr>
    </w:lvl>
    <w:lvl w:ilvl="5">
      <w:start w:val="1"/>
      <w:numFmt w:val="none"/>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Jc w:val="left"/>
      <w:pPr>
        <w:tabs>
          <w:tab w:val="left" w:pos="2880"/>
        </w:tabs>
        <w:ind w:left="3240" w:hanging="360"/>
      </w:pPr>
      <w:rPr>
        <w:rFonts w:hint="default"/>
      </w:rPr>
    </w:lvl>
    <w:lvl w:ilvl="8">
      <w:start w:val="1"/>
      <w:numFmt w:val="none"/>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000000"/>
    <w:rsid w:val="004A01B7"/>
    <w:rsid w:val="004A2361"/>
    <w:rsid w:val="00521150"/>
    <w:rsid w:val="00665627"/>
    <w:rsid w:val="007827F0"/>
    <w:rsid w:val="00B26901"/>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nhideWhenUsed="1" w:qFormat="1"/>
    <w:lsdException w:name="footer" w:uiPriority="99" w:unhideWhenUsed="1"/>
    <w:lsdException w:name="caption" w:semiHidden="1" w:unhideWhenUsed="1" w:qFormat="1"/>
    <w:lsdException w:name="annotation reference" w:semiHidden="1" w:unhideWhenUsed="1" w:qFormat="1"/>
    <w:lsdException w:name="page number" w:qFormat="1"/>
    <w:lsdException w:name="List Bullet" w:uiPriority="4" w:qFormat="1"/>
    <w:lsdException w:name="List Bullet 2" w:uiPriority="99" w:qFormat="1"/>
    <w:lsdException w:name="List Bullet 3" w:uiPriority="99" w:qFormat="1"/>
    <w:lsdException w:name="List Bullet 4" w:uiPriority="99"/>
    <w:lsdException w:name="List Bullet 5" w:uiPriority="99"/>
    <w:lsdException w:name="Title" w:uiPriority="10" w:qFormat="1"/>
    <w:lsdException w:name="Default Paragraph Font" w:semiHidden="1" w:uiPriority="1" w:unhideWhenUsed="1"/>
    <w:lsdException w:name="Body Text" w:uiPriority="1" w:qFormat="1"/>
    <w:lsdException w:name="Subtitle" w:qFormat="1"/>
    <w:lsdException w:name="Strong" w:uiPriority="12" w:qFormat="1"/>
    <w:lsdException w:name="Emphasis" w:uiPriority="20"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uiPriority w:val="2"/>
    <w:qFormat/>
    <w:rsid w:val="00B06712"/>
    <w:rPr>
      <w:sz w:val="24"/>
      <w:szCs w:val="24"/>
      <w:lang w:eastAsia="en-US" w:bidi="en-US"/>
    </w:rPr>
  </w:style>
  <w:style w:type="paragraph" w:styleId="Heading1">
    <w:name w:val="heading 1"/>
    <w:basedOn w:val="Normal"/>
    <w:next w:val="Normal"/>
    <w:link w:val="1Char"/>
    <w:qFormat/>
    <w:rsid w:val="00B06712"/>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B06712"/>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B06712"/>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B06712"/>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rsid w:val="00B06712"/>
    <w:pPr>
      <w:numPr>
        <w:ilvl w:val="3"/>
        <w:numId w:val="1"/>
      </w:numPr>
      <w:contextualSpacing/>
    </w:pPr>
  </w:style>
  <w:style w:type="paragraph" w:styleId="ListBullet">
    <w:name w:val="List Bullet"/>
    <w:basedOn w:val="Normal"/>
    <w:uiPriority w:val="4"/>
    <w:qFormat/>
    <w:rsid w:val="00B06712"/>
    <w:pPr>
      <w:numPr>
        <w:numId w:val="1"/>
      </w:numPr>
      <w:spacing w:after="180"/>
    </w:pPr>
  </w:style>
  <w:style w:type="paragraph" w:styleId="ListBullet3">
    <w:name w:val="List Bullet 3"/>
    <w:basedOn w:val="Normal"/>
    <w:uiPriority w:val="99"/>
    <w:qFormat/>
    <w:rsid w:val="00B06712"/>
    <w:pPr>
      <w:numPr>
        <w:ilvl w:val="2"/>
        <w:numId w:val="1"/>
      </w:numPr>
      <w:contextualSpacing/>
    </w:pPr>
  </w:style>
  <w:style w:type="paragraph" w:styleId="BodyText">
    <w:name w:val="Body Text"/>
    <w:basedOn w:val="Normal"/>
    <w:link w:val="Char0"/>
    <w:uiPriority w:val="1"/>
    <w:qFormat/>
    <w:rsid w:val="00B06712"/>
    <w:pPr>
      <w:spacing w:after="180"/>
    </w:pPr>
  </w:style>
  <w:style w:type="paragraph" w:styleId="ListBullet2">
    <w:name w:val="List Bullet 2"/>
    <w:basedOn w:val="Normal"/>
    <w:uiPriority w:val="99"/>
    <w:qFormat/>
    <w:rsid w:val="00B06712"/>
    <w:pPr>
      <w:numPr>
        <w:ilvl w:val="1"/>
        <w:numId w:val="1"/>
      </w:numPr>
      <w:contextualSpacing/>
    </w:pPr>
  </w:style>
  <w:style w:type="paragraph" w:styleId="PlainText">
    <w:name w:val="Plain Text"/>
    <w:basedOn w:val="Normal"/>
    <w:link w:val="Char4"/>
    <w:qFormat/>
    <w:rsid w:val="00B06712"/>
    <w:pPr>
      <w:widowControl w:val="0"/>
      <w:spacing w:line="240" w:lineRule="auto"/>
      <w:jc w:val="both"/>
    </w:pPr>
    <w:rPr>
      <w:rFonts w:ascii="宋体" w:hAnsi="Courier New" w:cs="Courier New"/>
      <w:kern w:val="2"/>
      <w:sz w:val="21"/>
      <w:szCs w:val="21"/>
      <w:lang w:eastAsia="zh-CN" w:bidi="ar-SA"/>
    </w:rPr>
  </w:style>
  <w:style w:type="paragraph" w:styleId="ListBullet5">
    <w:name w:val="List Bullet 5"/>
    <w:basedOn w:val="Normal"/>
    <w:uiPriority w:val="99"/>
    <w:rsid w:val="00B06712"/>
    <w:pPr>
      <w:numPr>
        <w:ilvl w:val="4"/>
        <w:numId w:val="1"/>
      </w:numPr>
      <w:contextualSpacing/>
    </w:pPr>
  </w:style>
  <w:style w:type="paragraph" w:styleId="BalloonText">
    <w:name w:val="Balloon Text"/>
    <w:basedOn w:val="Normal"/>
    <w:link w:val="Char6"/>
    <w:qFormat/>
    <w:rsid w:val="00B06712"/>
    <w:pPr>
      <w:spacing w:line="240" w:lineRule="auto"/>
    </w:pPr>
    <w:rPr>
      <w:sz w:val="18"/>
      <w:szCs w:val="18"/>
    </w:rPr>
  </w:style>
  <w:style w:type="paragraph" w:styleId="Footer">
    <w:name w:val="footer"/>
    <w:basedOn w:val="Normal"/>
    <w:link w:val="Char2"/>
    <w:uiPriority w:val="99"/>
    <w:unhideWhenUsed/>
    <w:rsid w:val="00B06712"/>
    <w:pPr>
      <w:tabs>
        <w:tab w:val="center" w:pos="4680"/>
        <w:tab w:val="right" w:pos="9360"/>
      </w:tabs>
    </w:pPr>
  </w:style>
  <w:style w:type="paragraph" w:styleId="Header">
    <w:name w:val="header"/>
    <w:basedOn w:val="Normal"/>
    <w:link w:val="Char5"/>
    <w:unhideWhenUsed/>
    <w:qFormat/>
    <w:rsid w:val="00B06712"/>
    <w:pPr>
      <w:tabs>
        <w:tab w:val="center" w:pos="4680"/>
        <w:tab w:val="right" w:pos="9360"/>
      </w:tabs>
    </w:pPr>
  </w:style>
  <w:style w:type="paragraph" w:styleId="NormalWeb">
    <w:name w:val="Normal (Web)"/>
    <w:basedOn w:val="Normal"/>
    <w:qFormat/>
    <w:rsid w:val="00B06712"/>
    <w:pPr>
      <w:spacing w:before="100" w:beforeAutospacing="1" w:after="100" w:afterAutospacing="1" w:line="240" w:lineRule="auto"/>
    </w:pPr>
    <w:rPr>
      <w:rFonts w:ascii="Arial Unicode MS" w:eastAsia="Arial Unicode MS" w:hAnsi="Arial Unicode MS" w:cs="Arial Unicode MS"/>
      <w:color w:val="000000"/>
      <w:lang w:bidi="ar-SA"/>
    </w:rPr>
  </w:style>
  <w:style w:type="paragraph" w:styleId="Title">
    <w:name w:val="Title"/>
    <w:basedOn w:val="Normal"/>
    <w:next w:val="Normal"/>
    <w:link w:val="Char"/>
    <w:uiPriority w:val="10"/>
    <w:qFormat/>
    <w:rsid w:val="00B06712"/>
    <w:pPr>
      <w:spacing w:before="240" w:after="60"/>
      <w:jc w:val="center"/>
      <w:outlineLvl w:val="0"/>
    </w:pPr>
    <w:rPr>
      <w:rFonts w:ascii="Arial" w:eastAsia="Times New Roman" w:hAnsi="Arial"/>
      <w:b/>
      <w:bCs/>
      <w:kern w:val="28"/>
      <w:sz w:val="32"/>
      <w:szCs w:val="32"/>
    </w:rPr>
  </w:style>
  <w:style w:type="character" w:styleId="Strong">
    <w:name w:val="Strong"/>
    <w:uiPriority w:val="12"/>
    <w:qFormat/>
    <w:rsid w:val="00B06712"/>
    <w:rPr>
      <w:b/>
      <w:bCs/>
    </w:rPr>
  </w:style>
  <w:style w:type="character" w:styleId="PageNumber">
    <w:name w:val="page number"/>
    <w:basedOn w:val="DefaultParagraphFont"/>
    <w:qFormat/>
    <w:rsid w:val="00B06712"/>
  </w:style>
  <w:style w:type="character" w:styleId="Emphasis">
    <w:name w:val="Emphasis"/>
    <w:uiPriority w:val="20"/>
    <w:qFormat/>
    <w:rsid w:val="00B06712"/>
    <w:rPr>
      <w:rFonts w:ascii="Times New Roman" w:hAnsi="Times New Roman"/>
      <w:b/>
      <w:i/>
      <w:iCs/>
    </w:rPr>
  </w:style>
  <w:style w:type="character" w:styleId="CommentReference">
    <w:name w:val="annotation reference"/>
    <w:semiHidden/>
    <w:unhideWhenUsed/>
    <w:qFormat/>
    <w:rsid w:val="00B06712"/>
    <w:rPr>
      <w:vanish/>
      <w:sz w:val="16"/>
      <w:szCs w:val="16"/>
    </w:rPr>
  </w:style>
  <w:style w:type="table" w:styleId="TableGrid">
    <w:name w:val="Table Grid"/>
    <w:basedOn w:val="TableNormal"/>
    <w:uiPriority w:val="59"/>
    <w:qFormat/>
    <w:rsid w:val="00B06712"/>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Char">
    <w:name w:val="标题 1 Char"/>
    <w:link w:val="Heading1"/>
    <w:uiPriority w:val="9"/>
    <w:rsid w:val="00B06712"/>
    <w:rPr>
      <w:rFonts w:ascii="Arial" w:eastAsia="Times New Roman" w:hAnsi="Arial" w:cs="Times New Roman"/>
      <w:b/>
      <w:bCs/>
      <w:kern w:val="32"/>
      <w:sz w:val="32"/>
      <w:szCs w:val="32"/>
    </w:rPr>
  </w:style>
  <w:style w:type="character" w:customStyle="1" w:styleId="2Char">
    <w:name w:val="标题 2 Char"/>
    <w:link w:val="Heading2"/>
    <w:uiPriority w:val="9"/>
    <w:rsid w:val="00B06712"/>
    <w:rPr>
      <w:rFonts w:ascii="Arial" w:eastAsia="Times New Roman" w:hAnsi="Arial" w:cs="Times New Roman"/>
      <w:b/>
      <w:bCs/>
      <w:i/>
      <w:iCs/>
      <w:sz w:val="28"/>
      <w:szCs w:val="28"/>
    </w:rPr>
  </w:style>
  <w:style w:type="character" w:customStyle="1" w:styleId="3Char">
    <w:name w:val="标题 3 Char"/>
    <w:link w:val="Heading3"/>
    <w:uiPriority w:val="9"/>
    <w:qFormat/>
    <w:rsid w:val="00B06712"/>
    <w:rPr>
      <w:rFonts w:ascii="Arial" w:eastAsia="Times New Roman" w:hAnsi="Arial" w:cs="Times New Roman"/>
      <w:b/>
      <w:bCs/>
      <w:sz w:val="26"/>
      <w:szCs w:val="26"/>
    </w:rPr>
  </w:style>
  <w:style w:type="character" w:customStyle="1" w:styleId="Char">
    <w:name w:val="标题 Char"/>
    <w:link w:val="Title"/>
    <w:uiPriority w:val="10"/>
    <w:qFormat/>
    <w:rsid w:val="00B06712"/>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qFormat/>
    <w:rsid w:val="00B06712"/>
  </w:style>
  <w:style w:type="paragraph" w:styleId="Quote">
    <w:name w:val="Quote"/>
    <w:basedOn w:val="Normal"/>
    <w:next w:val="Normal"/>
    <w:link w:val="Char1"/>
    <w:uiPriority w:val="29"/>
    <w:qFormat/>
    <w:rsid w:val="00B06712"/>
    <w:rPr>
      <w:i/>
    </w:rPr>
  </w:style>
  <w:style w:type="character" w:customStyle="1" w:styleId="Char1">
    <w:name w:val="引用 Char"/>
    <w:link w:val="Quote"/>
    <w:uiPriority w:val="29"/>
    <w:qFormat/>
    <w:rsid w:val="00B06712"/>
    <w:rPr>
      <w:i/>
      <w:sz w:val="24"/>
      <w:szCs w:val="24"/>
    </w:rPr>
  </w:style>
  <w:style w:type="character" w:customStyle="1" w:styleId="4Char">
    <w:name w:val="标题 4 Char"/>
    <w:link w:val="Heading4"/>
    <w:semiHidden/>
    <w:qFormat/>
    <w:rsid w:val="00B06712"/>
    <w:rPr>
      <w:rFonts w:ascii="Arial" w:eastAsia="Times New Roman" w:hAnsi="Arial" w:cs="Times New Roman"/>
      <w:b/>
      <w:bCs/>
      <w:i/>
      <w:iCs/>
    </w:rPr>
  </w:style>
  <w:style w:type="character" w:customStyle="1" w:styleId="NoProofing">
    <w:name w:val="No Proofing"/>
    <w:uiPriority w:val="1"/>
    <w:qFormat/>
    <w:rsid w:val="00B06712"/>
    <w:rPr>
      <w:lang w:val="en-US"/>
    </w:rPr>
  </w:style>
  <w:style w:type="character" w:customStyle="1" w:styleId="Char2">
    <w:name w:val="页脚 Char"/>
    <w:basedOn w:val="DefaultParagraphFont"/>
    <w:link w:val="Footer"/>
    <w:uiPriority w:val="99"/>
    <w:qFormat/>
    <w:rsid w:val="00B06712"/>
    <w:rPr>
      <w:sz w:val="24"/>
      <w:szCs w:val="24"/>
      <w:lang w:eastAsia="en-US" w:bidi="en-US"/>
    </w:rPr>
  </w:style>
  <w:style w:type="paragraph" w:customStyle="1" w:styleId="Char3">
    <w:name w:val="Char3"/>
    <w:basedOn w:val="Normal"/>
    <w:qFormat/>
    <w:rsid w:val="00B06712"/>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qFormat/>
    <w:rsid w:val="00B06712"/>
    <w:pPr>
      <w:spacing w:line="300" w:lineRule="auto"/>
      <w:ind w:firstLine="200" w:firstLineChars="200"/>
      <w:jc w:val="both"/>
    </w:pPr>
    <w:rPr>
      <w:kern w:val="2"/>
      <w:sz w:val="21"/>
      <w:szCs w:val="20"/>
      <w:lang w:eastAsia="zh-CN" w:bidi="ar-SA"/>
    </w:rPr>
  </w:style>
  <w:style w:type="character" w:customStyle="1" w:styleId="Char4">
    <w:name w:val="纯文本 Char"/>
    <w:basedOn w:val="DefaultParagraphFont"/>
    <w:link w:val="PlainText"/>
    <w:qFormat/>
    <w:rsid w:val="00B06712"/>
    <w:rPr>
      <w:rFonts w:ascii="宋体" w:hAnsi="Courier New" w:cs="Courier New"/>
      <w:kern w:val="2"/>
      <w:sz w:val="21"/>
      <w:szCs w:val="21"/>
    </w:rPr>
  </w:style>
  <w:style w:type="paragraph" w:customStyle="1" w:styleId="CharCharCharCharCharCharCharCharChar">
    <w:name w:val="Char Char Char Char Char Char Char Char Char"/>
    <w:basedOn w:val="Normal"/>
    <w:qFormat/>
    <w:rsid w:val="00B06712"/>
    <w:pPr>
      <w:spacing w:line="300" w:lineRule="auto"/>
      <w:ind w:firstLine="200" w:firstLineChars="200"/>
      <w:jc w:val="both"/>
    </w:pPr>
    <w:rPr>
      <w:sz w:val="21"/>
      <w:szCs w:val="20"/>
      <w:lang w:eastAsia="zh-CN" w:bidi="ar-SA"/>
    </w:rPr>
  </w:style>
  <w:style w:type="character" w:customStyle="1" w:styleId="Char5">
    <w:name w:val="页眉 Char"/>
    <w:basedOn w:val="DefaultParagraphFont"/>
    <w:link w:val="Header"/>
    <w:qFormat/>
    <w:rsid w:val="00B06712"/>
    <w:rPr>
      <w:sz w:val="24"/>
      <w:szCs w:val="24"/>
      <w:lang w:eastAsia="en-US" w:bidi="en-US"/>
    </w:rPr>
  </w:style>
  <w:style w:type="character" w:customStyle="1" w:styleId="Char6">
    <w:name w:val="批注框文本 Char"/>
    <w:basedOn w:val="DefaultParagraphFont"/>
    <w:link w:val="BalloonText"/>
    <w:qFormat/>
    <w:rsid w:val="00B06712"/>
    <w:rPr>
      <w:sz w:val="18"/>
      <w:szCs w:val="18"/>
      <w:lang w:eastAsia="en-US" w:bidi="en-US"/>
    </w:rPr>
  </w:style>
  <w:style w:type="paragraph" w:customStyle="1" w:styleId="a">
    <w:name w:val="一级章节"/>
    <w:basedOn w:val="Normal"/>
    <w:qFormat/>
    <w:rsid w:val="00B06712"/>
    <w:pPr>
      <w:spacing w:line="300" w:lineRule="exact"/>
      <w:outlineLvl w:val="1"/>
    </w:pPr>
    <w:rPr>
      <w:rFonts w:ascii="NEU-BZ" w:eastAsia="方正书宋_GBK" w:hAnsi="NEU-BZ" w:cstheme="minorBidi"/>
      <w:color w:val="000000"/>
      <w:sz w:val="20"/>
      <w:szCs w:val="22"/>
      <w:lang w:eastAsia="zh-CN" w:bidi="ar-SA"/>
    </w:rPr>
  </w:style>
  <w:style w:type="paragraph" w:customStyle="1" w:styleId="a0">
    <w:name w:val="二级章节"/>
    <w:basedOn w:val="Normal"/>
    <w:qFormat/>
    <w:rsid w:val="00B06712"/>
    <w:pPr>
      <w:spacing w:line="300" w:lineRule="exact"/>
      <w:outlineLvl w:val="2"/>
    </w:pPr>
    <w:rPr>
      <w:rFonts w:ascii="NEU-BZ" w:eastAsia="方正书宋_GBK" w:hAnsi="NEU-BZ" w:cstheme="minorBidi"/>
      <w:color w:val="000000"/>
      <w:sz w:val="20"/>
      <w:szCs w:val="22"/>
      <w:lang w:eastAsia="zh-CN" w:bidi="ar-SA"/>
    </w:rPr>
  </w:style>
  <w:style w:type="paragraph" w:customStyle="1" w:styleId="a1">
    <w:name w:val="四级章节"/>
    <w:basedOn w:val="Normal"/>
    <w:qFormat/>
    <w:rsid w:val="00B06712"/>
    <w:pPr>
      <w:spacing w:line="300" w:lineRule="exact"/>
      <w:outlineLvl w:val="4"/>
    </w:pPr>
    <w:rPr>
      <w:rFonts w:ascii="NEU-BZ" w:eastAsia="方正书宋_GBK" w:hAnsi="NEU-BZ" w:cstheme="minorBidi"/>
      <w:color w:val="000000"/>
      <w:sz w:val="20"/>
      <w:szCs w:val="22"/>
      <w:lang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header" Target="header1.xml" /><Relationship Id="rId13" Type="http://schemas.openxmlformats.org/officeDocument/2006/relationships/header" Target="header2.xml" /><Relationship Id="rId14" Type="http://schemas.openxmlformats.org/officeDocument/2006/relationships/footer" Target="footer1.xml" /><Relationship Id="rId15" Type="http://schemas.openxmlformats.org/officeDocument/2006/relationships/footer" Target="footer2.xml" /><Relationship Id="rId16" Type="http://schemas.openxmlformats.org/officeDocument/2006/relationships/header" Target="header3.xml" /><Relationship Id="rId17" Type="http://schemas.openxmlformats.org/officeDocument/2006/relationships/footer" Target="footer3.xml" /><Relationship Id="rId18" Type="http://schemas.openxmlformats.org/officeDocument/2006/relationships/theme" Target="theme/theme1.xml" /><Relationship Id="rId19" Type="http://schemas.openxmlformats.org/officeDocument/2006/relationships/numbering" Target="numbering.xml" /><Relationship Id="rId2" Type="http://schemas.openxmlformats.org/officeDocument/2006/relationships/webSettings" Target="webSettings.xml" /><Relationship Id="rId20"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67154B2-357A-448C-B3F8-8887D94266F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1579</Words>
  <Characters>1690</Characters>
  <Application>Microsoft Office Word</Application>
  <DocSecurity>0</DocSecurity>
  <Lines>93</Lines>
  <Paragraphs>142</Paragraphs>
  <ScaleCrop>false</ScaleCrop>
  <Company/>
  <LinksUpToDate>false</LinksUpToDate>
  <CharactersWithSpaces>3127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2019-03-25T06:42:00Z</dcterms:created>
  <dcterms:modified xsi:type="dcterms:W3CDTF">2019-03-25T06:42:00Z</dcterms:modified>
</cp:coreProperties>
</file>