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33CF2" w:rsidRPr="009C6E41">
      <w:pPr>
        <w:pStyle w:val="a0"/>
        <w:tabs>
          <w:tab w:val="left" w:pos="1621"/>
          <w:tab w:val="left" w:pos="2914"/>
          <w:tab w:val="left" w:pos="3997"/>
          <w:tab w:val="left" w:pos="5074"/>
        </w:tabs>
        <w:spacing w:line="510" w:lineRule="exact"/>
        <w:jc w:val="center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9C6E41">
        <w:rPr>
          <w:rFonts w:asciiTheme="majorEastAsia" w:eastAsiaTheme="majorEastAsia" w:hAnsiTheme="majorEastAsia"/>
          <w:b/>
          <w:color w:val="FF0000"/>
          <w:sz w:val="28"/>
          <w:szCs w:val="28"/>
        </w:rPr>
        <w:t>第一节　环境概述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  <w:szCs w:val="21"/>
        </w:rPr>
      </w:pPr>
      <w:r w:rsidRPr="009C6E41">
        <w:rPr>
          <w:rFonts w:ascii="宋体" w:hAnsi="宋体"/>
          <w:noProof/>
          <w:sz w:val="21"/>
          <w:szCs w:val="21"/>
          <w:lang w:eastAsia="zh-CN" w:bidi="ar-SA"/>
        </w:rPr>
        <w:drawing>
          <wp:inline distT="0" distB="0" distL="0" distR="0">
            <wp:extent cx="3835400" cy="242570"/>
            <wp:effectExtent l="19050" t="0" r="0" b="0"/>
            <wp:docPr id="67" name="资源链接备课参考H.eps" descr="id:2147489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275507" name="资源链接备课参考H.eps" descr="id:21474894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42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spacing w:line="360" w:lineRule="atLeast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noProof/>
          <w:sz w:val="21"/>
          <w:szCs w:val="21"/>
          <w:lang w:eastAsia="zh-CN" w:bidi="ar-SA"/>
        </w:rPr>
        <w:drawing>
          <wp:inline distT="0" distB="0" distL="0" distR="0">
            <wp:extent cx="43815" cy="142875"/>
            <wp:effectExtent l="0" t="0" r="0" b="0"/>
            <wp:docPr id="68" name="01H.eps" descr="id:2147489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486104" name="01H.eps" descr="id:21474894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80" cy="1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6E41">
        <w:rPr>
          <w:rFonts w:ascii="宋体" w:hAnsi="宋体"/>
          <w:sz w:val="21"/>
          <w:szCs w:val="21"/>
          <w:lang w:eastAsia="zh-CN"/>
        </w:rPr>
        <w:t>教学建议</w:t>
      </w:r>
      <w:r w:rsidRPr="009C6E41">
        <w:rPr>
          <w:rFonts w:ascii="宋体" w:hAnsi="宋体"/>
          <w:noProof/>
          <w:sz w:val="21"/>
          <w:szCs w:val="21"/>
          <w:lang w:eastAsia="zh-CN" w:bidi="ar-SA"/>
        </w:rPr>
        <w:drawing>
          <wp:inline distT="0" distB="0" distL="0" distR="0">
            <wp:extent cx="178435" cy="135255"/>
            <wp:effectExtent l="0" t="0" r="0" b="0"/>
            <wp:docPr id="69" name="02H.eps" descr="id:2147489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658767" name="02H.eps" descr="id:21474894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5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本节知识主要让学生理解环境的概念及分类、环境要素的分类、环境质量的概念以及环境污染的成因和评价指标。教学的过程中运用具体的实例,效果较好。教师课前可以搜集环境、环境要素以及环境污染的相关图片和资料,上课时展示给学生,这样可以加深学生对这些知识的理解。在讲解自然环境与社会环境、自然环境因素与社会环境因素时,可以用比较的方法,对知识进行对比讲解,以加深学生对这些知识的理解,更好地掌握基础知识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spacing w:line="360" w:lineRule="atLeast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noProof/>
          <w:sz w:val="21"/>
          <w:szCs w:val="21"/>
          <w:lang w:eastAsia="zh-CN" w:bidi="ar-SA"/>
        </w:rPr>
        <w:drawing>
          <wp:inline distT="0" distB="0" distL="0" distR="0">
            <wp:extent cx="43815" cy="142875"/>
            <wp:effectExtent l="0" t="0" r="0" b="0"/>
            <wp:docPr id="70" name="01H.eps" descr="id:2147489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745599" name="01H.eps" descr="id:21474894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80" cy="1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6E41">
        <w:rPr>
          <w:rFonts w:ascii="宋体" w:hAnsi="宋体"/>
          <w:sz w:val="21"/>
          <w:szCs w:val="21"/>
          <w:lang w:eastAsia="zh-CN"/>
        </w:rPr>
        <w:t>参考资料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b/>
          <w:sz w:val="21"/>
          <w:szCs w:val="21"/>
          <w:lang w:eastAsia="zh-CN"/>
        </w:rPr>
        <w:t>1</w:t>
      </w:r>
      <w:r w:rsidRPr="009C6E41">
        <w:rPr>
          <w:rFonts w:ascii="宋体" w:hAnsi="宋体"/>
          <w:sz w:val="21"/>
          <w:szCs w:val="21"/>
          <w:lang w:eastAsia="zh-CN"/>
        </w:rPr>
        <w:t>.自然环境与自然界的区别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自然环境就是指人类生存和发展所依赖的各种自然条件的总和。自然环境不等于自然界,只是自然界的一个特殊部分,是指那些直接和间接影响人类社会的自然条件的总和。随着生产力的发展和科学技术的进步,会有越来越多的自然条件对社会发生作用,自然环境的范围会逐渐扩大。然而,由于人类生活在一个有限的空间中,人类社会赖以存在的自然环境是不可能膨胀到整个自然界的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b/>
          <w:sz w:val="21"/>
          <w:szCs w:val="21"/>
          <w:lang w:eastAsia="zh-CN"/>
        </w:rPr>
        <w:t>2</w:t>
      </w:r>
      <w:r w:rsidRPr="009C6E41">
        <w:rPr>
          <w:rFonts w:ascii="宋体" w:hAnsi="宋体"/>
          <w:sz w:val="21"/>
          <w:szCs w:val="21"/>
          <w:lang w:eastAsia="zh-CN"/>
        </w:rPr>
        <w:t>.自然环境与生态环境的区别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生态环境与自然环境是两个在含义上十分相近的概念,有时人们将其混用,但严格说来,生态环境并不等同于自然环境。自然环境的外延比较广,各种天然因素的总体都可以说是自然环境,但只有具有一定生态关系的因素构成的系统整体才能称为生态环境。仅有非生物因素组成的整体,虽然可以称为自然环境,但并不能叫做生态环境。从这个意义上说,生态环境仅是自然环境的一种,二者具有包含关系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b/>
          <w:sz w:val="21"/>
          <w:szCs w:val="21"/>
          <w:lang w:eastAsia="zh-CN"/>
        </w:rPr>
        <w:t>3</w:t>
      </w:r>
      <w:r w:rsidRPr="009C6E41">
        <w:rPr>
          <w:rFonts w:ascii="宋体" w:hAnsi="宋体"/>
          <w:sz w:val="21"/>
          <w:szCs w:val="21"/>
          <w:lang w:eastAsia="zh-CN"/>
        </w:rPr>
        <w:t>.社会环境因素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社会环境的构成因素是众多而复杂的,但就对传播活动的影响来说,它主要有四个因素:(1)政治因素,它包括政治制度及政治状况,如政局稳定情况、公民参政状况、法制建设情况、决策透明度、言论自由度、媒介受控度等;(2)经济因素,它关系到经济制度和经济状况,如实行市场经济的程度、媒介产业化进程、经济发展速度、物质丰富程度、人民生活状况、广告活动情况等;(3)文化因素,它是指教育、科技、文艺、道德、宗教、价值观念、风俗习惯等;(4)讯息因素,它包括讯息来源和传输情况,讯息的真实公正程度、讯息爆炸和污染状况等。如果上述因素呈现出良好的适宜和稳定状态,那么就会对大众传播活动起着促进、推动的作用;相反,就会产生消极的作用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b/>
          <w:sz w:val="21"/>
          <w:szCs w:val="21"/>
          <w:lang w:eastAsia="zh-CN"/>
        </w:rPr>
        <w:t>4</w:t>
      </w:r>
      <w:r w:rsidRPr="009C6E41">
        <w:rPr>
          <w:rFonts w:ascii="宋体" w:hAnsi="宋体"/>
          <w:sz w:val="21"/>
          <w:szCs w:val="21"/>
          <w:lang w:eastAsia="zh-CN"/>
        </w:rPr>
        <w:t>.环境质量的分类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环境质量包括自然环境质量和社会环境质量。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(1)自然环境质量。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自然环境质量可分为物理环境质量、化学环境质量及生物环境质量。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物理环境质量是用来衡量周围物理环境条件的,比如自然界气候、水文、地质地貌等自然条件的变化,反射性污染、热污染、噪声污染、微波辐射、地面下沉、地震等自然灾害等。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化学环境质量是指周围工业是否产生化学环境要素,如果周围的重污染工业比较多,那么产生的化学环境要素就多一些,产生的污染比较严重,化学环境质量就比较差。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生物环境质量可以说是自然环境质量中最主要的组成部分,鸟语花香是人们向往的自然环境。生物环境质量是针对周围生物群落的构成特点而言的。不同地区的生物群落结构及组成的特点不同,其生物环境质量就显出差别,生物群落比较合理的地区,生物环境质量就比较好,生物群落比较差的地区生物环境质量就比较差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(2)社会环境质量。</w:t>
      </w:r>
    </w:p>
    <w:p w:rsidR="00A33CF2" w:rsidRPr="009C6E41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szCs w:val="21"/>
          <w:lang w:eastAsia="zh-CN"/>
        </w:rPr>
      </w:pPr>
      <w:r w:rsidRPr="009C6E41">
        <w:rPr>
          <w:rFonts w:ascii="宋体" w:hAnsi="宋体"/>
          <w:sz w:val="21"/>
          <w:szCs w:val="21"/>
          <w:lang w:eastAsia="zh-CN"/>
        </w:rPr>
        <w:t>社会环境质量主要包括经济、文化和美学等方面的环境质量。</w:t>
      </w:r>
    </w:p>
    <w:p w:rsidR="00EB73AD">
      <w:pPr>
        <w:rPr>
          <w:rFonts w:ascii="宋体" w:hAnsi="宋体"/>
          <w:sz w:val="21"/>
          <w:szCs w:val="21"/>
          <w:lang w:eastAsia="zh-CN"/>
        </w:rPr>
      </w:pPr>
      <w:bookmarkStart w:id="0" w:name="_GoBack"/>
      <w:bookmarkEnd w:id="0"/>
    </w:p>
    <w:p w:rsidR="00EB73AD"/>
    <w:p w:rsidR="00A33CF2" w:rsidRPr="009C6E41">
      <w:pPr>
        <w:rPr>
          <w:rFonts w:ascii="宋体" w:hAnsi="宋体"/>
          <w:sz w:val="21"/>
          <w:szCs w:val="21"/>
          <w:lang w:eastAsia="zh-CN"/>
        </w:rPr>
      </w:pPr>
    </w:p>
    <w:sectPr w:rsidSect="001B1FCE">
      <w:footerReference w:type="even" r:id="rId9"/>
      <w:footerReference w:type="default" r:id="rId10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EU-BZ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3AD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B73AD" w:rsidP="00EB73A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3AD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7F65">
      <w:rPr>
        <w:rStyle w:val="PageNumber"/>
        <w:noProof/>
      </w:rPr>
      <w:t>1</w:t>
    </w:r>
    <w:r>
      <w:rPr>
        <w:rStyle w:val="PageNumber"/>
      </w:rPr>
      <w:fldChar w:fldCharType="end"/>
    </w:r>
  </w:p>
  <w:p w:rsidR="00EB73AD" w:rsidP="00EB73AD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</w:compat>
  <w:rsids>
    <w:rsidRoot w:val="00000000"/>
    <w:rsid w:val="004A2361"/>
    <w:rsid w:val="009C6E41"/>
    <w:rsid w:val="00A33CF2"/>
    <w:rsid w:val="00EB73AD"/>
    <w:rsid w:val="00FD7F6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uiPriority="2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annotation reference" w:semiHidden="1" w:unhideWhenUsed="1"/>
    <w:lsdException w:name="page number" w:qFormat="1"/>
    <w:lsdException w:name="List Bullet" w:uiPriority="4" w:qFormat="1"/>
    <w:lsdException w:name="List Bullet 2" w:uiPriority="99"/>
    <w:lsdException w:name="List Bullet 3" w:uiPriority="99"/>
    <w:lsdException w:name="List Bullet 4" w:uiPriority="99"/>
    <w:lsdException w:name="List Bullet 5" w:uiPriority="99" w:qFormat="1"/>
    <w:lsdException w:name="Title" w:uiPriority="10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12" w:qFormat="1"/>
    <w:lsdException w:name="Emphasis" w:uiPriority="20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2"/>
    <w:qFormat/>
    <w:rsid w:val="001B1FCE"/>
    <w:rPr>
      <w:sz w:val="24"/>
      <w:szCs w:val="24"/>
      <w:lang w:eastAsia="en-US" w:bidi="en-US"/>
    </w:rPr>
  </w:style>
  <w:style w:type="paragraph" w:styleId="Heading1">
    <w:name w:val="heading 1"/>
    <w:basedOn w:val="Normal"/>
    <w:next w:val="Normal"/>
    <w:link w:val="1Char"/>
    <w:qFormat/>
    <w:rsid w:val="001B1FC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rsid w:val="001B1FCE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rsid w:val="001B1FCE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rsid w:val="001B1FCE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rsid w:val="001B1FCE"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rsid w:val="001B1FCE"/>
    <w:pPr>
      <w:numPr>
        <w:numId w:val="1"/>
      </w:numPr>
      <w:spacing w:after="180"/>
    </w:pPr>
  </w:style>
  <w:style w:type="paragraph" w:styleId="ListBullet3">
    <w:name w:val="List Bullet 3"/>
    <w:basedOn w:val="Normal"/>
    <w:uiPriority w:val="99"/>
    <w:rsid w:val="001B1FCE"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rsid w:val="001B1FCE"/>
    <w:pPr>
      <w:spacing w:after="180"/>
    </w:pPr>
  </w:style>
  <w:style w:type="paragraph" w:styleId="ListBullet2">
    <w:name w:val="List Bullet 2"/>
    <w:basedOn w:val="Normal"/>
    <w:uiPriority w:val="99"/>
    <w:rsid w:val="001B1FCE"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qFormat/>
    <w:rsid w:val="001B1FCE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  <w:lang w:eastAsia="zh-CN" w:bidi="ar-SA"/>
    </w:rPr>
  </w:style>
  <w:style w:type="paragraph" w:styleId="ListBullet5">
    <w:name w:val="List Bullet 5"/>
    <w:basedOn w:val="Normal"/>
    <w:uiPriority w:val="99"/>
    <w:qFormat/>
    <w:rsid w:val="001B1FCE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6"/>
    <w:qFormat/>
    <w:rsid w:val="001B1FCE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rsid w:val="001B1FCE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Char5"/>
    <w:unhideWhenUsed/>
    <w:rsid w:val="001B1FCE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rsid w:val="001B1FC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lang w:bidi="ar-SA"/>
    </w:rPr>
  </w:style>
  <w:style w:type="paragraph" w:styleId="Title">
    <w:name w:val="Title"/>
    <w:basedOn w:val="Normal"/>
    <w:next w:val="Normal"/>
    <w:link w:val="Char"/>
    <w:uiPriority w:val="10"/>
    <w:qFormat/>
    <w:rsid w:val="001B1FCE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Strong">
    <w:name w:val="Strong"/>
    <w:uiPriority w:val="12"/>
    <w:qFormat/>
    <w:rsid w:val="001B1FCE"/>
    <w:rPr>
      <w:b/>
      <w:bCs/>
    </w:rPr>
  </w:style>
  <w:style w:type="character" w:styleId="PageNumber">
    <w:name w:val="page number"/>
    <w:basedOn w:val="DefaultParagraphFont"/>
    <w:qFormat/>
    <w:rsid w:val="001B1FCE"/>
  </w:style>
  <w:style w:type="character" w:styleId="Emphasis">
    <w:name w:val="Emphasis"/>
    <w:uiPriority w:val="20"/>
    <w:qFormat/>
    <w:rsid w:val="001B1FCE"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rsid w:val="001B1FCE"/>
    <w:rPr>
      <w:vanish/>
      <w:sz w:val="16"/>
      <w:szCs w:val="16"/>
    </w:rPr>
  </w:style>
  <w:style w:type="table" w:styleId="TableGrid">
    <w:name w:val="Table Grid"/>
    <w:basedOn w:val="TableNormal"/>
    <w:uiPriority w:val="59"/>
    <w:qFormat/>
    <w:rsid w:val="001B1FCE"/>
    <w:rPr>
      <w:rFonts w:hAnsi="NEU-BZ" w:asciiTheme="minorHAnsi" w:eastAsiaTheme="minorEastAsia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Heading1"/>
    <w:uiPriority w:val="9"/>
    <w:qFormat/>
    <w:rsid w:val="001B1FC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sid w:val="001B1F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qFormat/>
    <w:rsid w:val="001B1FC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qFormat/>
    <w:rsid w:val="001B1FCE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qFormat/>
    <w:rsid w:val="001B1FCE"/>
  </w:style>
  <w:style w:type="paragraph" w:styleId="Quote">
    <w:name w:val="Quote"/>
    <w:basedOn w:val="Normal"/>
    <w:next w:val="Normal"/>
    <w:link w:val="Char1"/>
    <w:uiPriority w:val="29"/>
    <w:qFormat/>
    <w:rsid w:val="001B1FCE"/>
    <w:rPr>
      <w:i/>
    </w:rPr>
  </w:style>
  <w:style w:type="character" w:customStyle="1" w:styleId="Char1">
    <w:name w:val="引用 Char"/>
    <w:link w:val="Quote"/>
    <w:uiPriority w:val="29"/>
    <w:rsid w:val="001B1FCE"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sid w:val="001B1FCE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1B1FCE"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sid w:val="001B1FCE"/>
    <w:rPr>
      <w:sz w:val="24"/>
      <w:szCs w:val="24"/>
      <w:lang w:eastAsia="en-US" w:bidi="en-US"/>
    </w:rPr>
  </w:style>
  <w:style w:type="paragraph" w:customStyle="1" w:styleId="Char3">
    <w:name w:val="Char3"/>
    <w:basedOn w:val="Normal"/>
    <w:rsid w:val="001B1FCE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B1FCE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character" w:customStyle="1" w:styleId="Char4">
    <w:name w:val="纯文本 Char"/>
    <w:basedOn w:val="DefaultParagraphFont"/>
    <w:link w:val="PlainText"/>
    <w:rsid w:val="001B1FC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qFormat/>
    <w:rsid w:val="001B1FCE"/>
    <w:pPr>
      <w:spacing w:line="300" w:lineRule="auto"/>
      <w:ind w:firstLine="200" w:firstLineChars="200"/>
      <w:jc w:val="both"/>
    </w:pPr>
    <w:rPr>
      <w:sz w:val="21"/>
      <w:szCs w:val="20"/>
      <w:lang w:eastAsia="zh-CN" w:bidi="ar-SA"/>
    </w:rPr>
  </w:style>
  <w:style w:type="character" w:customStyle="1" w:styleId="Char5">
    <w:name w:val="页眉 Char"/>
    <w:basedOn w:val="DefaultParagraphFont"/>
    <w:link w:val="Header"/>
    <w:rsid w:val="001B1FCE"/>
    <w:rPr>
      <w:sz w:val="24"/>
      <w:szCs w:val="24"/>
      <w:lang w:eastAsia="en-US" w:bidi="en-US"/>
    </w:rPr>
  </w:style>
  <w:style w:type="character" w:customStyle="1" w:styleId="Char6">
    <w:name w:val="批注框文本 Char"/>
    <w:basedOn w:val="DefaultParagraphFont"/>
    <w:link w:val="BalloonText"/>
    <w:qFormat/>
    <w:rsid w:val="001B1FCE"/>
    <w:rPr>
      <w:sz w:val="18"/>
      <w:szCs w:val="18"/>
      <w:lang w:eastAsia="en-US" w:bidi="en-US"/>
    </w:rPr>
  </w:style>
  <w:style w:type="paragraph" w:customStyle="1" w:styleId="a">
    <w:name w:val="一级章节"/>
    <w:basedOn w:val="Normal"/>
    <w:qFormat/>
    <w:rsid w:val="001B1FCE"/>
    <w:pPr>
      <w:spacing w:line="300" w:lineRule="exact"/>
      <w:outlineLvl w:val="1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0">
    <w:name w:val="二级章节"/>
    <w:basedOn w:val="Normal"/>
    <w:qFormat/>
    <w:rsid w:val="001B1FCE"/>
    <w:pPr>
      <w:spacing w:line="300" w:lineRule="exact"/>
      <w:outlineLvl w:val="2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1">
    <w:name w:val="四级章节"/>
    <w:basedOn w:val="Normal"/>
    <w:qFormat/>
    <w:rsid w:val="001B1FCE"/>
    <w:pPr>
      <w:spacing w:line="300" w:lineRule="exact"/>
      <w:outlineLvl w:val="4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jpe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2DF5A8-F498-494C-8CE9-25C357211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2019-03-25T06:42:00Z</dcterms:created>
  <dcterms:modified xsi:type="dcterms:W3CDTF">2019-03-25T06:49:00Z</dcterms:modified>
</cp:coreProperties>
</file>