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76" w:lineRule="auto"/>
        <w:jc w:val="center"/>
        <w:rPr>
          <w:rFonts w:hint="default" w:ascii="Times New Roman" w:hAnsi="Times New Roman" w:cs="Times New Roman" w:eastAsiaTheme="minorEastAsia"/>
          <w:b/>
          <w:bCs/>
          <w:sz w:val="32"/>
          <w:szCs w:val="32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32"/>
          <w:szCs w:val="32"/>
          <w:lang w:val="en-US" w:eastAsia="zh-CN"/>
        </w:rPr>
        <w:t>宿迁市2018~2019学年第二学期</w:t>
      </w:r>
      <w:r>
        <w:rPr>
          <w:rFonts w:hint="default" w:ascii="Times New Roman" w:hAnsi="Times New Roman" w:cs="Times New Roman"/>
          <w:b/>
          <w:bCs/>
          <w:sz w:val="32"/>
          <w:szCs w:val="32"/>
        </w:rPr>
        <w:t>期末</w:t>
      </w:r>
      <w:r>
        <w:rPr>
          <w:rFonts w:hint="default" w:ascii="Times New Roman" w:hAnsi="Times New Roman" w:cs="Times New Roman"/>
          <w:b/>
          <w:bCs/>
          <w:sz w:val="32"/>
          <w:szCs w:val="32"/>
          <w:lang w:val="en-US" w:eastAsia="zh-CN"/>
        </w:rPr>
        <w:t>测试</w:t>
      </w: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试卷</w:t>
      </w:r>
    </w:p>
    <w:p>
      <w:pPr>
        <w:spacing w:line="276" w:lineRule="auto"/>
        <w:jc w:val="center"/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32"/>
          <w:szCs w:val="32"/>
          <w:lang w:val="en-US" w:eastAsia="zh-CN"/>
        </w:rPr>
        <w:t>高</w:t>
      </w: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/>
          <w:bCs/>
          <w:sz w:val="32"/>
          <w:szCs w:val="32"/>
          <w:lang w:val="en-US" w:eastAsia="zh-CN"/>
        </w:rPr>
        <w:t>一</w:t>
      </w: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 xml:space="preserve"> </w:t>
      </w:r>
      <w:r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  <w:t>地</w:t>
      </w:r>
      <w:r>
        <w:rPr>
          <w:rFonts w:hint="eastAsia" w:ascii="Times New Roman" w:hAnsi="Times New Roman" w:eastAsia="黑体" w:cs="Times New Roman"/>
          <w:sz w:val="32"/>
          <w:szCs w:val="32"/>
          <w:lang w:val="en-US" w:eastAsia="zh-CN"/>
        </w:rPr>
        <w:t xml:space="preserve"> </w:t>
      </w:r>
      <w:r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  <w:t>理</w:t>
      </w:r>
    </w:p>
    <w:p>
      <w:pPr>
        <w:spacing w:line="276" w:lineRule="auto"/>
        <w:jc w:val="left"/>
        <w:rPr>
          <w:rFonts w:ascii="黑体" w:hAnsi="宋体" w:eastAsia="黑体"/>
          <w:sz w:val="18"/>
          <w:szCs w:val="18"/>
        </w:rPr>
      </w:pPr>
      <w:r>
        <w:rPr>
          <w:rFonts w:hint="eastAsia" w:ascii="黑体" w:hAnsi="宋体" w:eastAsia="黑体"/>
          <w:sz w:val="18"/>
          <w:szCs w:val="18"/>
        </w:rPr>
        <w:t>注意事项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50" w:lineRule="exact"/>
        <w:textAlignment w:val="auto"/>
        <w:rPr>
          <w:rFonts w:ascii="楷体" w:hAnsi="楷体" w:eastAsia="楷体"/>
          <w:sz w:val="18"/>
          <w:szCs w:val="18"/>
        </w:rPr>
      </w:pPr>
      <w:r>
        <w:rPr>
          <w:rFonts w:hint="eastAsia" w:ascii="楷体" w:hAnsi="楷体" w:eastAsia="楷体"/>
          <w:sz w:val="18"/>
          <w:szCs w:val="18"/>
        </w:rPr>
        <w:t>1．本试卷分单项选择题和综合题两部分，共1</w:t>
      </w:r>
      <w:r>
        <w:rPr>
          <w:rFonts w:ascii="楷体" w:hAnsi="楷体" w:eastAsia="楷体"/>
          <w:sz w:val="18"/>
          <w:szCs w:val="18"/>
        </w:rPr>
        <w:t>0</w:t>
      </w:r>
      <w:r>
        <w:rPr>
          <w:rFonts w:hint="eastAsia" w:ascii="楷体" w:hAnsi="楷体" w:eastAsia="楷体"/>
          <w:sz w:val="18"/>
          <w:szCs w:val="18"/>
        </w:rPr>
        <w:t>0分。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50" w:lineRule="exact"/>
        <w:textAlignment w:val="auto"/>
        <w:rPr>
          <w:rFonts w:ascii="楷体" w:hAnsi="楷体" w:eastAsia="楷体"/>
          <w:sz w:val="18"/>
          <w:szCs w:val="18"/>
        </w:rPr>
      </w:pPr>
      <w:r>
        <w:rPr>
          <w:rFonts w:hint="eastAsia" w:ascii="楷体" w:hAnsi="楷体" w:eastAsia="楷体"/>
          <w:sz w:val="18"/>
          <w:szCs w:val="18"/>
        </w:rPr>
        <w:t>2．考生答题全部答在答题卡上。答单项选择题必须用2</w:t>
      </w:r>
      <w:r>
        <w:rPr>
          <w:rFonts w:ascii="楷体" w:hAnsi="楷体" w:eastAsia="楷体"/>
          <w:sz w:val="18"/>
          <w:szCs w:val="18"/>
        </w:rPr>
        <w:t>B</w:t>
      </w:r>
      <w:r>
        <w:rPr>
          <w:rFonts w:hint="eastAsia" w:ascii="楷体" w:hAnsi="楷体" w:eastAsia="楷体"/>
          <w:sz w:val="18"/>
          <w:szCs w:val="18"/>
        </w:rPr>
        <w:t>铅笔把答题卡上对应题目的答案标号涂黑，答综合题必须用书写黑色字迹的0.5毫米签字笔写在答题卡上的指定区域，在其他位置答题一律无效。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50" w:lineRule="exact"/>
        <w:textAlignment w:val="auto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一、单项选择题：在下列各题的四个选项中，只有一个选项是最符合题目要求的。请在答题卡上相应的方框内填涂（本部分共30题，每题2分，共60分）。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52" w:firstLineChars="200"/>
        <w:textAlignment w:val="auto"/>
        <w:rPr>
          <w:rFonts w:ascii="楷体" w:hAnsi="楷体" w:eastAsia="楷体" w:cs="楷体"/>
          <w:spacing w:val="8"/>
          <w:szCs w:val="21"/>
        </w:rPr>
      </w:pPr>
      <w:r>
        <w:rPr>
          <w:rFonts w:hint="eastAsia" w:ascii="楷体" w:hAnsi="楷体" w:eastAsia="楷体"/>
          <w:spacing w:val="8"/>
          <w:szCs w:val="21"/>
        </w:rPr>
        <w:t>在距离地球约20.4光年处，有一颗编号为格利泽581的红矮星。天文学家曾经跟踪这颗红矮星11年，检测到该星球共有6颗位于宜居带内的行星，编号为581 b～581 g。其中581g自转周期与其公转周期相等，表面由岩石组成，拥有类似地球的大气层和重心引力，而在这颗星的日夜交界处，科学家推测可能拥有近似地球的温度。科学家曾“百分之百”地断定该星球适宜生命体存在。读图1，回答1～2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80" w:lineRule="exact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2790825</wp:posOffset>
            </wp:positionH>
            <wp:positionV relativeFrom="paragraph">
              <wp:posOffset>206375</wp:posOffset>
            </wp:positionV>
            <wp:extent cx="2457450" cy="1295400"/>
            <wp:effectExtent l="19050" t="0" r="0" b="0"/>
            <wp:wrapNone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</w:rPr>
        <w:t>1．行星581g位于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80" w:lineRule="exact"/>
        <w:textAlignment w:val="auto"/>
        <w:rPr>
          <w:rFonts w:hint="eastAsia" w:asciiTheme="minorEastAsia" w:hAnsiTheme="minorEastAsia"/>
        </w:rPr>
      </w:pPr>
      <w:r>
        <w:rPr>
          <w:rFonts w:hint="eastAsia" w:asciiTheme="minorEastAsia" w:hAnsiTheme="minorEastAsia"/>
        </w:rPr>
        <w:t xml:space="preserve">  A．太阳系 </w:t>
      </w:r>
      <w:r>
        <w:rPr>
          <w:rFonts w:asciiTheme="minorEastAsia" w:hAnsiTheme="minorEastAsia"/>
        </w:rPr>
        <w:t xml:space="preserve">     </w:t>
      </w:r>
      <w:r>
        <w:rPr>
          <w:rFonts w:hint="eastAsia" w:asciiTheme="minorEastAsia" w:hAnsiTheme="minorEastAsia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8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B．河外星系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80" w:lineRule="exact"/>
        <w:textAlignment w:val="auto"/>
        <w:rPr>
          <w:rFonts w:hint="eastAsia" w:asciiTheme="minorEastAsia" w:hAnsiTheme="minorEastAsia"/>
        </w:rPr>
      </w:pPr>
      <w:r>
        <w:rPr>
          <w:rFonts w:hint="eastAsia" w:asciiTheme="minorEastAsia" w:hAnsiTheme="minorEastAsia"/>
        </w:rPr>
        <w:t xml:space="preserve">  C．地月系 </w:t>
      </w:r>
      <w:r>
        <w:rPr>
          <w:rFonts w:asciiTheme="minorEastAsia" w:hAnsiTheme="minorEastAsia"/>
        </w:rPr>
        <w:t xml:space="preserve">     </w:t>
      </w:r>
      <w:r>
        <w:rPr>
          <w:rFonts w:hint="eastAsia" w:asciiTheme="minorEastAsia" w:hAnsiTheme="minorEastAsia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8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D．总星系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80" w:lineRule="exact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2．科学家断定581g适宜生命体存在的最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80" w:lineRule="exact"/>
        <w:textAlignment w:val="auto"/>
        <w:rPr>
          <w:rFonts w:asciiTheme="minorEastAsia" w:hAnsiTheme="minorEastAsia"/>
        </w:rPr>
      </w:pPr>
      <w: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3847465</wp:posOffset>
                </wp:positionH>
                <wp:positionV relativeFrom="paragraph">
                  <wp:posOffset>163830</wp:posOffset>
                </wp:positionV>
                <wp:extent cx="449580" cy="311785"/>
                <wp:effectExtent l="0" t="0" r="0" b="0"/>
                <wp:wrapNone/>
                <wp:docPr id="1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58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begin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instrText xml:space="preserve"> = 1 \* Arabic \* MERGEFORMAT </w:instrTex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separate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02.95pt;margin-top:12.9pt;height:24.55pt;width:35.4pt;z-index:251657216;mso-width-relative:page;mso-height-relative:page;" filled="f" stroked="f" coordsize="21600,21600" o:gfxdata="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begin"/>
                      </w:r>
                      <w:r>
                        <w:rPr>
                          <w:rFonts w:hint="eastAsia" w:ascii="宋体" w:hAnsi="宋体" w:eastAsia="宋体" w:cs="宋体"/>
                        </w:rPr>
                        <w:instrText xml:space="preserve"> = 1 \* Arabic \* MERGEFORMAT </w:instrTex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separate"/>
                      </w:r>
                      <w:r>
                        <w:rPr>
                          <w:rFonts w:hint="eastAsia" w:ascii="宋体" w:hAnsi="宋体" w:eastAsia="宋体" w:cs="宋体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/>
        </w:rPr>
        <w:t>主要原因是该星球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80" w:lineRule="exact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  A．距离太阳较近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80" w:lineRule="exact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  B．表面由岩石组成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80" w:lineRule="exact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  C．可能存在液态水和大气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80" w:lineRule="exact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  D．自转周期与其公转周期相等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80" w:lineRule="exact"/>
        <w:ind w:firstLine="420" w:firstLineChars="200"/>
        <w:textAlignment w:val="auto"/>
        <w:rPr>
          <w:rFonts w:ascii="楷体" w:hAnsi="楷体" w:eastAsia="楷体" w:cs="楷体"/>
          <w:szCs w:val="21"/>
        </w:rPr>
      </w:pPr>
      <w:r>
        <w:rPr>
          <w:rFonts w:ascii="楷体" w:hAnsi="楷体" w:eastAsia="楷体" w:cs="楷体"/>
          <w:szCs w:val="21"/>
        </w:rPr>
        <w:t>太阳能屋顶就是在房屋顶部装设太阳能发电装置，将太阳</w:t>
      </w:r>
      <w:r>
        <w:rPr>
          <w:rFonts w:hint="eastAsia" w:ascii="楷体" w:hAnsi="楷体" w:eastAsia="楷体" w:cs="楷体"/>
          <w:szCs w:val="21"/>
        </w:rPr>
        <w:t>辐射能量</w:t>
      </w:r>
      <w:r>
        <w:rPr>
          <w:rFonts w:ascii="楷体" w:hAnsi="楷体" w:eastAsia="楷体" w:cs="楷体"/>
          <w:szCs w:val="21"/>
        </w:rPr>
        <w:t>转化为电能。有专家指出</w:t>
      </w:r>
      <w:r>
        <w:rPr>
          <w:rFonts w:hint="eastAsia" w:ascii="楷体" w:hAnsi="楷体" w:eastAsia="楷体" w:cs="楷体"/>
          <w:szCs w:val="21"/>
        </w:rPr>
        <w:t>，</w:t>
      </w:r>
      <w:r>
        <w:rPr>
          <w:rFonts w:ascii="楷体" w:hAnsi="楷体" w:eastAsia="楷体" w:cs="楷体"/>
          <w:szCs w:val="21"/>
        </w:rPr>
        <w:t>上海</w:t>
      </w:r>
      <w:r>
        <w:rPr>
          <w:rFonts w:hint="eastAsia" w:ascii="楷体" w:hAnsi="楷体" w:eastAsia="楷体" w:cs="楷体"/>
          <w:szCs w:val="21"/>
        </w:rPr>
        <w:t>少</w:t>
      </w:r>
      <w:r>
        <w:rPr>
          <w:rFonts w:ascii="楷体" w:hAnsi="楷体" w:eastAsia="楷体" w:cs="楷体"/>
          <w:szCs w:val="21"/>
        </w:rPr>
        <w:t>有油田和煤矿，但有两亿平方米的屋顶，不能辜负了屋顶上这片免费的阳光。</w:t>
      </w:r>
      <w:r>
        <w:rPr>
          <w:rFonts w:hint="eastAsia" w:ascii="楷体" w:hAnsi="楷体" w:eastAsia="楷体" w:cs="楷体"/>
          <w:szCs w:val="21"/>
        </w:rPr>
        <w:t>图</w:t>
      </w:r>
      <w:r>
        <w:rPr>
          <w:rFonts w:ascii="楷体" w:hAnsi="楷体" w:eastAsia="楷体" w:cs="楷体"/>
          <w:szCs w:val="21"/>
        </w:rPr>
        <w:t>2为家庭屋顶太阳能发电站示意图。读</w:t>
      </w:r>
      <w:r>
        <w:rPr>
          <w:rFonts w:hint="eastAsia" w:ascii="楷体" w:hAnsi="楷体" w:eastAsia="楷体" w:cs="楷体"/>
          <w:szCs w:val="21"/>
        </w:rPr>
        <w:t>图2，回答</w:t>
      </w:r>
      <w:r>
        <w:rPr>
          <w:rFonts w:ascii="楷体" w:hAnsi="楷体" w:eastAsia="楷体" w:cs="楷体"/>
          <w:szCs w:val="21"/>
        </w:rPr>
        <w:t>3～4题。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80" w:lineRule="exact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3399790</wp:posOffset>
            </wp:positionH>
            <wp:positionV relativeFrom="paragraph">
              <wp:posOffset>38735</wp:posOffset>
            </wp:positionV>
            <wp:extent cx="1842135" cy="1271905"/>
            <wp:effectExtent l="0" t="0" r="5715" b="4445"/>
            <wp:wrapNone/>
            <wp:docPr id="46" name="图片 1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96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2135" cy="127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/>
        </w:rPr>
        <w:t>3</w:t>
      </w:r>
      <w:r>
        <w:rPr>
          <w:rFonts w:asciiTheme="minorEastAsia" w:hAnsiTheme="minorEastAsia"/>
          <w:szCs w:val="21"/>
          <w:shd w:val="clear" w:color="auto" w:fill="FFFFFF"/>
        </w:rPr>
        <w:t>．</w:t>
      </w:r>
      <w:r>
        <w:rPr>
          <w:rFonts w:asciiTheme="minorEastAsia" w:hAnsiTheme="minorEastAsia"/>
        </w:rPr>
        <w:t>太阳辐射对地球的影响是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8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A</w:t>
      </w:r>
      <w:r>
        <w:rPr>
          <w:rFonts w:asciiTheme="minorEastAsia" w:hAnsiTheme="minorEastAsia"/>
          <w:szCs w:val="21"/>
          <w:shd w:val="clear" w:color="auto" w:fill="FFFFFF"/>
        </w:rPr>
        <w:t>．</w:t>
      </w:r>
      <w:r>
        <w:rPr>
          <w:rFonts w:asciiTheme="minorEastAsia" w:hAnsiTheme="minorEastAsia"/>
        </w:rPr>
        <w:t>促使地球各地降水增</w:t>
      </w:r>
      <w:r>
        <w:rPr>
          <w:rFonts w:hint="eastAsia" w:asciiTheme="minorEastAsia" w:hAnsiTheme="minorEastAsia"/>
        </w:rPr>
        <w:t>多，洪灾多发</w:t>
      </w:r>
      <w:r>
        <w:rPr>
          <w:rFonts w:asciiTheme="minorEastAsia" w:hAnsiTheme="minorEastAsia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8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B</w:t>
      </w:r>
      <w:r>
        <w:rPr>
          <w:rFonts w:asciiTheme="minorEastAsia" w:hAnsiTheme="minorEastAsia"/>
          <w:szCs w:val="21"/>
          <w:shd w:val="clear" w:color="auto" w:fill="FFFFFF"/>
        </w:rPr>
        <w:t>．</w:t>
      </w:r>
      <w:r>
        <w:rPr>
          <w:rFonts w:asciiTheme="minorEastAsia" w:hAnsiTheme="minorEastAsia"/>
        </w:rPr>
        <w:t>扰动电离层，影响</w:t>
      </w:r>
      <w:r>
        <w:rPr>
          <w:rFonts w:hint="eastAsia" w:asciiTheme="minorEastAsia" w:hAnsiTheme="minorEastAsia"/>
        </w:rPr>
        <w:t>无</w:t>
      </w:r>
      <w:r>
        <w:rPr>
          <w:rFonts w:asciiTheme="minorEastAsia" w:hAnsiTheme="minorEastAsia"/>
        </w:rPr>
        <w:t>线电短波通信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8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C</w:t>
      </w:r>
      <w:r>
        <w:rPr>
          <w:rFonts w:asciiTheme="minorEastAsia" w:hAnsiTheme="minorEastAsia"/>
          <w:szCs w:val="21"/>
          <w:shd w:val="clear" w:color="auto" w:fill="FFFFFF"/>
        </w:rPr>
        <w:t>．</w:t>
      </w:r>
      <w:r>
        <w:rPr>
          <w:rFonts w:asciiTheme="minorEastAsia" w:hAnsiTheme="minorEastAsia"/>
        </w:rPr>
        <w:t xml:space="preserve">是人类生产、生活的唯一能量来源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80" w:lineRule="exact"/>
        <w:ind w:firstLine="210" w:firstLineChars="100"/>
        <w:textAlignment w:val="auto"/>
        <w:rPr>
          <w:rFonts w:asciiTheme="minorEastAsia" w:hAnsiTheme="minorEastAsia"/>
        </w:rPr>
      </w:pPr>
      <w: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4014470</wp:posOffset>
                </wp:positionH>
                <wp:positionV relativeFrom="paragraph">
                  <wp:posOffset>299720</wp:posOffset>
                </wp:positionV>
                <wp:extent cx="573405" cy="311785"/>
                <wp:effectExtent l="0" t="0" r="0" b="0"/>
                <wp:wrapNone/>
                <wp:docPr id="14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40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</w:rPr>
                              <w:t>图2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6" o:spid="_x0000_s1026" o:spt="202" type="#_x0000_t202" style="position:absolute;left:0pt;margin-left:316.1pt;margin-top:23.6pt;height:24.55pt;width:45.15pt;z-index:251658240;mso-width-relative:page;mso-height-relative:page;" filled="f" stroked="f" coordsize="21600,21600" o:gfxdata="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b/>
                          <w:bCs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</w:rPr>
                        <w:t>图2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/>
        </w:rPr>
        <w:t>D</w:t>
      </w:r>
      <w:r>
        <w:rPr>
          <w:rFonts w:asciiTheme="minorEastAsia" w:hAnsiTheme="minorEastAsia"/>
          <w:szCs w:val="21"/>
          <w:shd w:val="clear" w:color="auto" w:fill="FFFFFF"/>
        </w:rPr>
        <w:t>．</w:t>
      </w:r>
      <w:r>
        <w:rPr>
          <w:rFonts w:asciiTheme="minorEastAsia" w:hAnsiTheme="minorEastAsia"/>
        </w:rPr>
        <w:t xml:space="preserve">为生物繁衍生长、水体运动提供能量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40" w:lineRule="exact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4</w:t>
      </w:r>
      <w:r>
        <w:rPr>
          <w:rFonts w:asciiTheme="minorEastAsia" w:hAnsiTheme="minorEastAsia"/>
          <w:szCs w:val="21"/>
          <w:shd w:val="clear" w:color="auto" w:fill="FFFFFF"/>
        </w:rPr>
        <w:t>．</w:t>
      </w:r>
      <w:r>
        <w:rPr>
          <w:rFonts w:asciiTheme="minorEastAsia" w:hAnsiTheme="minorEastAsia"/>
        </w:rPr>
        <w:t>上海推广</w:t>
      </w:r>
      <w:r>
        <w:rPr>
          <w:rFonts w:hint="eastAsia" w:asciiTheme="minorEastAsia" w:hAnsiTheme="minorEastAsia"/>
        </w:rPr>
        <w:t>“</w:t>
      </w:r>
      <w:r>
        <w:rPr>
          <w:rFonts w:asciiTheme="minorEastAsia" w:hAnsiTheme="minorEastAsia"/>
        </w:rPr>
        <w:t>太阳能屋顶计划</w:t>
      </w:r>
      <w:r>
        <w:rPr>
          <w:rFonts w:hint="eastAsia" w:asciiTheme="minorEastAsia" w:hAnsiTheme="minorEastAsia"/>
        </w:rPr>
        <w:t>”</w:t>
      </w:r>
      <w:r>
        <w:rPr>
          <w:rFonts w:asciiTheme="minorEastAsia" w:hAnsiTheme="minorEastAsia"/>
        </w:rPr>
        <w:t>的原因是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40" w:lineRule="exact"/>
        <w:ind w:firstLine="315" w:firstLineChars="150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①</w:t>
      </w:r>
      <w:r>
        <w:rPr>
          <w:rFonts w:asciiTheme="minorEastAsia" w:hAnsiTheme="minorEastAsia"/>
        </w:rPr>
        <w:t>上海</w:t>
      </w:r>
      <w:r>
        <w:rPr>
          <w:rFonts w:hint="eastAsia" w:asciiTheme="minorEastAsia" w:hAnsiTheme="minorEastAsia"/>
        </w:rPr>
        <w:t>技术先进，</w:t>
      </w:r>
      <w:r>
        <w:rPr>
          <w:rFonts w:asciiTheme="minorEastAsia" w:hAnsiTheme="minorEastAsia"/>
        </w:rPr>
        <w:t xml:space="preserve">土地充足    </w:t>
      </w:r>
      <w:r>
        <w:rPr>
          <w:rFonts w:hint="eastAsia" w:asciiTheme="minorEastAsia" w:hAnsiTheme="minorEastAsia"/>
        </w:rPr>
        <w:t>②</w:t>
      </w:r>
      <w:r>
        <w:rPr>
          <w:rFonts w:asciiTheme="minorEastAsia" w:hAnsiTheme="minorEastAsia"/>
        </w:rPr>
        <w:t>上海经济发达，能源不足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40" w:lineRule="exact"/>
        <w:ind w:firstLine="315" w:firstLineChars="150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③</w:t>
      </w:r>
      <w:r>
        <w:rPr>
          <w:rFonts w:asciiTheme="minorEastAsia" w:hAnsiTheme="minorEastAsia"/>
        </w:rPr>
        <w:t>太阳能</w:t>
      </w:r>
      <w:r>
        <w:rPr>
          <w:rFonts w:hint="eastAsia" w:asciiTheme="minorEastAsia" w:hAnsiTheme="minorEastAsia"/>
        </w:rPr>
        <w:t>可再生，无</w:t>
      </w:r>
      <w:r>
        <w:rPr>
          <w:rFonts w:asciiTheme="minorEastAsia" w:hAnsiTheme="minorEastAsia"/>
        </w:rPr>
        <w:t>污染</w:t>
      </w:r>
      <w:r>
        <w:rPr>
          <w:rFonts w:hint="eastAsia" w:asciiTheme="minorEastAsia" w:hAnsiTheme="minorEastAsia"/>
        </w:rPr>
        <w:t xml:space="preserve"> </w:t>
      </w:r>
      <w:r>
        <w:rPr>
          <w:rFonts w:asciiTheme="minorEastAsia" w:hAnsiTheme="minorEastAsia"/>
        </w:rPr>
        <w:t xml:space="preserve">     </w:t>
      </w:r>
      <w:r>
        <w:rPr>
          <w:rFonts w:hint="eastAsia" w:asciiTheme="minorEastAsia" w:hAnsiTheme="minorEastAsia"/>
        </w:rPr>
        <w:t>④</w:t>
      </w:r>
      <w:r>
        <w:rPr>
          <w:rFonts w:asciiTheme="minorEastAsia" w:hAnsiTheme="minorEastAsia"/>
        </w:rPr>
        <w:t>太阳能稳定，不受天气影响</w:t>
      </w:r>
      <w:r>
        <w:rPr>
          <w:rFonts w:hint="eastAsia" w:asciiTheme="minorEastAsia" w:hAnsiTheme="minorEastAsia"/>
        </w:rPr>
        <w:t xml:space="preserve"> </w:t>
      </w:r>
      <w:r>
        <w:rPr>
          <w:rFonts w:asciiTheme="minorEastAsia" w:hAnsiTheme="minorEastAsia"/>
        </w:rPr>
        <w:t xml:space="preserve">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4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A</w:t>
      </w:r>
      <w:r>
        <w:rPr>
          <w:rFonts w:asciiTheme="minorEastAsia" w:hAnsiTheme="minorEastAsia"/>
          <w:szCs w:val="21"/>
          <w:shd w:val="clear" w:color="auto" w:fill="FFFFFF"/>
        </w:rPr>
        <w:t>．</w:t>
      </w:r>
      <w:r>
        <w:rPr>
          <w:rFonts w:hint="eastAsia" w:asciiTheme="minorEastAsia" w:hAnsiTheme="minorEastAsia"/>
        </w:rPr>
        <w:t xml:space="preserve">①② </w:t>
      </w:r>
      <w:r>
        <w:rPr>
          <w:rFonts w:asciiTheme="minorEastAsia" w:hAnsiTheme="minorEastAsia"/>
        </w:rPr>
        <w:t xml:space="preserve">           B</w:t>
      </w:r>
      <w:r>
        <w:rPr>
          <w:rFonts w:asciiTheme="minorEastAsia" w:hAnsiTheme="minorEastAsia"/>
          <w:szCs w:val="21"/>
          <w:shd w:val="clear" w:color="auto" w:fill="FFFFFF"/>
        </w:rPr>
        <w:t>．</w:t>
      </w:r>
      <w:r>
        <w:rPr>
          <w:rFonts w:hint="eastAsia" w:asciiTheme="minorEastAsia" w:hAnsiTheme="minorEastAsia"/>
        </w:rPr>
        <w:t xml:space="preserve">②③ </w:t>
      </w:r>
      <w:r>
        <w:rPr>
          <w:rFonts w:asciiTheme="minorEastAsia" w:hAnsiTheme="minorEastAsia"/>
        </w:rPr>
        <w:t xml:space="preserve">           C</w:t>
      </w:r>
      <w:r>
        <w:rPr>
          <w:rFonts w:asciiTheme="minorEastAsia" w:hAnsiTheme="minorEastAsia"/>
          <w:szCs w:val="21"/>
          <w:shd w:val="clear" w:color="auto" w:fill="FFFFFF"/>
        </w:rPr>
        <w:t>．</w:t>
      </w:r>
      <w:r>
        <w:rPr>
          <w:rFonts w:hint="eastAsia" w:asciiTheme="minorEastAsia" w:hAnsiTheme="minorEastAsia"/>
        </w:rPr>
        <w:t xml:space="preserve">②④ </w:t>
      </w:r>
      <w:r>
        <w:rPr>
          <w:rFonts w:asciiTheme="minorEastAsia" w:hAnsiTheme="minorEastAsia"/>
        </w:rPr>
        <w:t xml:space="preserve">            D</w:t>
      </w:r>
      <w:r>
        <w:rPr>
          <w:rFonts w:asciiTheme="minorEastAsia" w:hAnsiTheme="minorEastAsia"/>
          <w:szCs w:val="21"/>
          <w:shd w:val="clear" w:color="auto" w:fill="FFFFFF"/>
        </w:rPr>
        <w:t>．</w:t>
      </w:r>
      <w:r>
        <w:rPr>
          <w:rFonts w:hint="eastAsia" w:asciiTheme="minorEastAsia" w:hAnsiTheme="minorEastAsia"/>
        </w:rPr>
        <w:t>③④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40" w:lineRule="exact"/>
        <w:ind w:firstLine="420" w:firstLineChars="200"/>
        <w:textAlignment w:val="auto"/>
        <w:rPr>
          <w:rFonts w:ascii="楷体_GB2312" w:eastAsia="楷体_GB2312"/>
          <w:bCs/>
        </w:rPr>
      </w:pPr>
      <w:r>
        <w:drawing>
          <wp:anchor distT="0" distB="0" distL="114300" distR="114300" simplePos="0" relativeHeight="251644928" behindDoc="1" locked="0" layoutInCell="1" allowOverlap="1">
            <wp:simplePos x="0" y="0"/>
            <wp:positionH relativeFrom="column">
              <wp:posOffset>1179830</wp:posOffset>
            </wp:positionH>
            <wp:positionV relativeFrom="paragraph">
              <wp:posOffset>322580</wp:posOffset>
            </wp:positionV>
            <wp:extent cx="2901950" cy="1699895"/>
            <wp:effectExtent l="0" t="0" r="12700" b="14605"/>
            <wp:wrapNone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grayscl/>
                      <a:lum bright="6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169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_GB2312" w:eastAsia="楷体_GB2312"/>
          <w:bCs/>
        </w:rPr>
        <w:t>地球物理学家通过对地震波传播速度的研究，探究地球内部圈层结构。读图3，回答</w:t>
      </w:r>
      <w:r>
        <w:rPr>
          <w:rFonts w:ascii="楷体_GB2312" w:eastAsia="楷体_GB2312"/>
          <w:bCs/>
        </w:rPr>
        <w:t>5</w:t>
      </w:r>
      <w:r>
        <w:rPr>
          <w:rFonts w:hint="eastAsia" w:ascii="楷体_GB2312" w:eastAsia="楷体_GB2312"/>
          <w:bCs/>
        </w:rPr>
        <w:t>～</w:t>
      </w:r>
      <w:r>
        <w:rPr>
          <w:rFonts w:ascii="楷体_GB2312" w:eastAsia="楷体_GB2312"/>
          <w:bCs/>
        </w:rPr>
        <w:t>6</w:t>
      </w:r>
      <w:r>
        <w:rPr>
          <w:rFonts w:hint="eastAsia" w:ascii="楷体_GB2312" w:eastAsia="楷体_GB2312"/>
          <w:bCs/>
        </w:rPr>
        <w:t>题。</w:t>
      </w:r>
    </w:p>
    <w:p>
      <w:pPr>
        <w:pStyle w:val="2"/>
        <w:snapToGrid w:val="0"/>
        <w:spacing w:line="276" w:lineRule="auto"/>
        <w:ind w:firstLine="420" w:firstLineChars="200"/>
        <w:rPr>
          <w:rFonts w:ascii="楷体_GB2312" w:eastAsia="楷体_GB2312"/>
          <w:bCs/>
        </w:rPr>
      </w:pPr>
    </w:p>
    <w:p>
      <w:pPr>
        <w:pStyle w:val="2"/>
        <w:snapToGrid w:val="0"/>
        <w:spacing w:line="276" w:lineRule="auto"/>
        <w:ind w:firstLine="420" w:firstLineChars="200"/>
        <w:rPr>
          <w:rFonts w:ascii="楷体_GB2312" w:eastAsia="楷体_GB2312"/>
          <w:bCs/>
        </w:rPr>
      </w:pPr>
    </w:p>
    <w:p>
      <w:pPr>
        <w:pStyle w:val="2"/>
        <w:snapToGrid w:val="0"/>
        <w:spacing w:line="276" w:lineRule="auto"/>
        <w:ind w:firstLine="420" w:firstLineChars="200"/>
        <w:rPr>
          <w:rFonts w:ascii="楷体_GB2312" w:eastAsia="楷体_GB2312"/>
          <w:bCs/>
        </w:rPr>
      </w:pPr>
    </w:p>
    <w:p>
      <w:pPr>
        <w:pStyle w:val="2"/>
        <w:snapToGrid w:val="0"/>
        <w:spacing w:line="276" w:lineRule="auto"/>
        <w:ind w:firstLine="420" w:firstLineChars="200"/>
        <w:rPr>
          <w:rFonts w:ascii="楷体_GB2312" w:eastAsia="楷体_GB2312"/>
          <w:bCs/>
        </w:rPr>
      </w:pPr>
    </w:p>
    <w:p>
      <w:pPr>
        <w:pStyle w:val="2"/>
        <w:snapToGrid w:val="0"/>
        <w:spacing w:line="276" w:lineRule="auto"/>
        <w:ind w:firstLine="420" w:firstLineChars="200"/>
        <w:rPr>
          <w:rFonts w:ascii="楷体_GB2312" w:eastAsia="楷体_GB2312"/>
          <w:bCs/>
        </w:rPr>
      </w:pPr>
    </w:p>
    <w:p>
      <w:pPr>
        <w:pStyle w:val="2"/>
        <w:snapToGrid w:val="0"/>
        <w:spacing w:line="276" w:lineRule="auto"/>
        <w:ind w:firstLine="420" w:firstLineChars="200"/>
        <w:rPr>
          <w:rFonts w:ascii="楷体_GB2312" w:eastAsia="楷体_GB2312"/>
          <w:bCs/>
        </w:rPr>
      </w:pPr>
    </w:p>
    <w:p>
      <w:pPr>
        <w:pStyle w:val="2"/>
        <w:snapToGrid w:val="0"/>
        <w:spacing w:line="276" w:lineRule="auto"/>
        <w:ind w:firstLine="420" w:firstLineChars="200"/>
        <w:rPr>
          <w:rFonts w:ascii="楷体_GB2312" w:eastAsia="楷体_GB2312"/>
          <w:bCs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440" w:lineRule="exact"/>
        <w:jc w:val="center"/>
        <w:textAlignment w:val="auto"/>
        <w:rPr>
          <w:bCs/>
        </w:rPr>
      </w:pPr>
      <w: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1993265</wp:posOffset>
                </wp:positionH>
                <wp:positionV relativeFrom="paragraph">
                  <wp:posOffset>104140</wp:posOffset>
                </wp:positionV>
                <wp:extent cx="811530" cy="311785"/>
                <wp:effectExtent l="0" t="0" r="0" b="0"/>
                <wp:wrapNone/>
                <wp:docPr id="10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153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</w:rPr>
                              <w:t>图3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7" o:spid="_x0000_s1026" o:spt="202" type="#_x0000_t202" style="position:absolute;left:0pt;margin-left:156.95pt;margin-top:8.2pt;height:24.55pt;width:63.9pt;z-index:251656192;mso-width-relative:page;mso-height-relative:page;" filled="f" stroked="f" coordsize="21600,21600" o:gfxdata="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b/>
                          <w:bCs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</w:rPr>
                        <w:t>图3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5</w:t>
      </w:r>
      <w:r>
        <w:rPr>
          <w:rFonts w:hint="eastAsia" w:asciiTheme="minorEastAsia" w:hAnsiTheme="minorEastAsia"/>
          <w:szCs w:val="21"/>
        </w:rPr>
        <w:t>．图中②表示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  A．地壳        </w:t>
      </w:r>
      <w:r>
        <w:rPr>
          <w:rFonts w:asciiTheme="minorEastAsia" w:hAnsiTheme="minorEastAsia"/>
          <w:szCs w:val="21"/>
        </w:rPr>
        <w:t xml:space="preserve">  </w:t>
      </w:r>
      <w:r>
        <w:rPr>
          <w:rFonts w:hint="eastAsia" w:asciiTheme="minorEastAsia" w:hAnsiTheme="minorEastAsia"/>
          <w:szCs w:val="21"/>
        </w:rPr>
        <w:t xml:space="preserve">   B．地幔        </w:t>
      </w:r>
      <w:r>
        <w:rPr>
          <w:rFonts w:asciiTheme="minorEastAsia" w:hAnsiTheme="minorEastAsia"/>
          <w:szCs w:val="21"/>
        </w:rPr>
        <w:t xml:space="preserve">  </w:t>
      </w:r>
      <w:r>
        <w:rPr>
          <w:rFonts w:hint="eastAsia" w:asciiTheme="minorEastAsia" w:hAnsiTheme="minorEastAsia"/>
          <w:szCs w:val="21"/>
        </w:rPr>
        <w:t xml:space="preserve">   C．外核        </w:t>
      </w:r>
      <w:r>
        <w:rPr>
          <w:rFonts w:asciiTheme="minorEastAsia" w:hAnsiTheme="minorEastAsia"/>
          <w:szCs w:val="21"/>
        </w:rPr>
        <w:t xml:space="preserve">  </w:t>
      </w:r>
      <w:r>
        <w:rPr>
          <w:rFonts w:hint="eastAsia" w:asciiTheme="minorEastAsia" w:hAnsiTheme="minorEastAsia"/>
          <w:szCs w:val="21"/>
        </w:rPr>
        <w:t xml:space="preserve">   D．内核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textAlignment w:val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6</w:t>
      </w:r>
      <w:r>
        <w:rPr>
          <w:rFonts w:hint="eastAsia" w:asciiTheme="minorEastAsia" w:hAnsiTheme="minorEastAsia"/>
          <w:szCs w:val="21"/>
        </w:rPr>
        <w:t>．</w:t>
      </w:r>
      <w:r>
        <w:rPr>
          <w:rFonts w:hint="eastAsia"/>
          <w:bCs/>
          <w:szCs w:val="21"/>
        </w:rPr>
        <w:t>下列说法正确的是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  A．图中①层是一个不连续圈层，大洋部分较厚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  B．软流层位于图中②层，是岩浆的主要发源地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  C．图中①、②两层均由岩石组成，合起来称为岩石圈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  D．图中③、④两部分无横波通过，是因为③、④均为液态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ind w:firstLine="411" w:firstLineChars="196"/>
        <w:textAlignment w:val="auto"/>
        <w:rPr>
          <w:rFonts w:ascii="楷体" w:hAnsi="楷体" w:eastAsia="楷体" w:cs="楷体"/>
        </w:rPr>
      </w:pPr>
      <w:r>
        <w:rPr>
          <w:rFonts w:hint="eastAsia"/>
        </w:rPr>
        <w:drawing>
          <wp:anchor distT="0" distB="0" distL="0" distR="0" simplePos="0" relativeHeight="251645952" behindDoc="0" locked="0" layoutInCell="1" allowOverlap="1">
            <wp:simplePos x="0" y="0"/>
            <wp:positionH relativeFrom="column">
              <wp:posOffset>1199515</wp:posOffset>
            </wp:positionH>
            <wp:positionV relativeFrom="paragraph">
              <wp:posOffset>263525</wp:posOffset>
            </wp:positionV>
            <wp:extent cx="2915285" cy="1646555"/>
            <wp:effectExtent l="0" t="0" r="18415" b="10795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8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5285" cy="164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楷体"/>
        </w:rPr>
        <w:t>读图</w:t>
      </w:r>
      <w:r>
        <w:rPr>
          <w:rFonts w:ascii="楷体" w:hAnsi="楷体" w:eastAsia="楷体" w:cs="楷体"/>
        </w:rPr>
        <w:t>4</w:t>
      </w:r>
      <w:r>
        <w:rPr>
          <w:rFonts w:hint="eastAsia" w:ascii="楷体" w:hAnsi="楷体" w:eastAsia="楷体" w:cs="楷体"/>
        </w:rPr>
        <w:t>，回答</w:t>
      </w:r>
      <w:r>
        <w:rPr>
          <w:rFonts w:ascii="楷体" w:hAnsi="楷体" w:eastAsia="楷体" w:cs="楷体"/>
        </w:rPr>
        <w:t>7</w:t>
      </w:r>
      <w:r>
        <w:rPr>
          <w:rFonts w:hint="eastAsia" w:ascii="楷体" w:hAnsi="楷体" w:eastAsia="楷体" w:cs="楷体"/>
        </w:rPr>
        <w:t>～</w:t>
      </w:r>
      <w:r>
        <w:rPr>
          <w:rFonts w:ascii="楷体" w:hAnsi="楷体" w:eastAsia="楷体" w:cs="楷体"/>
        </w:rPr>
        <w:t>8</w:t>
      </w:r>
      <w:r>
        <w:rPr>
          <w:rFonts w:hint="eastAsia" w:ascii="楷体" w:hAnsi="楷体" w:eastAsia="楷体" w:cs="楷体"/>
        </w:rPr>
        <w:t>题。</w:t>
      </w:r>
    </w:p>
    <w:p>
      <w:pPr>
        <w:spacing w:line="276" w:lineRule="auto"/>
        <w:jc w:val="center"/>
      </w:pPr>
    </w:p>
    <w:p>
      <w:pPr>
        <w:spacing w:line="276" w:lineRule="auto"/>
        <w:jc w:val="center"/>
      </w:pPr>
    </w:p>
    <w:p>
      <w:pPr>
        <w:spacing w:line="276" w:lineRule="auto"/>
        <w:jc w:val="center"/>
      </w:pPr>
    </w:p>
    <w:p>
      <w:pPr>
        <w:spacing w:line="276" w:lineRule="auto"/>
        <w:jc w:val="center"/>
      </w:pPr>
    </w:p>
    <w:p>
      <w:pPr>
        <w:spacing w:line="276" w:lineRule="auto"/>
        <w:jc w:val="center"/>
      </w:pPr>
    </w:p>
    <w:p>
      <w:pPr>
        <w:spacing w:line="276" w:lineRule="auto"/>
        <w:jc w:val="center"/>
      </w:pPr>
    </w:p>
    <w:p>
      <w:pPr>
        <w:spacing w:line="276" w:lineRule="auto"/>
        <w:jc w:val="center"/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2643505</wp:posOffset>
                </wp:positionH>
                <wp:positionV relativeFrom="paragraph">
                  <wp:posOffset>213360</wp:posOffset>
                </wp:positionV>
                <wp:extent cx="601980" cy="311785"/>
                <wp:effectExtent l="0" t="0" r="0" b="0"/>
                <wp:wrapNone/>
                <wp:docPr id="19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图4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8" o:spid="_x0000_s1026" o:spt="202" type="#_x0000_t202" style="position:absolute;left:0pt;margin-left:208.15pt;margin-top:16.8pt;height:24.55pt;width:47.4pt;z-index:251659264;mso-width-relative:page;mso-height-relative:page;" filled="f" stroked="f" coordsize="21600,21600" o:gfxdata="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图4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276" w:lineRule="auto"/>
        <w:jc w:val="center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left"/>
        <w:textAlignment w:val="auto"/>
        <w:rPr>
          <w:rFonts w:asciiTheme="minorEastAsia" w:hAnsiTheme="minorEastAsia"/>
          <w:szCs w:val="21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5620385</wp:posOffset>
                </wp:positionH>
                <wp:positionV relativeFrom="paragraph">
                  <wp:posOffset>6391910</wp:posOffset>
                </wp:positionV>
                <wp:extent cx="449580" cy="311785"/>
                <wp:effectExtent l="0" t="0" r="0" b="0"/>
                <wp:wrapNone/>
                <wp:docPr id="24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58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begin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instrText xml:space="preserve"> = 1 \* Arabic \* MERGEFORMAT </w:instrTex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separate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9" o:spid="_x0000_s1026" o:spt="202" type="#_x0000_t202" style="position:absolute;left:0pt;margin-left:442.55pt;margin-top:503.3pt;height:24.55pt;width:35.4pt;z-index:251660288;mso-width-relative:page;mso-height-relative:page;" filled="f" stroked="f" coordsize="21600,21600" o:gfxdata="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begin"/>
                      </w:r>
                      <w:r>
                        <w:rPr>
                          <w:rFonts w:hint="eastAsia" w:ascii="宋体" w:hAnsi="宋体" w:eastAsia="宋体" w:cs="宋体"/>
                        </w:rPr>
                        <w:instrText xml:space="preserve"> = 1 \* Arabic \* MERGEFORMAT </w:instrTex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separate"/>
                      </w:r>
                      <w:r>
                        <w:rPr>
                          <w:rFonts w:hint="eastAsia" w:ascii="宋体" w:hAnsi="宋体" w:eastAsia="宋体" w:cs="宋体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/>
          <w:szCs w:val="21"/>
        </w:rPr>
        <w:t>7</w:t>
      </w:r>
      <w:r>
        <w:rPr>
          <w:rFonts w:hint="eastAsia" w:asciiTheme="minorEastAsia" w:hAnsiTheme="minorEastAsia"/>
          <w:szCs w:val="21"/>
        </w:rPr>
        <w:t>．图</w:t>
      </w:r>
      <w:r>
        <w:rPr>
          <w:rFonts w:asciiTheme="minorEastAsia" w:hAnsiTheme="minorEastAsia"/>
          <w:szCs w:val="21"/>
        </w:rPr>
        <w:t>4</w:t>
      </w:r>
      <w:r>
        <w:rPr>
          <w:rFonts w:hint="eastAsia" w:asciiTheme="minorEastAsia" w:hAnsiTheme="minorEastAsia"/>
          <w:szCs w:val="21"/>
        </w:rPr>
        <w:t>所示景观中，主要由风力作用形成的是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11" w:firstLineChars="196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A．①④  </w:t>
      </w:r>
      <w:r>
        <w:rPr>
          <w:rFonts w:asciiTheme="minorEastAsia" w:hAnsiTheme="minorEastAsia"/>
          <w:szCs w:val="21"/>
        </w:rPr>
        <w:t xml:space="preserve">         </w:t>
      </w:r>
      <w:r>
        <w:rPr>
          <w:rFonts w:hint="eastAsia" w:asciiTheme="minorEastAsia" w:hAnsiTheme="minorEastAsia"/>
          <w:szCs w:val="21"/>
        </w:rPr>
        <w:t xml:space="preserve"> B．②④  </w:t>
      </w:r>
      <w:r>
        <w:rPr>
          <w:rFonts w:asciiTheme="minorEastAsia" w:hAnsiTheme="minorEastAsia"/>
          <w:szCs w:val="21"/>
        </w:rPr>
        <w:t xml:space="preserve">          </w:t>
      </w:r>
      <w:r>
        <w:rPr>
          <w:rFonts w:hint="eastAsia" w:asciiTheme="minorEastAsia" w:hAnsiTheme="minorEastAsia"/>
          <w:szCs w:val="21"/>
        </w:rPr>
        <w:t xml:space="preserve"> C</w:t>
      </w:r>
      <w:r>
        <w:rPr>
          <w:rFonts w:hint="eastAsia" w:cs="宋体" w:asciiTheme="minorEastAsia" w:hAnsiTheme="minorEastAsia"/>
          <w:szCs w:val="21"/>
        </w:rPr>
        <w:t>．</w:t>
      </w:r>
      <w:r>
        <w:rPr>
          <w:rFonts w:hint="eastAsia" w:asciiTheme="minorEastAsia" w:hAnsiTheme="minorEastAsia"/>
          <w:szCs w:val="21"/>
        </w:rPr>
        <w:t xml:space="preserve">②⑤  </w:t>
      </w:r>
      <w:r>
        <w:rPr>
          <w:rFonts w:asciiTheme="minorEastAsia" w:hAnsiTheme="minorEastAsia"/>
          <w:szCs w:val="21"/>
        </w:rPr>
        <w:t xml:space="preserve">           </w:t>
      </w:r>
      <w:r>
        <w:rPr>
          <w:rFonts w:hint="eastAsia" w:asciiTheme="minorEastAsia" w:hAnsiTheme="minorEastAsia"/>
          <w:szCs w:val="21"/>
        </w:rPr>
        <w:t>D．③⑥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8</w:t>
      </w:r>
      <w:r>
        <w:rPr>
          <w:rFonts w:hint="eastAsia" w:asciiTheme="minorEastAsia" w:hAnsiTheme="minorEastAsia"/>
          <w:szCs w:val="21"/>
        </w:rPr>
        <w:t>．形成景观③中千沟万壑地貌的外力作用主要是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11" w:firstLineChars="196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A．冰川侵蚀  </w:t>
      </w:r>
      <w:r>
        <w:rPr>
          <w:rFonts w:asciiTheme="minorEastAsia" w:hAnsiTheme="minorEastAsia"/>
          <w:szCs w:val="21"/>
        </w:rPr>
        <w:t xml:space="preserve">     </w:t>
      </w:r>
      <w:r>
        <w:rPr>
          <w:rFonts w:hint="eastAsia" w:asciiTheme="minorEastAsia" w:hAnsiTheme="minorEastAsia"/>
          <w:szCs w:val="21"/>
        </w:rPr>
        <w:t xml:space="preserve"> B．流水侵蚀  </w:t>
      </w:r>
      <w:r>
        <w:rPr>
          <w:rFonts w:asciiTheme="minorEastAsia" w:hAnsiTheme="minorEastAsia"/>
          <w:szCs w:val="21"/>
        </w:rPr>
        <w:t xml:space="preserve">       </w:t>
      </w:r>
      <w:r>
        <w:rPr>
          <w:rFonts w:hint="eastAsia" w:asciiTheme="minorEastAsia" w:hAnsiTheme="minorEastAsia"/>
          <w:szCs w:val="21"/>
        </w:rPr>
        <w:t>C</w:t>
      </w:r>
      <w:r>
        <w:rPr>
          <w:rFonts w:hint="eastAsia" w:cs="宋体" w:asciiTheme="minorEastAsia" w:hAnsiTheme="minorEastAsia"/>
          <w:szCs w:val="21"/>
        </w:rPr>
        <w:t>．</w:t>
      </w:r>
      <w:r>
        <w:rPr>
          <w:rFonts w:hint="eastAsia" w:asciiTheme="minorEastAsia" w:hAnsiTheme="minorEastAsia"/>
          <w:szCs w:val="21"/>
        </w:rPr>
        <w:t xml:space="preserve">风力堆积  </w:t>
      </w:r>
      <w:r>
        <w:rPr>
          <w:rFonts w:asciiTheme="minorEastAsia" w:hAnsiTheme="minorEastAsia"/>
          <w:szCs w:val="21"/>
        </w:rPr>
        <w:t xml:space="preserve">      </w:t>
      </w:r>
      <w:r>
        <w:rPr>
          <w:rFonts w:hint="eastAsia" w:asciiTheme="minorEastAsia" w:hAnsiTheme="minorEastAsia"/>
          <w:szCs w:val="21"/>
        </w:rPr>
        <w:t xml:space="preserve"> D．流水堆积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20" w:firstLineChars="200"/>
        <w:textAlignment w:val="auto"/>
        <w:rPr>
          <w:rFonts w:ascii="楷体" w:hAnsi="楷体" w:eastAsia="楷体" w:cs="宋体"/>
          <w:szCs w:val="21"/>
        </w:rPr>
      </w:pPr>
      <w:r>
        <w:rPr>
          <w:rFonts w:hint="eastAsia" w:ascii="楷体" w:hAnsi="楷体" w:eastAsia="楷体" w:cs="宋体"/>
          <w:szCs w:val="21"/>
        </w:rPr>
        <w:t>雾霾，是雾和霾的组合词。雾霾是特定气候条件与人类活动相互作用的结果，PM2.5被认为是造成雾霾天气的"元凶"。2018年度，1月、2月和12月宿迁市区PM2.5含量高，雾霾较为严重。图5为“</w:t>
      </w:r>
      <w:r>
        <w:rPr>
          <w:rFonts w:ascii="楷体" w:hAnsi="楷体" w:eastAsia="楷体" w:cs="微软雅黑"/>
          <w:spacing w:val="2"/>
          <w:szCs w:val="21"/>
        </w:rPr>
        <w:t>雾</w:t>
      </w:r>
      <w:r>
        <w:rPr>
          <w:rFonts w:ascii="楷体" w:hAnsi="楷体" w:eastAsia="楷体" w:cs="微软雅黑"/>
          <w:szCs w:val="21"/>
        </w:rPr>
        <w:t>与</w:t>
      </w:r>
      <w:r>
        <w:rPr>
          <w:rFonts w:ascii="楷体" w:hAnsi="楷体" w:eastAsia="楷体" w:cs="微软雅黑"/>
          <w:spacing w:val="2"/>
          <w:szCs w:val="21"/>
        </w:rPr>
        <w:t>霾</w:t>
      </w:r>
      <w:r>
        <w:rPr>
          <w:rFonts w:ascii="楷体" w:hAnsi="楷体" w:eastAsia="楷体" w:cs="微软雅黑"/>
          <w:szCs w:val="21"/>
        </w:rPr>
        <w:t>的</w:t>
      </w:r>
      <w:r>
        <w:rPr>
          <w:rFonts w:ascii="楷体" w:hAnsi="楷体" w:eastAsia="楷体" w:cs="微软雅黑"/>
          <w:spacing w:val="2"/>
          <w:szCs w:val="21"/>
        </w:rPr>
        <w:t>形</w:t>
      </w:r>
      <w:r>
        <w:rPr>
          <w:rFonts w:ascii="楷体" w:hAnsi="楷体" w:eastAsia="楷体" w:cs="微软雅黑"/>
          <w:szCs w:val="21"/>
        </w:rPr>
        <w:t>成</w:t>
      </w:r>
      <w:r>
        <w:rPr>
          <w:rFonts w:hint="eastAsia" w:ascii="楷体" w:hAnsi="楷体" w:eastAsia="楷体" w:cs="微软雅黑"/>
          <w:szCs w:val="21"/>
        </w:rPr>
        <w:t>示意图</w:t>
      </w:r>
      <w:r>
        <w:rPr>
          <w:rFonts w:hint="eastAsia" w:ascii="楷体" w:hAnsi="楷体" w:eastAsia="楷体" w:cs="宋体"/>
          <w:szCs w:val="21"/>
        </w:rPr>
        <w:t>”。读图，回答</w:t>
      </w:r>
      <w:r>
        <w:rPr>
          <w:rFonts w:ascii="楷体" w:hAnsi="楷体" w:eastAsia="楷体" w:cs="楷体"/>
        </w:rPr>
        <w:t>9</w:t>
      </w:r>
      <w:r>
        <w:rPr>
          <w:rFonts w:hint="eastAsia" w:ascii="楷体" w:hAnsi="楷体" w:eastAsia="楷体" w:cs="楷体"/>
        </w:rPr>
        <w:t>～</w:t>
      </w:r>
      <w:r>
        <w:rPr>
          <w:rFonts w:ascii="楷体" w:hAnsi="楷体" w:eastAsia="楷体" w:cs="楷体"/>
        </w:rPr>
        <w:t>10</w:t>
      </w:r>
      <w:r>
        <w:rPr>
          <w:rFonts w:hint="eastAsia" w:ascii="楷体" w:hAnsi="楷体" w:eastAsia="楷体" w:cs="楷体"/>
        </w:rPr>
        <w:t>题。</w:t>
      </w:r>
    </w:p>
    <w:p>
      <w:pPr>
        <w:keepNext w:val="0"/>
        <w:keepLines w:val="0"/>
        <w:pageBreakBefore w:val="0"/>
        <w:widowControl w:val="0"/>
        <w:tabs>
          <w:tab w:val="left" w:pos="33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cs="宋体" w:asciiTheme="minorEastAsia" w:hAnsiTheme="minorEastAsia"/>
          <w:szCs w:val="21"/>
        </w:rPr>
      </w:pPr>
      <w:r>
        <w:rPr>
          <w:rFonts w:hint="eastAsia" w:ascii="楷体" w:hAnsi="楷体" w:eastAsia="楷体" w:cs="宋体"/>
          <w:szCs w:val="21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3066415</wp:posOffset>
            </wp:positionH>
            <wp:positionV relativeFrom="paragraph">
              <wp:posOffset>152400</wp:posOffset>
            </wp:positionV>
            <wp:extent cx="2181225" cy="914400"/>
            <wp:effectExtent l="19050" t="0" r="9525" b="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2000"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宋体" w:asciiTheme="minorEastAsia" w:hAnsiTheme="minorEastAsia"/>
          <w:spacing w:val="2"/>
          <w:szCs w:val="21"/>
        </w:rPr>
        <w:t>9. 宿迁</w:t>
      </w:r>
      <w:r>
        <w:rPr>
          <w:rFonts w:hint="eastAsia" w:cs="宋体" w:asciiTheme="minorEastAsia" w:hAnsiTheme="minorEastAsia"/>
          <w:szCs w:val="21"/>
        </w:rPr>
        <w:t>1月、2月和12月雾霾较为严重的原因是</w:t>
      </w:r>
    </w:p>
    <w:p>
      <w:pPr>
        <w:keepNext w:val="0"/>
        <w:keepLines w:val="0"/>
        <w:pageBreakBefore w:val="0"/>
        <w:widowControl w:val="0"/>
        <w:tabs>
          <w:tab w:val="left" w:pos="33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10" w:firstLineChars="100"/>
        <w:textAlignment w:val="auto"/>
        <w:rPr>
          <w:rFonts w:cs="宋体" w:asciiTheme="minorEastAsia" w:hAnsiTheme="minorEastAsia"/>
          <w:szCs w:val="21"/>
        </w:rPr>
      </w:pPr>
      <w:r>
        <w:rPr>
          <w:rFonts w:cs="Times New Roman" w:asciiTheme="minorEastAsia" w:hAnsiTheme="minorEastAsia"/>
          <w:szCs w:val="21"/>
        </w:rPr>
        <w:t>A</w:t>
      </w:r>
      <w:r>
        <w:rPr>
          <w:rFonts w:cs="宋体" w:asciiTheme="minorEastAsia" w:hAnsiTheme="minorEastAsia"/>
          <w:szCs w:val="21"/>
        </w:rPr>
        <w:t>．</w:t>
      </w:r>
      <w:r>
        <w:rPr>
          <w:rFonts w:hint="eastAsia" w:cs="宋体" w:asciiTheme="minorEastAsia" w:hAnsiTheme="minorEastAsia"/>
          <w:szCs w:val="21"/>
        </w:rPr>
        <w:t>这三个月降雨、降雪多</w:t>
      </w:r>
    </w:p>
    <w:p>
      <w:pPr>
        <w:keepNext w:val="0"/>
        <w:keepLines w:val="0"/>
        <w:pageBreakBefore w:val="0"/>
        <w:widowControl w:val="0"/>
        <w:tabs>
          <w:tab w:val="left" w:pos="33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16" w:firstLineChars="100"/>
        <w:textAlignment w:val="auto"/>
        <w:rPr>
          <w:rFonts w:cs="宋体" w:asciiTheme="minorEastAsia" w:hAnsiTheme="minorEastAsia"/>
          <w:szCs w:val="21"/>
        </w:rPr>
      </w:pPr>
      <w:r>
        <w:rPr>
          <w:rFonts w:cs="Times New Roman" w:asciiTheme="minorEastAsia" w:hAnsiTheme="minorEastAsia"/>
          <w:spacing w:val="3"/>
          <w:szCs w:val="21"/>
        </w:rPr>
        <w:t>B</w:t>
      </w:r>
      <w:r>
        <w:rPr>
          <w:rFonts w:cs="宋体" w:asciiTheme="minorEastAsia" w:hAnsiTheme="minorEastAsia"/>
          <w:szCs w:val="21"/>
        </w:rPr>
        <w:t>．</w:t>
      </w:r>
      <w:r>
        <w:rPr>
          <w:rFonts w:hint="eastAsia" w:cs="宋体" w:asciiTheme="minorEastAsia" w:hAnsiTheme="minorEastAsia"/>
          <w:szCs w:val="21"/>
        </w:rPr>
        <w:t>这三个月降水少，大气中微粒含量多</w:t>
      </w:r>
    </w:p>
    <w:p>
      <w:pPr>
        <w:keepNext w:val="0"/>
        <w:keepLines w:val="0"/>
        <w:pageBreakBefore w:val="0"/>
        <w:widowControl w:val="0"/>
        <w:tabs>
          <w:tab w:val="left" w:pos="33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16" w:firstLineChars="100"/>
        <w:textAlignment w:val="auto"/>
        <w:rPr>
          <w:rFonts w:cs="宋体" w:asciiTheme="minorEastAsia" w:hAnsiTheme="minorEastAsia"/>
          <w:szCs w:val="21"/>
        </w:rPr>
      </w:pPr>
      <w:r>
        <w:rPr>
          <w:rFonts w:cs="Times New Roman" w:asciiTheme="minorEastAsia" w:hAnsiTheme="minorEastAsia"/>
          <w:spacing w:val="3"/>
          <w:szCs w:val="21"/>
        </w:rPr>
        <w:t>C</w:t>
      </w:r>
      <w:r>
        <w:rPr>
          <w:rFonts w:cs="宋体" w:asciiTheme="minorEastAsia" w:hAnsiTheme="minorEastAsia"/>
          <w:szCs w:val="21"/>
        </w:rPr>
        <w:t>．</w:t>
      </w:r>
      <w:r>
        <w:rPr>
          <w:rFonts w:hint="eastAsia" w:cs="宋体" w:asciiTheme="minorEastAsia" w:hAnsiTheme="minorEastAsia"/>
          <w:szCs w:val="21"/>
        </w:rPr>
        <w:t>气温低，</w:t>
      </w:r>
      <w:r>
        <w:rPr>
          <w:rFonts w:cs="宋体" w:asciiTheme="minorEastAsia" w:hAnsiTheme="minorEastAsia"/>
          <w:spacing w:val="2"/>
          <w:szCs w:val="21"/>
        </w:rPr>
        <w:t>大</w:t>
      </w:r>
      <w:r>
        <w:rPr>
          <w:rFonts w:cs="宋体" w:asciiTheme="minorEastAsia" w:hAnsiTheme="minorEastAsia"/>
          <w:szCs w:val="21"/>
        </w:rPr>
        <w:t>风天</w:t>
      </w:r>
      <w:r>
        <w:rPr>
          <w:rFonts w:cs="宋体" w:asciiTheme="minorEastAsia" w:hAnsiTheme="minorEastAsia"/>
          <w:spacing w:val="2"/>
          <w:szCs w:val="21"/>
        </w:rPr>
        <w:t>气</w:t>
      </w:r>
      <w:r>
        <w:rPr>
          <w:rFonts w:hint="eastAsia" w:cs="宋体" w:asciiTheme="minorEastAsia" w:hAnsiTheme="minorEastAsia"/>
          <w:spacing w:val="2"/>
          <w:szCs w:val="21"/>
        </w:rPr>
        <w:t>多</w:t>
      </w:r>
    </w:p>
    <w:p>
      <w:pPr>
        <w:keepNext w:val="0"/>
        <w:keepLines w:val="0"/>
        <w:pageBreakBefore w:val="0"/>
        <w:widowControl w:val="0"/>
        <w:tabs>
          <w:tab w:val="left" w:pos="3340"/>
        </w:tabs>
        <w:kinsoku/>
        <w:wordWrap/>
        <w:overflowPunct/>
        <w:topLinePunct w:val="0"/>
        <w:autoSpaceDE/>
        <w:autoSpaceDN/>
        <w:bidi w:val="0"/>
        <w:spacing w:line="400" w:lineRule="exact"/>
        <w:ind w:firstLine="210" w:firstLineChars="100"/>
        <w:textAlignment w:val="auto"/>
        <w:rPr>
          <w:rFonts w:cs="宋体" w:asciiTheme="minorEastAsia" w:hAnsiTheme="minorEastAsia"/>
          <w:szCs w:val="21"/>
        </w:rPr>
      </w:pP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4049395</wp:posOffset>
                </wp:positionH>
                <wp:positionV relativeFrom="paragraph">
                  <wp:posOffset>46355</wp:posOffset>
                </wp:positionV>
                <wp:extent cx="706120" cy="311785"/>
                <wp:effectExtent l="0" t="0" r="0" b="0"/>
                <wp:wrapNone/>
                <wp:docPr id="43" name="文本框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12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</w:t>
                            </w:r>
                            <w:r>
                              <w:rPr>
                                <w:rFonts w:ascii="宋体" w:hAnsi="宋体" w:eastAsia="宋体" w:cs="宋体"/>
                              </w:rPr>
                              <w:t>5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17" o:spid="_x0000_s1026" o:spt="202" type="#_x0000_t202" style="position:absolute;left:0pt;margin-left:318.85pt;margin-top:3.65pt;height:24.55pt;width:55.6pt;z-index:251681792;mso-width-relative:page;mso-height-relative:page;" filled="f" stroked="f" coordsize="21600,21600" o:gfxdata="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WoxA+tcAAAAIAQAADwAAAAAAAAABACAAAAAiAAAAZHJz&#10;L2Rvd25yZXYueG1sUEsBAhQAFAAAAAgAh07iQPPKRSuTAQAAAgMAAA4AAAAAAAAAAQAgAAAAJgEA&#10;AGRycy9lMm9Eb2MueG1sUEsFBgAAAAAGAAYAWQEAACs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</w:t>
                      </w:r>
                      <w:r>
                        <w:rPr>
                          <w:rFonts w:ascii="宋体" w:hAnsi="宋体" w:eastAsia="宋体" w:cs="宋体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imes New Roman" w:asciiTheme="minorEastAsia" w:hAnsiTheme="minorEastAsia"/>
          <w:szCs w:val="21"/>
        </w:rPr>
        <w:t>D</w:t>
      </w:r>
      <w:r>
        <w:rPr>
          <w:rFonts w:cs="宋体" w:asciiTheme="minorEastAsia" w:hAnsiTheme="minorEastAsia"/>
          <w:szCs w:val="21"/>
        </w:rPr>
        <w:t>．</w:t>
      </w:r>
      <w:r>
        <w:rPr>
          <w:rFonts w:hint="eastAsia" w:cs="宋体" w:asciiTheme="minorEastAsia" w:hAnsiTheme="minorEastAsia"/>
          <w:szCs w:val="21"/>
        </w:rPr>
        <w:t>居民使用天然气增多，排放CO</w:t>
      </w:r>
      <w:r>
        <w:rPr>
          <w:rFonts w:hint="eastAsia" w:cs="宋体" w:asciiTheme="minorEastAsia" w:hAnsiTheme="minorEastAsia"/>
          <w:szCs w:val="21"/>
          <w:vertAlign w:val="subscript"/>
        </w:rPr>
        <w:t>2</w:t>
      </w:r>
      <w:r>
        <w:rPr>
          <w:rFonts w:hint="eastAsia" w:cs="宋体" w:asciiTheme="minorEastAsia" w:hAnsiTheme="minorEastAsia"/>
          <w:szCs w:val="21"/>
        </w:rPr>
        <w:t>多</w:t>
      </w:r>
    </w:p>
    <w:p>
      <w:pPr>
        <w:keepNext w:val="0"/>
        <w:keepLines w:val="0"/>
        <w:pageBreakBefore w:val="0"/>
        <w:widowControl w:val="0"/>
        <w:tabs>
          <w:tab w:val="left" w:pos="3340"/>
        </w:tabs>
        <w:kinsoku/>
        <w:wordWrap/>
        <w:overflowPunct/>
        <w:topLinePunct w:val="0"/>
        <w:autoSpaceDE/>
        <w:autoSpaceDN/>
        <w:bidi w:val="0"/>
        <w:spacing w:line="400" w:lineRule="exact"/>
        <w:textAlignment w:val="auto"/>
        <w:rPr>
          <w:rFonts w:cs="宋体" w:asciiTheme="minorEastAsia" w:hAnsiTheme="minorEastAsia"/>
          <w:szCs w:val="21"/>
        </w:rPr>
      </w:pPr>
      <w:r>
        <w:rPr>
          <w:rFonts w:hint="eastAsia" w:cs="宋体" w:asciiTheme="minorEastAsia" w:hAnsiTheme="minorEastAsia"/>
          <w:spacing w:val="2"/>
          <w:szCs w:val="21"/>
        </w:rPr>
        <w:t xml:space="preserve">10. </w:t>
      </w:r>
      <w:r>
        <w:rPr>
          <w:rFonts w:cs="宋体" w:asciiTheme="minorEastAsia" w:hAnsiTheme="minorEastAsia"/>
          <w:szCs w:val="21"/>
        </w:rPr>
        <w:t>为</w:t>
      </w:r>
      <w:r>
        <w:rPr>
          <w:rFonts w:hint="eastAsia" w:cs="宋体" w:asciiTheme="minorEastAsia" w:hAnsiTheme="minorEastAsia"/>
          <w:szCs w:val="21"/>
        </w:rPr>
        <w:t>了</w:t>
      </w:r>
      <w:r>
        <w:rPr>
          <w:rFonts w:cs="宋体" w:asciiTheme="minorEastAsia" w:hAnsiTheme="minorEastAsia"/>
          <w:spacing w:val="2"/>
          <w:szCs w:val="21"/>
        </w:rPr>
        <w:t>减</w:t>
      </w:r>
      <w:r>
        <w:rPr>
          <w:rFonts w:cs="宋体" w:asciiTheme="minorEastAsia" w:hAnsiTheme="minorEastAsia"/>
          <w:szCs w:val="21"/>
        </w:rPr>
        <w:t>少</w:t>
      </w:r>
      <w:r>
        <w:rPr>
          <w:rFonts w:cs="宋体" w:asciiTheme="minorEastAsia" w:hAnsiTheme="minorEastAsia"/>
          <w:spacing w:val="2"/>
          <w:szCs w:val="21"/>
        </w:rPr>
        <w:t>雾</w:t>
      </w:r>
      <w:r>
        <w:rPr>
          <w:rFonts w:cs="宋体" w:asciiTheme="minorEastAsia" w:hAnsiTheme="minorEastAsia"/>
          <w:szCs w:val="21"/>
        </w:rPr>
        <w:t>霾</w:t>
      </w:r>
      <w:r>
        <w:rPr>
          <w:rFonts w:cs="宋体" w:asciiTheme="minorEastAsia" w:hAnsiTheme="minorEastAsia"/>
          <w:spacing w:val="2"/>
          <w:szCs w:val="21"/>
        </w:rPr>
        <w:t>天</w:t>
      </w:r>
      <w:r>
        <w:rPr>
          <w:rFonts w:cs="宋体" w:asciiTheme="minorEastAsia" w:hAnsiTheme="minorEastAsia"/>
          <w:szCs w:val="21"/>
        </w:rPr>
        <w:t>气</w:t>
      </w:r>
      <w:r>
        <w:rPr>
          <w:rFonts w:hint="eastAsia" w:cs="宋体" w:asciiTheme="minorEastAsia" w:hAnsiTheme="minorEastAsia"/>
          <w:szCs w:val="21"/>
        </w:rPr>
        <w:t>，下列做法</w:t>
      </w:r>
      <w:r>
        <w:rPr>
          <w:rFonts w:cs="宋体" w:asciiTheme="minorEastAsia" w:hAnsiTheme="minorEastAsia"/>
          <w:spacing w:val="2"/>
          <w:szCs w:val="21"/>
        </w:rPr>
        <w:t>合</w:t>
      </w:r>
      <w:r>
        <w:rPr>
          <w:rFonts w:cs="宋体" w:asciiTheme="minorEastAsia" w:hAnsiTheme="minorEastAsia"/>
          <w:szCs w:val="21"/>
        </w:rPr>
        <w:t>理</w:t>
      </w:r>
      <w:r>
        <w:rPr>
          <w:rFonts w:hint="eastAsia" w:cs="宋体" w:asciiTheme="minorEastAsia" w:hAnsiTheme="minorEastAsia"/>
          <w:szCs w:val="21"/>
        </w:rPr>
        <w:t>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="32" w:line="400" w:lineRule="exact"/>
        <w:ind w:right="86" w:firstLine="210" w:firstLineChars="100"/>
        <w:textAlignment w:val="auto"/>
        <w:rPr>
          <w:rFonts w:cs="黑体" w:asciiTheme="minorEastAsia" w:hAnsiTheme="minorEastAsia"/>
          <w:szCs w:val="21"/>
        </w:rPr>
      </w:pPr>
      <w:r>
        <w:rPr>
          <w:rFonts w:hint="eastAsia" w:cs="黑体" w:asciiTheme="minorEastAsia" w:hAnsiTheme="minorEastAsia"/>
          <w:szCs w:val="21"/>
        </w:rPr>
        <w:t>①集中供热取暖，减少大气中</w:t>
      </w:r>
      <w:r>
        <w:rPr>
          <w:rFonts w:hint="eastAsia" w:cs="宋体" w:asciiTheme="minorEastAsia" w:hAnsiTheme="minorEastAsia"/>
          <w:szCs w:val="21"/>
        </w:rPr>
        <w:t xml:space="preserve">PM2.5含量    </w:t>
      </w:r>
      <w:r>
        <w:rPr>
          <w:rFonts w:hint="eastAsia" w:cs="黑体" w:asciiTheme="minorEastAsia" w:hAnsiTheme="minorEastAsia"/>
          <w:szCs w:val="21"/>
        </w:rPr>
        <w:t>②推行公共交通，减少汽车尾气排放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before="32" w:line="400" w:lineRule="exact"/>
        <w:ind w:right="86" w:firstLine="210" w:firstLineChars="100"/>
        <w:textAlignment w:val="auto"/>
        <w:rPr>
          <w:rFonts w:cs="黑体" w:asciiTheme="minorEastAsia" w:hAnsiTheme="minorEastAsia"/>
          <w:szCs w:val="21"/>
        </w:rPr>
      </w:pPr>
      <w:r>
        <w:rPr>
          <w:rFonts w:hint="eastAsia" w:cs="黑体" w:asciiTheme="minorEastAsia" w:hAnsiTheme="minorEastAsia"/>
          <w:szCs w:val="21"/>
        </w:rPr>
        <w:t>③改变能源消费结构，加大煤炭使用量      ④控制工业排污，发展循环经济</w:t>
      </w:r>
    </w:p>
    <w:p>
      <w:pPr>
        <w:keepNext w:val="0"/>
        <w:keepLines w:val="0"/>
        <w:pageBreakBefore w:val="0"/>
        <w:widowControl w:val="0"/>
        <w:tabs>
          <w:tab w:val="left" w:pos="3340"/>
        </w:tabs>
        <w:kinsoku/>
        <w:wordWrap/>
        <w:overflowPunct/>
        <w:topLinePunct w:val="0"/>
        <w:autoSpaceDE/>
        <w:autoSpaceDN/>
        <w:bidi w:val="0"/>
        <w:spacing w:line="400" w:lineRule="exact"/>
        <w:ind w:firstLine="210" w:firstLineChars="100"/>
        <w:textAlignment w:val="auto"/>
        <w:rPr>
          <w:rFonts w:cs="宋体" w:asciiTheme="minorEastAsia" w:hAnsiTheme="minorEastAsia"/>
          <w:szCs w:val="21"/>
        </w:rPr>
      </w:pPr>
      <w:r>
        <w:rPr>
          <w:rFonts w:cs="Times New Roman" w:asciiTheme="minorEastAsia" w:hAnsiTheme="minorEastAsia"/>
          <w:szCs w:val="21"/>
        </w:rPr>
        <w:t>A</w:t>
      </w:r>
      <w:r>
        <w:rPr>
          <w:rFonts w:cs="宋体" w:asciiTheme="minorEastAsia" w:hAnsiTheme="minorEastAsia"/>
          <w:szCs w:val="21"/>
        </w:rPr>
        <w:t>．</w:t>
      </w:r>
      <w:r>
        <w:rPr>
          <w:rFonts w:hint="eastAsia" w:cs="宋体" w:asciiTheme="minorEastAsia" w:hAnsiTheme="minorEastAsia"/>
          <w:spacing w:val="2"/>
          <w:szCs w:val="21"/>
        </w:rPr>
        <w:t xml:space="preserve">①②③          </w:t>
      </w:r>
      <w:r>
        <w:rPr>
          <w:rFonts w:cs="Times New Roman" w:asciiTheme="minorEastAsia" w:hAnsiTheme="minorEastAsia"/>
          <w:spacing w:val="3"/>
          <w:szCs w:val="21"/>
        </w:rPr>
        <w:t>B</w:t>
      </w:r>
      <w:r>
        <w:rPr>
          <w:rFonts w:cs="宋体" w:asciiTheme="minorEastAsia" w:hAnsiTheme="minorEastAsia"/>
          <w:szCs w:val="21"/>
        </w:rPr>
        <w:t>．</w:t>
      </w:r>
      <w:r>
        <w:rPr>
          <w:rFonts w:hint="eastAsia" w:cs="宋体" w:asciiTheme="minorEastAsia" w:hAnsiTheme="minorEastAsia"/>
          <w:spacing w:val="2"/>
          <w:szCs w:val="21"/>
        </w:rPr>
        <w:t xml:space="preserve">①③④          </w:t>
      </w:r>
      <w:r>
        <w:rPr>
          <w:rFonts w:cs="Times New Roman" w:asciiTheme="minorEastAsia" w:hAnsiTheme="minorEastAsia"/>
          <w:spacing w:val="3"/>
          <w:szCs w:val="21"/>
        </w:rPr>
        <w:t>C</w:t>
      </w:r>
      <w:r>
        <w:rPr>
          <w:rFonts w:cs="宋体" w:asciiTheme="minorEastAsia" w:hAnsiTheme="minorEastAsia"/>
          <w:szCs w:val="21"/>
        </w:rPr>
        <w:t>．</w:t>
      </w:r>
      <w:r>
        <w:rPr>
          <w:rFonts w:hint="eastAsia" w:cs="宋体" w:asciiTheme="minorEastAsia" w:hAnsiTheme="minorEastAsia"/>
          <w:spacing w:val="2"/>
          <w:szCs w:val="21"/>
        </w:rPr>
        <w:t xml:space="preserve">①②④         </w:t>
      </w:r>
      <w:r>
        <w:rPr>
          <w:rFonts w:cs="Times New Roman" w:asciiTheme="minorEastAsia" w:hAnsiTheme="minorEastAsia"/>
          <w:szCs w:val="21"/>
        </w:rPr>
        <w:t>D</w:t>
      </w:r>
      <w:r>
        <w:rPr>
          <w:rFonts w:cs="宋体" w:asciiTheme="minorEastAsia" w:hAnsiTheme="minorEastAsia"/>
          <w:szCs w:val="21"/>
        </w:rPr>
        <w:t>．</w:t>
      </w:r>
      <w:r>
        <w:rPr>
          <w:rFonts w:hint="eastAsia" w:cs="宋体" w:asciiTheme="minorEastAsia" w:hAnsiTheme="minorEastAsia"/>
          <w:spacing w:val="2"/>
          <w:szCs w:val="21"/>
        </w:rPr>
        <w:t>②③④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spacing w:line="400" w:lineRule="exact"/>
        <w:ind w:firstLine="480"/>
        <w:textAlignment w:val="auto"/>
        <w:rPr>
          <w:rFonts w:ascii="楷体" w:hAnsi="楷体" w:eastAsia="楷体" w:cs="楷体"/>
        </w:rPr>
      </w:pPr>
      <w:r>
        <w:rPr>
          <w:rFonts w:hint="eastAsia" w:ascii="楷体" w:hAnsi="楷体" w:eastAsia="楷体" w:cs="楷体"/>
        </w:rPr>
        <w:t>杨絮是杨树</w:t>
      </w:r>
      <w:r>
        <w:rPr>
          <w:rFonts w:ascii="楷体" w:hAnsi="楷体" w:eastAsia="楷体" w:cs="楷体"/>
        </w:rPr>
        <w:t>发育结籽产生的白色絮状物</w:t>
      </w:r>
      <w:r>
        <w:rPr>
          <w:rFonts w:hint="eastAsia" w:ascii="楷体" w:hAnsi="楷体" w:eastAsia="楷体" w:cs="楷体"/>
        </w:rPr>
        <w:t>，随气流运动而飘散，状如飞雪。每年5月上中旬是宿迁杨树产生杨絮的集中期，给宿迁带来了很大影响。读图6，回答</w:t>
      </w:r>
      <w:r>
        <w:rPr>
          <w:rFonts w:ascii="楷体" w:hAnsi="楷体" w:eastAsia="楷体" w:cs="楷体"/>
        </w:rPr>
        <w:t>11</w:t>
      </w:r>
      <w:r>
        <w:rPr>
          <w:rFonts w:hint="eastAsia" w:ascii="楷体" w:hAnsi="楷体" w:eastAsia="楷体" w:cs="楷体"/>
        </w:rPr>
        <w:t>～</w:t>
      </w:r>
      <w:r>
        <w:rPr>
          <w:rFonts w:ascii="楷体" w:hAnsi="楷体" w:eastAsia="楷体" w:cs="楷体"/>
        </w:rPr>
        <w:t>12</w:t>
      </w:r>
      <w:r>
        <w:rPr>
          <w:rFonts w:hint="eastAsia" w:ascii="楷体" w:hAnsi="楷体" w:eastAsia="楷体" w:cs="楷体"/>
        </w:rPr>
        <w:t>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00" w:lineRule="exact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3507105</wp:posOffset>
            </wp:positionH>
            <wp:positionV relativeFrom="paragraph">
              <wp:posOffset>13335</wp:posOffset>
            </wp:positionV>
            <wp:extent cx="1596390" cy="1111250"/>
            <wp:effectExtent l="0" t="0" r="3810" b="12700"/>
            <wp:wrapNone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6390" cy="111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</w:rPr>
        <w:t>1</w:t>
      </w:r>
      <w:r>
        <w:rPr>
          <w:rFonts w:asciiTheme="minorEastAsia" w:hAnsiTheme="minorEastAsia"/>
        </w:rPr>
        <w:t>1</w:t>
      </w:r>
      <w:r>
        <w:rPr>
          <w:rFonts w:hint="eastAsia" w:asciiTheme="minorEastAsia" w:hAnsiTheme="minorEastAsia"/>
        </w:rPr>
        <w:t>．一天中杨絮最易飘起的时间是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20" w:lineRule="exact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  A．子夜 </w:t>
      </w:r>
      <w:r>
        <w:rPr>
          <w:rFonts w:asciiTheme="minorEastAsia" w:hAnsiTheme="minorEastAsia"/>
        </w:rPr>
        <w:t xml:space="preserve">     </w:t>
      </w:r>
      <w:r>
        <w:rPr>
          <w:rFonts w:hint="eastAsia" w:asciiTheme="minorEastAsia" w:hAnsiTheme="minorEastAsia"/>
          <w:lang w:val="en-US" w:eastAsia="zh-CN"/>
        </w:rPr>
        <w:t xml:space="preserve"> </w:t>
      </w:r>
      <w:r>
        <w:rPr>
          <w:rFonts w:hint="eastAsia" w:asciiTheme="minorEastAsia" w:hAnsiTheme="minorEastAsia"/>
        </w:rPr>
        <w:t>B．清晨</w:t>
      </w:r>
      <w:r>
        <w:rPr>
          <w:rFonts w:hint="eastAsia" w:asciiTheme="minorEastAsia" w:hAnsiTheme="minorEastAsia"/>
          <w:lang w:val="en-US" w:eastAsia="zh-CN"/>
        </w:rPr>
        <w:t xml:space="preserve">       </w:t>
      </w:r>
      <w:r>
        <w:rPr>
          <w:rFonts w:hint="eastAsia" w:asciiTheme="minorEastAsia" w:hAnsiTheme="minorEastAsia"/>
        </w:rPr>
        <w:t xml:space="preserve">C．午后 </w:t>
      </w:r>
      <w:r>
        <w:rPr>
          <w:rFonts w:asciiTheme="minorEastAsia" w:hAnsiTheme="minorEastAsia"/>
        </w:rPr>
        <w:t xml:space="preserve">      </w:t>
      </w:r>
      <w:r>
        <w:rPr>
          <w:rFonts w:hint="eastAsia" w:asciiTheme="minorEastAsia" w:hAnsiTheme="minorEastAsia"/>
        </w:rPr>
        <w:t>D．傍晚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20" w:lineRule="exact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1</w:t>
      </w:r>
      <w:r>
        <w:rPr>
          <w:rFonts w:hint="eastAsia" w:asciiTheme="minorEastAsia" w:hAnsiTheme="minorEastAsia"/>
        </w:rPr>
        <w:t>2．杨絮飘飞给宿迁带来的影响有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20" w:lineRule="exact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  </w:t>
      </w:r>
      <w:r>
        <w:rPr>
          <w:rFonts w:asciiTheme="minorEastAsia" w:hAnsiTheme="minorEastAsia"/>
        </w:rPr>
        <w:t xml:space="preserve"> </w:t>
      </w:r>
      <w:r>
        <w:rPr>
          <w:rFonts w:hint="eastAsia" w:asciiTheme="minorEastAsia" w:hAnsiTheme="minorEastAsia"/>
        </w:rPr>
        <w:t xml:space="preserve"> ①诱发呼吸道疾病 </w:t>
      </w:r>
      <w:r>
        <w:rPr>
          <w:rFonts w:asciiTheme="minorEastAsia" w:hAnsiTheme="minorEastAsia"/>
        </w:rPr>
        <w:t xml:space="preserve">  </w:t>
      </w:r>
      <w:r>
        <w:rPr>
          <w:rFonts w:hint="eastAsia" w:asciiTheme="minorEastAsia" w:hAnsiTheme="minorEastAsia"/>
        </w:rPr>
        <w:t xml:space="preserve">②带来火灾隐患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20" w:lineRule="exact"/>
        <w:ind w:firstLine="420" w:firstLineChars="200"/>
        <w:textAlignment w:val="auto"/>
        <w:rPr>
          <w:rFonts w:asciiTheme="minorEastAsia" w:hAnsiTheme="minorEastAsia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4192905</wp:posOffset>
                </wp:positionH>
                <wp:positionV relativeFrom="paragraph">
                  <wp:posOffset>53975</wp:posOffset>
                </wp:positionV>
                <wp:extent cx="706120" cy="311785"/>
                <wp:effectExtent l="0" t="0" r="0" b="0"/>
                <wp:wrapNone/>
                <wp:docPr id="25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12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图6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1" o:spid="_x0000_s1026" o:spt="202" type="#_x0000_t202" style="position:absolute;left:0pt;margin-left:330.15pt;margin-top:4.25pt;height:24.55pt;width:55.6pt;z-index:251661312;mso-width-relative:page;mso-height-relative:page;" filled="f" stroked="f" coordsize="21600,21600" o:gfxdata="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/>
        </w:rPr>
        <w:t xml:space="preserve">③影响出行安全 </w:t>
      </w:r>
      <w:r>
        <w:rPr>
          <w:rFonts w:asciiTheme="minorEastAsia" w:hAnsiTheme="minorEastAsia"/>
        </w:rPr>
        <w:t xml:space="preserve">   </w:t>
      </w:r>
      <w:r>
        <w:rPr>
          <w:rFonts w:hint="eastAsia" w:asciiTheme="minorEastAsia" w:hAnsiTheme="minorEastAsia"/>
        </w:rPr>
        <w:t xml:space="preserve"> ④增加旅游吸引力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20" w:lineRule="exact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  A．①②③       </w:t>
      </w:r>
      <w:r>
        <w:rPr>
          <w:rFonts w:asciiTheme="minorEastAsia" w:hAnsiTheme="minorEastAsia"/>
        </w:rPr>
        <w:t xml:space="preserve">   </w:t>
      </w:r>
      <w:r>
        <w:rPr>
          <w:rFonts w:hint="eastAsia" w:asciiTheme="minorEastAsia" w:hAnsiTheme="minorEastAsia"/>
        </w:rPr>
        <w:t xml:space="preserve">  B．①②④       </w:t>
      </w:r>
      <w:r>
        <w:rPr>
          <w:rFonts w:asciiTheme="minorEastAsia" w:hAnsiTheme="minorEastAsia"/>
        </w:rPr>
        <w:t xml:space="preserve">  </w:t>
      </w:r>
      <w:r>
        <w:rPr>
          <w:rFonts w:hint="eastAsia" w:asciiTheme="minorEastAsia" w:hAnsiTheme="minorEastAsia"/>
        </w:rPr>
        <w:t xml:space="preserve">  C．①③④       </w:t>
      </w:r>
      <w:r>
        <w:rPr>
          <w:rFonts w:asciiTheme="minorEastAsia" w:hAnsiTheme="minorEastAsia"/>
        </w:rPr>
        <w:t xml:space="preserve">  </w:t>
      </w:r>
      <w:r>
        <w:rPr>
          <w:rFonts w:hint="eastAsia" w:asciiTheme="minorEastAsia" w:hAnsiTheme="minorEastAsia"/>
        </w:rPr>
        <w:t xml:space="preserve">  D．②③④</w:t>
      </w:r>
    </w:p>
    <w:p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20" w:lineRule="exact"/>
        <w:ind w:firstLine="420" w:firstLineChars="200"/>
        <w:textAlignment w:val="auto"/>
        <w:rPr>
          <w:rFonts w:ascii="楷体" w:hAnsi="楷体" w:eastAsia="楷体" w:cs="楷体"/>
          <w:szCs w:val="22"/>
        </w:rPr>
      </w:pPr>
      <w:r>
        <w:rPr>
          <w:rFonts w:hint="eastAsia" w:ascii="楷体" w:hAnsi="楷体" w:eastAsia="楷体" w:cs="楷体"/>
          <w:szCs w:val="22"/>
        </w:rPr>
        <w:t>图7为“水循环示意图”。读图回答1</w:t>
      </w:r>
      <w:r>
        <w:rPr>
          <w:rFonts w:ascii="楷体" w:hAnsi="楷体" w:eastAsia="楷体" w:cs="楷体"/>
          <w:szCs w:val="22"/>
        </w:rPr>
        <w:t>3</w:t>
      </w:r>
      <w:r>
        <w:rPr>
          <w:rFonts w:hint="eastAsia" w:ascii="楷体" w:hAnsi="楷体" w:eastAsia="楷体" w:cs="楷体"/>
          <w:szCs w:val="22"/>
        </w:rPr>
        <w:t>～1</w:t>
      </w:r>
      <w:r>
        <w:rPr>
          <w:rFonts w:ascii="楷体" w:hAnsi="楷体" w:eastAsia="楷体" w:cs="楷体"/>
          <w:szCs w:val="22"/>
        </w:rPr>
        <w:t>4</w:t>
      </w:r>
      <w:r>
        <w:rPr>
          <w:rFonts w:hint="eastAsia" w:ascii="楷体" w:hAnsi="楷体" w:eastAsia="楷体" w:cs="楷体"/>
          <w:szCs w:val="22"/>
        </w:rPr>
        <w:t>题。</w:t>
      </w:r>
    </w:p>
    <w:p>
      <w:pPr>
        <w:pStyle w:val="16"/>
        <w:adjustRightInd w:val="0"/>
        <w:snapToGrid w:val="0"/>
        <w:spacing w:line="276" w:lineRule="auto"/>
        <w:ind w:firstLine="420" w:firstLineChars="200"/>
        <w:rPr>
          <w:rFonts w:cs="楷体" w:asciiTheme="minorEastAsia" w:hAnsiTheme="minorEastAsia" w:eastAsiaTheme="minorEastAsia"/>
          <w:szCs w:val="22"/>
        </w:rPr>
      </w:pPr>
      <w:r>
        <w:rPr>
          <w:rFonts w:cs="楷体" w:asciiTheme="minorEastAsia" w:hAnsiTheme="minorEastAsia" w:eastAsiaTheme="minorEastAsia"/>
          <w:szCs w:val="22"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1070610</wp:posOffset>
            </wp:positionH>
            <wp:positionV relativeFrom="paragraph">
              <wp:posOffset>13335</wp:posOffset>
            </wp:positionV>
            <wp:extent cx="2380615" cy="1623060"/>
            <wp:effectExtent l="0" t="0" r="635" b="15240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1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0615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16"/>
        <w:adjustRightInd w:val="0"/>
        <w:snapToGrid w:val="0"/>
        <w:spacing w:line="276" w:lineRule="auto"/>
        <w:ind w:firstLine="420" w:firstLineChars="200"/>
        <w:rPr>
          <w:rFonts w:cs="楷体" w:asciiTheme="minorEastAsia" w:hAnsiTheme="minorEastAsia" w:eastAsiaTheme="minorEastAsia"/>
          <w:szCs w:val="22"/>
        </w:rPr>
      </w:pPr>
    </w:p>
    <w:p>
      <w:pPr>
        <w:pStyle w:val="16"/>
        <w:adjustRightInd w:val="0"/>
        <w:snapToGrid w:val="0"/>
        <w:spacing w:line="276" w:lineRule="auto"/>
        <w:ind w:firstLine="420" w:firstLineChars="200"/>
        <w:rPr>
          <w:rFonts w:cs="楷体" w:asciiTheme="minorEastAsia" w:hAnsiTheme="minorEastAsia" w:eastAsiaTheme="minorEastAsia"/>
          <w:szCs w:val="22"/>
        </w:rPr>
      </w:pPr>
    </w:p>
    <w:p>
      <w:pPr>
        <w:pStyle w:val="16"/>
        <w:adjustRightInd w:val="0"/>
        <w:snapToGrid w:val="0"/>
        <w:spacing w:line="276" w:lineRule="auto"/>
        <w:ind w:firstLine="420" w:firstLineChars="200"/>
        <w:rPr>
          <w:rFonts w:cs="楷体" w:asciiTheme="minorEastAsia" w:hAnsiTheme="minorEastAsia" w:eastAsiaTheme="minorEastAsia"/>
          <w:szCs w:val="22"/>
        </w:rPr>
      </w:pPr>
    </w:p>
    <w:p>
      <w:pPr>
        <w:pStyle w:val="16"/>
        <w:adjustRightInd w:val="0"/>
        <w:snapToGrid w:val="0"/>
        <w:spacing w:line="276" w:lineRule="auto"/>
        <w:ind w:firstLine="420" w:firstLineChars="200"/>
        <w:rPr>
          <w:rFonts w:cs="楷体" w:asciiTheme="minorEastAsia" w:hAnsiTheme="minorEastAsia" w:eastAsiaTheme="minorEastAsia"/>
          <w:szCs w:val="22"/>
        </w:rPr>
      </w:pPr>
    </w:p>
    <w:p>
      <w:pPr>
        <w:pStyle w:val="16"/>
        <w:adjustRightInd w:val="0"/>
        <w:snapToGrid w:val="0"/>
        <w:spacing w:line="276" w:lineRule="auto"/>
        <w:ind w:firstLine="420" w:firstLineChars="200"/>
        <w:rPr>
          <w:rFonts w:cs="楷体" w:asciiTheme="minorEastAsia" w:hAnsiTheme="minorEastAsia" w:eastAsiaTheme="minorEastAsia"/>
          <w:szCs w:val="22"/>
        </w:rPr>
      </w:pPr>
    </w:p>
    <w:p>
      <w:pPr>
        <w:pStyle w:val="16"/>
        <w:adjustRightInd w:val="0"/>
        <w:snapToGrid w:val="0"/>
        <w:spacing w:line="276" w:lineRule="auto"/>
        <w:ind w:firstLine="420" w:firstLineChars="200"/>
        <w:rPr>
          <w:rFonts w:cs="楷体" w:asciiTheme="minorEastAsia" w:hAnsiTheme="minorEastAsia" w:eastAsiaTheme="minorEastAsia"/>
          <w:szCs w:val="22"/>
        </w:rPr>
      </w:pPr>
    </w:p>
    <w:p>
      <w:pPr>
        <w:pStyle w:val="16"/>
        <w:adjustRightInd w:val="0"/>
        <w:snapToGrid w:val="0"/>
        <w:spacing w:line="276" w:lineRule="auto"/>
        <w:ind w:firstLine="420" w:firstLineChars="200"/>
        <w:rPr>
          <w:rFonts w:cs="楷体" w:asciiTheme="minorEastAsia" w:hAnsiTheme="minorEastAsia" w:eastAsiaTheme="minorEastAsia"/>
          <w:szCs w:val="22"/>
        </w:rPr>
      </w:pPr>
    </w:p>
    <w:p>
      <w:pPr>
        <w:pStyle w:val="16"/>
        <w:adjustRightInd w:val="0"/>
        <w:snapToGrid w:val="0"/>
        <w:spacing w:line="276" w:lineRule="auto"/>
        <w:ind w:firstLine="420" w:firstLineChars="200"/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1979930</wp:posOffset>
                </wp:positionH>
                <wp:positionV relativeFrom="paragraph">
                  <wp:posOffset>635</wp:posOffset>
                </wp:positionV>
                <wp:extent cx="744220" cy="311785"/>
                <wp:effectExtent l="0" t="0" r="0" b="0"/>
                <wp:wrapNone/>
                <wp:docPr id="26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422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图7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2" o:spid="_x0000_s1026" o:spt="202" type="#_x0000_t202" style="position:absolute;left:0pt;margin-left:155.9pt;margin-top:0.05pt;height:24.55pt;width:58.6pt;z-index:251662336;mso-width-relative:page;mso-height-relative:page;" filled="f" stroked="f" coordsize="21600,21600" o:gfxdata="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图7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40" w:lineRule="exact"/>
        <w:textAlignment w:val="auto"/>
        <w:rPr>
          <w:rFonts w:asciiTheme="minorEastAsia" w:hAnsiTheme="minorEastAsia" w:eastAsiaTheme="minorEastAsia" w:cstheme="minorBidi"/>
          <w:szCs w:val="22"/>
        </w:rPr>
      </w:pPr>
      <w:r>
        <w:rPr>
          <w:rFonts w:asciiTheme="minorEastAsia" w:hAnsiTheme="minorEastAsia" w:eastAsiaTheme="minorEastAsia" w:cstheme="minorBidi"/>
          <w:szCs w:val="22"/>
        </w:rPr>
        <w:t>13</w:t>
      </w:r>
      <w:r>
        <w:rPr>
          <w:rFonts w:hint="eastAsia" w:asciiTheme="minorEastAsia" w:hAnsiTheme="minorEastAsia" w:eastAsiaTheme="minorEastAsia" w:cstheme="minorBidi"/>
          <w:szCs w:val="22"/>
        </w:rPr>
        <w:t>． 图中a、b、c、d、e分别表示　</w:t>
      </w:r>
    </w:p>
    <w:p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40" w:lineRule="exact"/>
        <w:ind w:firstLine="210" w:firstLineChars="100"/>
        <w:textAlignment w:val="auto"/>
        <w:rPr>
          <w:rFonts w:asciiTheme="minorEastAsia" w:hAnsiTheme="minorEastAsia" w:eastAsiaTheme="minorEastAsia" w:cstheme="minorBidi"/>
          <w:szCs w:val="22"/>
        </w:rPr>
      </w:pPr>
      <w:r>
        <w:rPr>
          <w:rFonts w:hint="eastAsia" w:asciiTheme="minorEastAsia" w:hAnsiTheme="minorEastAsia" w:eastAsiaTheme="minorEastAsia" w:cstheme="minorBidi"/>
          <w:szCs w:val="22"/>
        </w:rPr>
        <w:t>A．蒸发、地表径流、水汽输送、下渗、地下径流</w:t>
      </w:r>
    </w:p>
    <w:p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40" w:lineRule="exact"/>
        <w:ind w:firstLine="210" w:firstLineChars="100"/>
        <w:textAlignment w:val="auto"/>
        <w:rPr>
          <w:rFonts w:asciiTheme="minorEastAsia" w:hAnsiTheme="minorEastAsia" w:eastAsiaTheme="minorEastAsia" w:cstheme="minorBidi"/>
          <w:szCs w:val="22"/>
        </w:rPr>
      </w:pPr>
      <w:r>
        <w:rPr>
          <w:rFonts w:hint="eastAsia" w:asciiTheme="minorEastAsia" w:hAnsiTheme="minorEastAsia" w:eastAsiaTheme="minorEastAsia" w:cstheme="minorBidi"/>
          <w:szCs w:val="22"/>
        </w:rPr>
        <w:t>B．下渗、地表径流、蒸发、水汽输送、地下径流</w:t>
      </w:r>
    </w:p>
    <w:p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40" w:lineRule="exact"/>
        <w:ind w:firstLine="210" w:firstLineChars="100"/>
        <w:textAlignment w:val="auto"/>
        <w:rPr>
          <w:rFonts w:asciiTheme="minorEastAsia" w:hAnsiTheme="minorEastAsia" w:eastAsiaTheme="minorEastAsia" w:cstheme="minorBidi"/>
          <w:szCs w:val="22"/>
        </w:rPr>
      </w:pPr>
      <w:r>
        <w:rPr>
          <w:rFonts w:hint="eastAsia" w:asciiTheme="minorEastAsia" w:hAnsiTheme="minorEastAsia" w:eastAsiaTheme="minorEastAsia" w:cstheme="minorBidi"/>
          <w:szCs w:val="22"/>
        </w:rPr>
        <w:t>C．水汽输送、地表径流、下渗、地下径流、蒸发</w:t>
      </w:r>
    </w:p>
    <w:p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40" w:lineRule="exact"/>
        <w:ind w:firstLine="210" w:firstLineChars="100"/>
        <w:textAlignment w:val="auto"/>
        <w:rPr>
          <w:rFonts w:asciiTheme="minorEastAsia" w:hAnsiTheme="minorEastAsia" w:eastAsiaTheme="minorEastAsia" w:cstheme="minorBidi"/>
          <w:szCs w:val="22"/>
        </w:rPr>
      </w:pPr>
      <w:r>
        <w:rPr>
          <w:rFonts w:hint="eastAsia" w:asciiTheme="minorEastAsia" w:hAnsiTheme="minorEastAsia" w:eastAsiaTheme="minorEastAsia" w:cstheme="minorBidi"/>
          <w:szCs w:val="22"/>
        </w:rPr>
        <w:t>D．水汽输送、下渗、地下径流、蒸发、地表径流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620"/>
        </w:tabs>
        <w:kinsoku/>
        <w:wordWrap/>
        <w:overflowPunct/>
        <w:topLinePunct w:val="0"/>
        <w:autoSpaceDE/>
        <w:autoSpaceDN/>
        <w:bidi w:val="0"/>
        <w:snapToGrid w:val="0"/>
        <w:spacing w:line="440" w:lineRule="exact"/>
        <w:textAlignment w:val="auto"/>
        <w:rPr>
          <w:rFonts w:asciiTheme="minorEastAsia" w:hAnsiTheme="minorEastAsia" w:eastAsiaTheme="minorEastAsia" w:cstheme="minorBidi"/>
          <w:szCs w:val="22"/>
        </w:rPr>
      </w:pPr>
      <w:r>
        <w:rPr>
          <w:rFonts w:asciiTheme="minorEastAsia" w:hAnsiTheme="minorEastAsia" w:eastAsiaTheme="minorEastAsia" w:cstheme="minorBidi"/>
          <w:szCs w:val="22"/>
        </w:rPr>
        <w:t>14．当降水量相同时，下列</w:t>
      </w:r>
      <w:r>
        <w:rPr>
          <w:rFonts w:hint="eastAsia" w:asciiTheme="minorEastAsia" w:hAnsiTheme="minorEastAsia" w:eastAsiaTheme="minorEastAsia" w:cstheme="minorBidi"/>
          <w:szCs w:val="22"/>
        </w:rPr>
        <w:t>说法正确</w:t>
      </w:r>
      <w:r>
        <w:rPr>
          <w:rFonts w:asciiTheme="minorEastAsia" w:hAnsiTheme="minorEastAsia" w:eastAsiaTheme="minorEastAsia" w:cstheme="minorBidi"/>
          <w:szCs w:val="22"/>
        </w:rPr>
        <w:t>的是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620"/>
        </w:tabs>
        <w:kinsoku/>
        <w:wordWrap/>
        <w:overflowPunct/>
        <w:topLinePunct w:val="0"/>
        <w:autoSpaceDE/>
        <w:autoSpaceDN/>
        <w:bidi w:val="0"/>
        <w:snapToGrid w:val="0"/>
        <w:spacing w:line="440" w:lineRule="exact"/>
        <w:ind w:firstLine="210" w:firstLineChars="100"/>
        <w:textAlignment w:val="auto"/>
        <w:rPr>
          <w:rFonts w:asciiTheme="minorEastAsia" w:hAnsiTheme="minorEastAsia" w:eastAsiaTheme="minorEastAsia" w:cstheme="minorBidi"/>
          <w:szCs w:val="22"/>
        </w:rPr>
      </w:pPr>
      <w:r>
        <w:rPr>
          <w:rFonts w:asciiTheme="minorEastAsia" w:hAnsiTheme="minorEastAsia" w:eastAsiaTheme="minorEastAsia" w:cstheme="minorBidi"/>
          <w:szCs w:val="22"/>
        </w:rPr>
        <w:t>A．地表起伏大，</w:t>
      </w:r>
      <w:r>
        <w:rPr>
          <w:rFonts w:hint="eastAsia" w:asciiTheme="minorEastAsia" w:hAnsiTheme="minorEastAsia" w:eastAsiaTheme="minorEastAsia" w:cstheme="minorBidi"/>
          <w:szCs w:val="22"/>
        </w:rPr>
        <w:t>则</w:t>
      </w:r>
      <w:r>
        <w:rPr>
          <w:rFonts w:asciiTheme="minorEastAsia" w:hAnsiTheme="minorEastAsia" w:eastAsiaTheme="minorEastAsia" w:cstheme="minorBidi"/>
          <w:szCs w:val="22"/>
        </w:rPr>
        <w:t xml:space="preserve">坡面水流慢 </w:t>
      </w:r>
      <w:r>
        <w:rPr>
          <w:rFonts w:hint="eastAsia" w:asciiTheme="minorEastAsia" w:hAnsiTheme="minorEastAsia" w:eastAsiaTheme="minorEastAsia" w:cstheme="minorBidi"/>
          <w:szCs w:val="22"/>
        </w:rPr>
        <w:t xml:space="preserve"> </w:t>
      </w:r>
      <w:r>
        <w:rPr>
          <w:rFonts w:asciiTheme="minorEastAsia" w:hAnsiTheme="minorEastAsia" w:eastAsiaTheme="minorEastAsia" w:cstheme="minorBidi"/>
          <w:szCs w:val="22"/>
        </w:rPr>
        <w:t xml:space="preserve"> </w:t>
      </w:r>
      <w:r>
        <w:rPr>
          <w:rFonts w:hint="eastAsia" w:asciiTheme="minorEastAsia" w:hAnsiTheme="minorEastAsia" w:eastAsiaTheme="minorEastAsia" w:cstheme="minorBidi"/>
          <w:szCs w:val="22"/>
        </w:rPr>
        <w:t xml:space="preserve">         </w:t>
      </w:r>
      <w:r>
        <w:rPr>
          <w:rFonts w:asciiTheme="minorEastAsia" w:hAnsiTheme="minorEastAsia" w:eastAsiaTheme="minorEastAsia" w:cstheme="minorBidi"/>
          <w:szCs w:val="22"/>
        </w:rPr>
        <w:t>B．植被覆盖密，</w:t>
      </w:r>
      <w:r>
        <w:rPr>
          <w:rFonts w:hint="eastAsia" w:asciiTheme="minorEastAsia" w:hAnsiTheme="minorEastAsia" w:eastAsiaTheme="minorEastAsia" w:cstheme="minorBidi"/>
          <w:szCs w:val="22"/>
        </w:rPr>
        <w:t>则</w:t>
      </w:r>
      <w:r>
        <w:rPr>
          <w:rFonts w:asciiTheme="minorEastAsia" w:hAnsiTheme="minorEastAsia" w:eastAsiaTheme="minorEastAsia" w:cstheme="minorBidi"/>
          <w:szCs w:val="22"/>
        </w:rPr>
        <w:t>截留雨水多</w:t>
      </w:r>
    </w:p>
    <w:p>
      <w:pPr>
        <w:pStyle w:val="2"/>
        <w:keepNext w:val="0"/>
        <w:keepLines w:val="0"/>
        <w:pageBreakBefore w:val="0"/>
        <w:widowControl w:val="0"/>
        <w:tabs>
          <w:tab w:val="left" w:pos="4620"/>
        </w:tabs>
        <w:kinsoku/>
        <w:wordWrap/>
        <w:overflowPunct/>
        <w:topLinePunct w:val="0"/>
        <w:autoSpaceDE/>
        <w:autoSpaceDN/>
        <w:bidi w:val="0"/>
        <w:snapToGrid w:val="0"/>
        <w:spacing w:line="440" w:lineRule="exact"/>
        <w:ind w:firstLine="210" w:firstLineChars="100"/>
        <w:textAlignment w:val="auto"/>
        <w:rPr>
          <w:rFonts w:asciiTheme="minorEastAsia" w:hAnsiTheme="minorEastAsia" w:eastAsiaTheme="minorEastAsia" w:cstheme="minorBidi"/>
          <w:szCs w:val="22"/>
        </w:rPr>
      </w:pPr>
      <w:r>
        <w:rPr>
          <w:rFonts w:asciiTheme="minorEastAsia" w:hAnsiTheme="minorEastAsia" w:eastAsiaTheme="minorEastAsia" w:cstheme="minorBidi"/>
          <w:szCs w:val="22"/>
        </w:rPr>
        <w:t>C．岩体破碎多，</w:t>
      </w:r>
      <w:r>
        <w:rPr>
          <w:rFonts w:hint="eastAsia" w:asciiTheme="minorEastAsia" w:hAnsiTheme="minorEastAsia" w:eastAsiaTheme="minorEastAsia" w:cstheme="minorBidi"/>
          <w:szCs w:val="22"/>
        </w:rPr>
        <w:t>则</w:t>
      </w:r>
      <w:r>
        <w:rPr>
          <w:rFonts w:asciiTheme="minorEastAsia" w:hAnsiTheme="minorEastAsia" w:eastAsiaTheme="minorEastAsia" w:cstheme="minorBidi"/>
          <w:szCs w:val="22"/>
        </w:rPr>
        <w:t xml:space="preserve">地下径流小 </w:t>
      </w:r>
      <w:r>
        <w:rPr>
          <w:rFonts w:hint="eastAsia" w:asciiTheme="minorEastAsia" w:hAnsiTheme="minorEastAsia" w:eastAsiaTheme="minorEastAsia" w:cstheme="minorBidi"/>
          <w:szCs w:val="22"/>
        </w:rPr>
        <w:t xml:space="preserve">          </w:t>
      </w:r>
      <w:r>
        <w:rPr>
          <w:rFonts w:asciiTheme="minorEastAsia" w:hAnsiTheme="minorEastAsia" w:eastAsiaTheme="minorEastAsia" w:cstheme="minorBidi"/>
          <w:szCs w:val="22"/>
        </w:rPr>
        <w:t xml:space="preserve"> D．降水强度大，</w:t>
      </w:r>
      <w:r>
        <w:rPr>
          <w:rFonts w:hint="eastAsia" w:asciiTheme="minorEastAsia" w:hAnsiTheme="minorEastAsia" w:eastAsiaTheme="minorEastAsia" w:cstheme="minorBidi"/>
          <w:szCs w:val="22"/>
        </w:rPr>
        <w:t>则</w:t>
      </w:r>
      <w:r>
        <w:rPr>
          <w:rFonts w:asciiTheme="minorEastAsia" w:hAnsiTheme="minorEastAsia" w:eastAsiaTheme="minorEastAsia" w:cstheme="minorBidi"/>
          <w:szCs w:val="22"/>
        </w:rPr>
        <w:t>坡面下渗多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40" w:lineRule="exact"/>
        <w:ind w:firstLine="420" w:firstLineChars="200"/>
        <w:textAlignment w:val="auto"/>
        <w:rPr>
          <w:rFonts w:hint="eastAsia" w:ascii="楷体" w:hAnsi="楷体" w:eastAsia="楷体"/>
          <w:szCs w:val="21"/>
        </w:rPr>
      </w:pPr>
      <w:r>
        <w:rPr>
          <w:rFonts w:hint="eastAsia" w:ascii="楷体" w:hAnsi="楷体" w:eastAsia="楷体"/>
          <w:szCs w:val="21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4087495</wp:posOffset>
            </wp:positionH>
            <wp:positionV relativeFrom="paragraph">
              <wp:posOffset>3175</wp:posOffset>
            </wp:positionV>
            <wp:extent cx="1326515" cy="1685290"/>
            <wp:effectExtent l="0" t="0" r="6985" b="10160"/>
            <wp:wrapNone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2000"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6515" cy="168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/>
          <w:szCs w:val="21"/>
        </w:rPr>
        <w:t>进入2019年以来，秘鲁多次发生地震,连续多发的地震给人民带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40" w:lineRule="exact"/>
        <w:textAlignment w:val="auto"/>
        <w:rPr>
          <w:rFonts w:ascii="楷体" w:hAnsi="楷体" w:eastAsia="楷体"/>
          <w:szCs w:val="21"/>
        </w:rPr>
      </w:pPr>
      <w:r>
        <w:rPr>
          <w:rFonts w:hint="eastAsia" w:ascii="楷体" w:hAnsi="楷体" w:eastAsia="楷体"/>
          <w:szCs w:val="21"/>
        </w:rPr>
        <w:t>来很大的危害。</w:t>
      </w:r>
      <w:r>
        <w:rPr>
          <w:rFonts w:ascii="楷体" w:hAnsi="楷体" w:eastAsia="楷体"/>
          <w:szCs w:val="21"/>
        </w:rPr>
        <w:t>图</w:t>
      </w:r>
      <w:r>
        <w:rPr>
          <w:rFonts w:hint="eastAsia" w:ascii="楷体" w:hAnsi="楷体" w:eastAsia="楷体"/>
          <w:szCs w:val="21"/>
        </w:rPr>
        <w:t>8</w:t>
      </w:r>
      <w:r>
        <w:rPr>
          <w:rFonts w:ascii="楷体" w:hAnsi="楷体" w:eastAsia="楷体"/>
          <w:szCs w:val="21"/>
        </w:rPr>
        <w:t>为</w:t>
      </w:r>
      <w:r>
        <w:rPr>
          <w:rFonts w:hint="eastAsia" w:ascii="楷体" w:hAnsi="楷体" w:eastAsia="楷体"/>
          <w:szCs w:val="21"/>
        </w:rPr>
        <w:t>秘鲁今年发生的四次</w:t>
      </w:r>
      <w:r>
        <w:rPr>
          <w:rFonts w:ascii="楷体" w:hAnsi="楷体" w:eastAsia="楷体"/>
          <w:szCs w:val="21"/>
        </w:rPr>
        <w:t>地震震中位置示意图。读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40" w:lineRule="exact"/>
        <w:textAlignment w:val="auto"/>
        <w:rPr>
          <w:rFonts w:ascii="楷体" w:hAnsi="楷体" w:eastAsia="楷体"/>
          <w:szCs w:val="21"/>
        </w:rPr>
      </w:pPr>
      <w:r>
        <w:rPr>
          <w:rFonts w:ascii="楷体" w:hAnsi="楷体" w:eastAsia="楷体"/>
          <w:szCs w:val="21"/>
        </w:rPr>
        <w:t>图回答</w:t>
      </w:r>
      <w:r>
        <w:rPr>
          <w:rFonts w:hint="eastAsia" w:ascii="楷体" w:hAnsi="楷体" w:eastAsia="楷体"/>
          <w:szCs w:val="21"/>
        </w:rPr>
        <w:t>1</w:t>
      </w:r>
      <w:r>
        <w:rPr>
          <w:rFonts w:ascii="楷体" w:hAnsi="楷体" w:eastAsia="楷体"/>
          <w:szCs w:val="21"/>
        </w:rPr>
        <w:t>5</w:t>
      </w:r>
      <w:r>
        <w:rPr>
          <w:rFonts w:hint="eastAsia" w:ascii="楷体" w:hAnsi="楷体" w:eastAsia="楷体"/>
          <w:szCs w:val="21"/>
        </w:rPr>
        <w:t>～1</w:t>
      </w:r>
      <w:r>
        <w:rPr>
          <w:rFonts w:ascii="楷体" w:hAnsi="楷体" w:eastAsia="楷体"/>
          <w:szCs w:val="21"/>
        </w:rPr>
        <w:t>6题。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40" w:lineRule="exact"/>
        <w:textAlignment w:val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</w:t>
      </w:r>
      <w:r>
        <w:rPr>
          <w:rFonts w:hint="eastAsia" w:asciiTheme="minorEastAsia" w:hAnsiTheme="minorEastAsia"/>
          <w:szCs w:val="21"/>
        </w:rPr>
        <w:t>5</w:t>
      </w:r>
      <w:r>
        <w:rPr>
          <w:rFonts w:asciiTheme="minorEastAsia" w:hAnsiTheme="minorEastAsia"/>
          <w:szCs w:val="21"/>
        </w:rPr>
        <w:t>．</w:t>
      </w:r>
      <w:r>
        <w:rPr>
          <w:rFonts w:hint="eastAsia" w:asciiTheme="minorEastAsia" w:hAnsiTheme="minorEastAsia"/>
          <w:szCs w:val="21"/>
        </w:rPr>
        <w:t>下列说法正确的是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40" w:lineRule="exact"/>
        <w:ind w:firstLine="210" w:firstLineChars="100"/>
        <w:textAlignment w:val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A．</w:t>
      </w:r>
      <w:r>
        <w:rPr>
          <w:rFonts w:hint="eastAsia" w:asciiTheme="minorEastAsia" w:hAnsiTheme="minorEastAsia"/>
          <w:szCs w:val="21"/>
        </w:rPr>
        <w:t>秘鲁地震多发是太平洋板块与美洲板块碰撞造成的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40" w:lineRule="exact"/>
        <w:ind w:firstLine="210" w:firstLineChars="100"/>
        <w:textAlignment w:val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B．</w:t>
      </w:r>
      <w:r>
        <w:rPr>
          <w:rFonts w:hint="eastAsia" w:asciiTheme="minorEastAsia" w:hAnsiTheme="minorEastAsia"/>
          <w:szCs w:val="21"/>
        </w:rPr>
        <w:t>图中四次地震震中均在陆地上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40" w:lineRule="exact"/>
        <w:ind w:firstLine="210" w:firstLineChars="100"/>
        <w:textAlignment w:val="auto"/>
        <w:rPr>
          <w:rFonts w:asciiTheme="minorEastAsia" w:hAnsiTheme="minorEastAsia"/>
          <w:szCs w:val="21"/>
        </w:rPr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4470400</wp:posOffset>
                </wp:positionH>
                <wp:positionV relativeFrom="paragraph">
                  <wp:posOffset>72390</wp:posOffset>
                </wp:positionV>
                <wp:extent cx="449580" cy="311785"/>
                <wp:effectExtent l="0" t="0" r="0" b="0"/>
                <wp:wrapNone/>
                <wp:docPr id="27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958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图8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3" o:spid="_x0000_s1026" o:spt="202" type="#_x0000_t202" style="position:absolute;left:0pt;margin-left:352pt;margin-top:5.7pt;height:24.55pt;width:35.4pt;z-index:251663360;mso-width-relative:page;mso-height-relative:page;" filled="f" stroked="f" coordsize="21600,21600" o:gfxdata="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/>
          <w:szCs w:val="21"/>
        </w:rPr>
        <w:t>C．</w:t>
      </w:r>
      <w:r>
        <w:rPr>
          <w:rFonts w:hint="eastAsia" w:asciiTheme="minorEastAsia" w:hAnsiTheme="minorEastAsia"/>
          <w:szCs w:val="21"/>
        </w:rPr>
        <w:t>一般来说，地震震级越高，危害越大</w:t>
      </w:r>
      <w:r>
        <w:rPr>
          <w:rFonts w:asciiTheme="minorEastAsia" w:hAnsiTheme="minorEastAsia"/>
          <w:szCs w:val="21"/>
        </w:rPr>
        <w:t xml:space="preserve">     </w:t>
      </w:r>
      <w:r>
        <w:rPr>
          <w:rFonts w:hint="eastAsia" w:asciiTheme="minorEastAsia" w:hAnsiTheme="minorEastAsia"/>
          <w:szCs w:val="21"/>
        </w:rPr>
        <w:t xml:space="preserve">  </w:t>
      </w:r>
      <w:r>
        <w:rPr>
          <w:rFonts w:asciiTheme="minorEastAsia" w:hAnsiTheme="minorEastAsia"/>
          <w:szCs w:val="21"/>
        </w:rPr>
        <w:t xml:space="preserve">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40" w:lineRule="exact"/>
        <w:ind w:firstLine="210" w:firstLineChars="100"/>
        <w:textAlignment w:val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D．</w:t>
      </w:r>
      <w:r>
        <w:rPr>
          <w:rFonts w:hint="eastAsia" w:asciiTheme="minorEastAsia" w:hAnsiTheme="minorEastAsia"/>
          <w:szCs w:val="21"/>
        </w:rPr>
        <w:t>监测地震对建筑物的破坏主要运用的地理信息技术是GPS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1</w:t>
      </w:r>
      <w:r>
        <w:rPr>
          <w:rFonts w:hint="eastAsia" w:asciiTheme="minorEastAsia" w:hAnsiTheme="minorEastAsia"/>
          <w:szCs w:val="21"/>
        </w:rPr>
        <w:t>6．地震发生时，合理的避灾方法是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A．躲避在高大建筑物附近        </w:t>
      </w:r>
      <w:r>
        <w:rPr>
          <w:rFonts w:asciiTheme="minorEastAsia" w:hAnsiTheme="minorEastAsia"/>
          <w:szCs w:val="21"/>
        </w:rPr>
        <w:t xml:space="preserve">  </w:t>
      </w:r>
      <w:r>
        <w:rPr>
          <w:rFonts w:hint="eastAsia" w:asciiTheme="minorEastAsia" w:hAnsiTheme="minorEastAsia"/>
          <w:szCs w:val="21"/>
        </w:rPr>
        <w:t xml:space="preserve">    B．通过电梯及时转移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C．迅速跳楼逃生                    </w:t>
      </w:r>
      <w:r>
        <w:rPr>
          <w:rFonts w:asciiTheme="minorEastAsia" w:hAnsiTheme="minorEastAsia"/>
          <w:szCs w:val="21"/>
        </w:rPr>
        <w:t xml:space="preserve">  </w:t>
      </w:r>
      <w:r>
        <w:rPr>
          <w:rFonts w:hint="eastAsia" w:asciiTheme="minorEastAsia" w:hAnsiTheme="minorEastAsia"/>
          <w:szCs w:val="21"/>
        </w:rPr>
        <w:t>D．有序撤到空旷地带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200"/>
        <w:textAlignment w:val="auto"/>
        <w:rPr>
          <w:rFonts w:ascii="楷体" w:hAnsi="楷体" w:eastAsia="楷体"/>
          <w:szCs w:val="21"/>
        </w:rPr>
      </w:pPr>
      <w:r>
        <w:rPr>
          <w:rFonts w:hint="eastAsia" w:asciiTheme="minorEastAsia" w:hAnsiTheme="minorEastAsia"/>
          <w:szCs w:val="21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2241550</wp:posOffset>
            </wp:positionH>
            <wp:positionV relativeFrom="paragraph">
              <wp:posOffset>558800</wp:posOffset>
            </wp:positionV>
            <wp:extent cx="3105150" cy="1989455"/>
            <wp:effectExtent l="0" t="0" r="0" b="10795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98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楷体" w:hAnsi="楷体" w:eastAsia="楷体"/>
          <w:szCs w:val="21"/>
        </w:rPr>
        <w:t>人口承载系数指实际人口密度与理论承载密度之比。</w:t>
      </w:r>
      <w:r>
        <w:rPr>
          <w:rFonts w:hint="eastAsia" w:ascii="楷体" w:hAnsi="楷体" w:eastAsia="楷体"/>
          <w:szCs w:val="21"/>
        </w:rPr>
        <w:t>图9为“</w:t>
      </w:r>
      <w:r>
        <w:rPr>
          <w:rFonts w:ascii="楷体" w:hAnsi="楷体" w:eastAsia="楷体"/>
          <w:szCs w:val="21"/>
        </w:rPr>
        <w:t>某时期我国部分省区人口承载系数及人口流向示意图</w:t>
      </w:r>
      <w:r>
        <w:rPr>
          <w:rFonts w:hint="eastAsia" w:ascii="楷体" w:hAnsi="楷体" w:eastAsia="楷体"/>
          <w:szCs w:val="21"/>
        </w:rPr>
        <w:t>”。读图9，</w:t>
      </w:r>
      <w:r>
        <w:rPr>
          <w:rFonts w:ascii="楷体" w:hAnsi="楷体" w:eastAsia="楷体"/>
          <w:szCs w:val="21"/>
        </w:rPr>
        <w:t>回答17～18题。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7</w:t>
      </w:r>
      <w:r>
        <w:rPr>
          <w:rFonts w:hint="eastAsia" w:asciiTheme="minorEastAsia" w:hAnsiTheme="minorEastAsia"/>
          <w:szCs w:val="21"/>
        </w:rPr>
        <w:t>．图示省区中，理论人口承载密度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最大的是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 A．江西 </w:t>
      </w:r>
      <w:r>
        <w:rPr>
          <w:rFonts w:asciiTheme="minorEastAsia" w:hAnsiTheme="minorEastAsia"/>
          <w:szCs w:val="21"/>
        </w:rPr>
        <w:t xml:space="preserve">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B．</w:t>
      </w:r>
      <w:r>
        <w:rPr>
          <w:rFonts w:hint="eastAsia" w:cs="宋体" w:asciiTheme="minorEastAsia" w:hAnsiTheme="minorEastAsia"/>
          <w:bCs/>
          <w:szCs w:val="21"/>
        </w:rPr>
        <w:t>广东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ind w:firstLine="210" w:firstLineChars="100"/>
        <w:jc w:val="both"/>
        <w:textAlignment w:val="auto"/>
        <w:rPr>
          <w:rFonts w:cs="宋体" w:asciiTheme="minorEastAsia" w:hAnsiTheme="minorEastAsia" w:eastAsiaTheme="minorEastAsia"/>
          <w:bCs/>
          <w:kern w:val="2"/>
          <w:sz w:val="21"/>
          <w:szCs w:val="21"/>
        </w:rPr>
      </w:pPr>
      <w:r>
        <w:rPr>
          <w:rFonts w:hint="eastAsia" w:cs="宋体" w:asciiTheme="minorEastAsia" w:hAnsiTheme="minorEastAsia" w:eastAsiaTheme="minorEastAsia"/>
          <w:bCs/>
          <w:kern w:val="2"/>
          <w:sz w:val="21"/>
          <w:szCs w:val="21"/>
        </w:rPr>
        <w:t xml:space="preserve">C．福建 </w:t>
      </w:r>
      <w:r>
        <w:rPr>
          <w:rFonts w:cs="宋体" w:asciiTheme="minorEastAsia" w:hAnsiTheme="minorEastAsia" w:eastAsiaTheme="minorEastAsia"/>
          <w:bCs/>
          <w:kern w:val="2"/>
          <w:sz w:val="21"/>
          <w:szCs w:val="21"/>
        </w:rPr>
        <w:t xml:space="preserve">         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ind w:firstLine="210" w:firstLineChars="100"/>
        <w:jc w:val="both"/>
        <w:textAlignment w:val="auto"/>
        <w:rPr>
          <w:rFonts w:cs="宋体" w:asciiTheme="minorEastAsia" w:hAnsiTheme="minorEastAsia" w:eastAsiaTheme="minorEastAsia"/>
          <w:bCs/>
          <w:kern w:val="2"/>
          <w:sz w:val="21"/>
          <w:szCs w:val="21"/>
        </w:rPr>
      </w:pPr>
      <w:r>
        <w:rPr>
          <w:rFonts w:hint="eastAsia" w:cs="宋体" w:asciiTheme="minorEastAsia" w:hAnsiTheme="minorEastAsia" w:eastAsiaTheme="minorEastAsia"/>
          <w:bCs/>
          <w:kern w:val="2"/>
          <w:sz w:val="21"/>
          <w:szCs w:val="21"/>
        </w:rPr>
        <w:t>D．云南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Theme="minorEastAsia" w:hAnsiTheme="minorEastAsia"/>
          <w:szCs w:val="21"/>
        </w:rPr>
      </w:pPr>
      <w:r>
        <w:rPr>
          <w:szCs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3613150</wp:posOffset>
                </wp:positionH>
                <wp:positionV relativeFrom="paragraph">
                  <wp:posOffset>244475</wp:posOffset>
                </wp:positionV>
                <wp:extent cx="754380" cy="311785"/>
                <wp:effectExtent l="0" t="0" r="0" b="0"/>
                <wp:wrapNone/>
                <wp:docPr id="29" name="文本框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图9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92" o:spid="_x0000_s1026" o:spt="202" type="#_x0000_t202" style="position:absolute;left:0pt;margin-left:284.5pt;margin-top:19.25pt;height:24.55pt;width:59.4pt;z-index:251664384;mso-width-relative:page;mso-height-relative:page;" filled="f" stroked="f" coordsize="21600,21600" o:gfxdata="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CutFZX1wAAAAkBAAAPAAAAAAAAAAEAIAAAACIAAABkcnMv&#10;ZG93bnJldi54bWxQSwECFAAUAAAACACHTuJAZy5QD5IBAAACAwAADgAAAAAAAAABACAAAAAmAQAA&#10;ZHJzL2Uyb0RvYy54bWxQSwUGAAAAAAYABgBZAQAAK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图9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asciiTheme="minorEastAsia" w:hAnsiTheme="minorEastAsia"/>
          <w:szCs w:val="21"/>
        </w:rPr>
        <w:t>8</w:t>
      </w:r>
      <w:r>
        <w:rPr>
          <w:rFonts w:hint="eastAsia" w:asciiTheme="minorEastAsia" w:hAnsiTheme="minorEastAsia"/>
          <w:szCs w:val="21"/>
        </w:rPr>
        <w:t>．图示人口迁移的主要原因是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 A</w:t>
      </w:r>
      <w:bookmarkStart w:id="0" w:name="_Hlk535426891"/>
      <w:r>
        <w:rPr>
          <w:rFonts w:hint="eastAsia" w:asciiTheme="minorEastAsia" w:hAnsiTheme="minorEastAsia"/>
          <w:szCs w:val="21"/>
        </w:rPr>
        <w:t>．</w:t>
      </w:r>
      <w:bookmarkEnd w:id="0"/>
      <w:r>
        <w:rPr>
          <w:rFonts w:hint="eastAsia" w:asciiTheme="minorEastAsia" w:hAnsiTheme="minorEastAsia"/>
          <w:szCs w:val="21"/>
        </w:rPr>
        <w:t>迁出省份自然环境恶化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B．省区间经济发展水平差异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  C．矿产资源开发带动人口迁移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D．迁入省份生态环境良好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200"/>
        <w:textAlignment w:val="auto"/>
        <w:rPr>
          <w:rFonts w:ascii="楷体" w:hAnsi="楷体" w:eastAsia="楷体" w:cs="Times New Roman"/>
        </w:rPr>
      </w:pPr>
      <w:r>
        <w:rPr>
          <w:rFonts w:asciiTheme="minorEastAsia" w:hAnsiTheme="minorEastAsia"/>
          <w:szCs w:val="21"/>
        </w:rPr>
        <w:drawing>
          <wp:anchor distT="0" distB="0" distL="114300" distR="114300" simplePos="0" relativeHeight="251637760" behindDoc="1" locked="0" layoutInCell="1" allowOverlap="1">
            <wp:simplePos x="0" y="0"/>
            <wp:positionH relativeFrom="column">
              <wp:posOffset>3025775</wp:posOffset>
            </wp:positionH>
            <wp:positionV relativeFrom="paragraph">
              <wp:posOffset>570230</wp:posOffset>
            </wp:positionV>
            <wp:extent cx="1949450" cy="1447165"/>
            <wp:effectExtent l="0" t="0" r="12700" b="635"/>
            <wp:wrapNone/>
            <wp:docPr id="28" name="图片 7" descr="C:\Users\Administrator\Desktop\t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 descr="C:\Users\Administrator\Desktop\tim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9450" cy="144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楷体" w:hAnsi="楷体" w:eastAsia="楷体"/>
        </w:rPr>
        <w:t>城市作为一种聚落景观，是人类文明的体现。苏州古城坐落在水网之中，街道依河而建，水陆并行</w:t>
      </w:r>
      <w:r>
        <w:rPr>
          <w:rFonts w:hint="eastAsia" w:ascii="楷体" w:hAnsi="楷体" w:eastAsia="楷体"/>
        </w:rPr>
        <w:t>，</w:t>
      </w:r>
      <w:r>
        <w:rPr>
          <w:rFonts w:ascii="楷体" w:hAnsi="楷体" w:eastAsia="楷体"/>
        </w:rPr>
        <w:t>建筑临水而造，前巷后河，形成</w:t>
      </w:r>
      <w:r>
        <w:rPr>
          <w:rFonts w:hint="eastAsia" w:ascii="楷体" w:hAnsi="楷体" w:eastAsia="楷体"/>
        </w:rPr>
        <w:t>“</w:t>
      </w:r>
      <w:r>
        <w:rPr>
          <w:rFonts w:ascii="楷体" w:hAnsi="楷体" w:eastAsia="楷体"/>
        </w:rPr>
        <w:t>小桥、流水、人家”的独特风貌。</w:t>
      </w:r>
      <w:r>
        <w:rPr>
          <w:rFonts w:hint="eastAsia" w:ascii="楷体" w:hAnsi="楷体" w:eastAsia="楷体"/>
        </w:rPr>
        <w:t>读图10，</w:t>
      </w:r>
      <w:r>
        <w:rPr>
          <w:rFonts w:ascii="楷体" w:hAnsi="楷体" w:eastAsia="楷体"/>
        </w:rPr>
        <w:t>回答19～20题。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19．下列说法中，正确的是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A．苏州古城体现了“天人合一”的思想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B．</w:t>
      </w:r>
      <w:r>
        <w:rPr>
          <w:rFonts w:hint="eastAsia" w:asciiTheme="minorEastAsia" w:hAnsiTheme="minorEastAsia"/>
        </w:rPr>
        <w:t>北美现代</w:t>
      </w:r>
      <w:r>
        <w:rPr>
          <w:rFonts w:asciiTheme="minorEastAsia" w:hAnsiTheme="minorEastAsia"/>
        </w:rPr>
        <w:t>城市的布局与苏州类似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C．</w:t>
      </w:r>
      <w:r>
        <w:rPr>
          <w:rFonts w:hint="eastAsia" w:asciiTheme="minorEastAsia" w:hAnsiTheme="minorEastAsia"/>
        </w:rPr>
        <w:t>法国巴黎市中心也为“前巷后河”景观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cs="Courier New" w:asciiTheme="minorEastAsia" w:hAnsiTheme="minorEastAsi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3736340</wp:posOffset>
                </wp:positionH>
                <wp:positionV relativeFrom="paragraph">
                  <wp:posOffset>14605</wp:posOffset>
                </wp:positionV>
                <wp:extent cx="868680" cy="311785"/>
                <wp:effectExtent l="0" t="0" r="0" b="0"/>
                <wp:wrapNone/>
                <wp:docPr id="30" name="文本框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868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</w:rPr>
                              <w:t>图10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93" o:spid="_x0000_s1026" o:spt="202" type="#_x0000_t202" style="position:absolute;left:0pt;margin-left:294.2pt;margin-top:1.15pt;height:24.55pt;width:68.4pt;z-index:251665408;mso-width-relative:page;mso-height-relative:page;" filled="f" stroked="f" coordsize="21600,21600" o:gfxdata="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b/>
                          <w:bCs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</w:rPr>
                        <w:t>图10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/>
        </w:rPr>
        <w:t>D．苏州的建筑格局与北京类似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20．下列不能体现地域文化对城市影响的是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A．苏州古城“小桥、流水、人家”的独特风貌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B．北京皇宫建筑群雄踞城市中心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C．华盛顿以国会大厦为中心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D．工业区不断向城市外缘移动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ind w:firstLine="420" w:firstLineChars="200"/>
        <w:textAlignment w:val="auto"/>
        <w:rPr>
          <w:rFonts w:ascii="楷体" w:hAnsi="楷体" w:eastAsia="楷体"/>
          <w:sz w:val="21"/>
          <w:szCs w:val="21"/>
        </w:rPr>
      </w:pPr>
      <w:r>
        <w:rPr>
          <w:rFonts w:hint="eastAsia" w:ascii="楷体" w:hAnsi="楷体" w:eastAsia="楷体"/>
          <w:sz w:val="21"/>
          <w:szCs w:val="21"/>
        </w:rPr>
        <w:t>随着农业科技和人们生活水平的提高，我国北方城郊温室大棚面积迅速扩大，西红柿、黄瓜等反季节蔬菜成为市民冬季餐桌上的家常菜。读图</w:t>
      </w:r>
      <w:r>
        <w:rPr>
          <w:rFonts w:ascii="楷体" w:hAnsi="楷体" w:eastAsia="楷体"/>
          <w:sz w:val="21"/>
          <w:szCs w:val="21"/>
        </w:rPr>
        <w:t>1</w:t>
      </w:r>
      <w:r>
        <w:rPr>
          <w:rFonts w:hint="eastAsia" w:ascii="楷体" w:hAnsi="楷体" w:eastAsia="楷体"/>
          <w:sz w:val="21"/>
          <w:szCs w:val="21"/>
        </w:rPr>
        <w:t>1，回答21～22题。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textAlignment w:val="auto"/>
        <w:rPr>
          <w:rFonts w:asciiTheme="minorEastAsia" w:hAnsiTheme="minorEastAsia" w:eastAsiaTheme="minorEastAsia"/>
          <w:sz w:val="21"/>
          <w:szCs w:val="21"/>
        </w:rPr>
      </w:pPr>
      <w:r>
        <w:rPr>
          <w:rFonts w:asciiTheme="minorEastAsia" w:hAnsiTheme="minorEastAsia" w:eastAsiaTheme="minorEastAsia"/>
          <w:sz w:val="21"/>
          <w:szCs w:val="21"/>
        </w:rPr>
        <w:t>2</w:t>
      </w:r>
      <w:r>
        <w:rPr>
          <w:rFonts w:hint="eastAsia" w:asciiTheme="minorEastAsia" w:hAnsiTheme="minorEastAsia" w:eastAsiaTheme="minorEastAsia"/>
          <w:sz w:val="21"/>
          <w:szCs w:val="21"/>
        </w:rPr>
        <w:t>1．影响我国北方城郊温室大棚发展规模的主要因素是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ind w:firstLine="210" w:firstLineChars="100"/>
        <w:textAlignment w:val="auto"/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 xml:space="preserve">A．气候 </w:t>
      </w:r>
      <w:r>
        <w:rPr>
          <w:rFonts w:asciiTheme="minorEastAsia" w:hAnsiTheme="minorEastAsia" w:eastAsiaTheme="minorEastAsia"/>
          <w:sz w:val="21"/>
          <w:szCs w:val="21"/>
        </w:rPr>
        <w:t xml:space="preserve">           </w:t>
      </w:r>
      <w:r>
        <w:rPr>
          <w:rFonts w:hint="eastAsia" w:asciiTheme="minorEastAsia" w:hAnsiTheme="minorEastAsia" w:eastAsiaTheme="minorEastAsia"/>
          <w:sz w:val="21"/>
          <w:szCs w:val="21"/>
        </w:rPr>
        <w:t xml:space="preserve"> B．水源 </w:t>
      </w:r>
      <w:r>
        <w:rPr>
          <w:rFonts w:asciiTheme="minorEastAsia" w:hAnsiTheme="minorEastAsia" w:eastAsiaTheme="minorEastAsia"/>
          <w:sz w:val="21"/>
          <w:szCs w:val="21"/>
        </w:rPr>
        <w:t xml:space="preserve">           </w:t>
      </w:r>
      <w:r>
        <w:rPr>
          <w:rFonts w:hint="eastAsia" w:asciiTheme="minorEastAsia" w:hAnsiTheme="minorEastAsia" w:eastAsiaTheme="minorEastAsia"/>
          <w:sz w:val="21"/>
          <w:szCs w:val="21"/>
        </w:rPr>
        <w:t xml:space="preserve"> 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ind w:firstLine="210" w:firstLineChars="100"/>
        <w:textAlignment w:val="auto"/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 xml:space="preserve">C．政策 </w:t>
      </w:r>
      <w:r>
        <w:rPr>
          <w:rFonts w:asciiTheme="minorEastAsia" w:hAnsiTheme="minorEastAsia" w:eastAsiaTheme="minorEastAsia"/>
          <w:sz w:val="21"/>
          <w:szCs w:val="21"/>
        </w:rPr>
        <w:t xml:space="preserve">        </w:t>
      </w:r>
      <w:r>
        <w:rPr>
          <w:rFonts w:hint="eastAsia" w:asciiTheme="minorEastAsia" w:hAnsiTheme="minorEastAsia" w:eastAsiaTheme="minorEastAsia"/>
          <w:sz w:val="21"/>
          <w:szCs w:val="21"/>
        </w:rPr>
        <w:t xml:space="preserve">    D．市场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textAlignment w:val="auto"/>
        <w:rPr>
          <w:rFonts w:ascii="微软雅黑" w:hAnsi="微软雅黑" w:eastAsia="微软雅黑"/>
          <w:sz w:val="23"/>
          <w:szCs w:val="23"/>
          <w:shd w:val="clear" w:color="auto" w:fill="FFFFFF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3646170</wp:posOffset>
            </wp:positionH>
            <wp:positionV relativeFrom="paragraph">
              <wp:posOffset>-189230</wp:posOffset>
            </wp:positionV>
            <wp:extent cx="1333500" cy="1114425"/>
            <wp:effectExtent l="19050" t="0" r="0" b="0"/>
            <wp:wrapNone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 w:val="21"/>
          <w:szCs w:val="21"/>
        </w:rPr>
        <w:t>2</w:t>
      </w:r>
      <w:r>
        <w:rPr>
          <w:rFonts w:hint="eastAsia" w:asciiTheme="minorEastAsia" w:hAnsiTheme="minorEastAsia" w:eastAsiaTheme="minorEastAsia"/>
          <w:sz w:val="21"/>
          <w:szCs w:val="21"/>
        </w:rPr>
        <w:t>2．图11中，温室大棚的保温作用原理是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ind w:firstLine="210" w:firstLineChars="100"/>
        <w:textAlignment w:val="auto"/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A．增强了进入棚内的太阳辐射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ind w:firstLine="210" w:firstLineChars="100"/>
        <w:textAlignment w:val="auto"/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B．减弱了棚内地面辐射的热量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ind w:firstLine="210" w:firstLineChars="100"/>
        <w:textAlignment w:val="auto"/>
        <w:rPr>
          <w:rFonts w:asciiTheme="minorEastAsia" w:hAnsiTheme="minorEastAsia" w:eastAsiaTheme="minorEastAsia"/>
          <w:sz w:val="21"/>
          <w:szCs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4067810</wp:posOffset>
                </wp:positionH>
                <wp:positionV relativeFrom="paragraph">
                  <wp:posOffset>75565</wp:posOffset>
                </wp:positionV>
                <wp:extent cx="649605" cy="311785"/>
                <wp:effectExtent l="0" t="0" r="0" b="0"/>
                <wp:wrapNone/>
                <wp:docPr id="31" name="文本框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60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begin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instrText xml:space="preserve"> = 1 \* Arabic \* MERGEFORMAT </w:instrTex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separate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end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1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94" o:spid="_x0000_s1026" o:spt="202" type="#_x0000_t202" style="position:absolute;left:0pt;margin-left:320.3pt;margin-top:5.95pt;height:24.55pt;width:51.15pt;z-index:251666432;mso-width-relative:page;mso-height-relative:page;" filled="f" stroked="f" coordsize="21600,21600" o:gfxdata="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D4FATi1QAAAAkBAAAPAAAAAAAAAAEAIAAAACIAAABkcnMv&#10;ZG93bnJldi54bWxQSwECFAAUAAAACACHTuJA9FGBJJQBAAACAwAADgAAAAAAAAABACAAAAAkAQAA&#10;ZHJzL2Uyb0RvYy54bWxQSwUGAAAAAAYABgBZAQAAK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begin"/>
                      </w:r>
                      <w:r>
                        <w:rPr>
                          <w:rFonts w:hint="eastAsia" w:ascii="宋体" w:hAnsi="宋体" w:eastAsia="宋体" w:cs="宋体"/>
                        </w:rPr>
                        <w:instrText xml:space="preserve"> = 1 \* Arabic \* MERGEFORMAT </w:instrTex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separate"/>
                      </w:r>
                      <w:r>
                        <w:rPr>
                          <w:rFonts w:hint="eastAsia" w:ascii="宋体" w:hAnsi="宋体" w:eastAsia="宋体" w:cs="宋体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end"/>
                      </w:r>
                      <w:r>
                        <w:rPr>
                          <w:rFonts w:hint="eastAsia" w:ascii="宋体" w:hAnsi="宋体" w:eastAsia="宋体" w:cs="宋体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/>
          <w:sz w:val="21"/>
          <w:szCs w:val="21"/>
        </w:rPr>
        <w:t>C．阻碍了棚内地面辐射热量的散失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ind w:firstLine="210" w:firstLineChars="100"/>
        <w:textAlignment w:val="auto"/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D．增强了棚外的大气逆辐射</w:t>
      </w:r>
    </w:p>
    <w:p>
      <w:pPr>
        <w:keepNext w:val="0"/>
        <w:keepLines w:val="0"/>
        <w:pageBreakBefore w:val="0"/>
        <w:widowControl w:val="0"/>
        <w:tabs>
          <w:tab w:val="left" w:pos="63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200"/>
        <w:textAlignment w:val="auto"/>
        <w:rPr>
          <w:rFonts w:ascii="楷体" w:hAnsi="楷体" w:eastAsia="楷体" w:cs="楷体"/>
        </w:rPr>
      </w:pPr>
      <w:r>
        <w:rPr>
          <w:rFonts w:ascii="宋体" w:hAnsi="宋体"/>
          <w:color w:val="000000"/>
          <w:szCs w:val="21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2905125</wp:posOffset>
            </wp:positionH>
            <wp:positionV relativeFrom="paragraph">
              <wp:posOffset>1060450</wp:posOffset>
            </wp:positionV>
            <wp:extent cx="1885950" cy="1352550"/>
            <wp:effectExtent l="19050" t="0" r="0" b="0"/>
            <wp:wrapNone/>
            <wp:docPr id="586" name="图片 586" descr="http://pic137.nipic.com/file/20170805/25599684_22435236000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" name="图片 586" descr="http://pic137.nipic.com/file/20170805/25599684_224352360002_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color w:val="000000"/>
          <w:szCs w:val="21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1089025</wp:posOffset>
            </wp:positionV>
            <wp:extent cx="1990725" cy="1323975"/>
            <wp:effectExtent l="19050" t="0" r="9525" b="0"/>
            <wp:wrapNone/>
            <wp:docPr id="585" name="图片 585" descr="https://ss1.bdstatic.com/70cFvXSh_Q1YnxGkpoWK1HF6hhy/it/u=3161168060,2865454419&amp;fm=27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" name="图片 585" descr="https://ss1.bdstatic.com/70cFvXSh_Q1YnxGkpoWK1HF6hhy/it/u=3161168060,2865454419&amp;fm=27&amp;gp=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楷体"/>
        </w:rPr>
        <w:t>2019年5月15日，亚洲文明对话大会在</w:t>
      </w:r>
      <w:r>
        <w:rPr>
          <w:rFonts w:hint="eastAsia"/>
        </w:rPr>
        <w:fldChar w:fldCharType="begin"/>
      </w:r>
      <w:r>
        <w:instrText xml:space="preserve"> HYPERLINK "https://baike.baidu.com/item/%E5%8C%97%E4%BA%AC/128981" \t "_blank" </w:instrText>
      </w:r>
      <w:r>
        <w:rPr>
          <w:rFonts w:hint="eastAsia"/>
        </w:rPr>
        <w:fldChar w:fldCharType="separate"/>
      </w:r>
      <w:r>
        <w:rPr>
          <w:rFonts w:hint="eastAsia" w:ascii="楷体" w:hAnsi="楷体" w:eastAsia="楷体" w:cs="楷体"/>
        </w:rPr>
        <w:t>北京</w:t>
      </w:r>
      <w:r>
        <w:rPr>
          <w:rFonts w:hint="eastAsia" w:ascii="楷体" w:hAnsi="楷体" w:eastAsia="楷体" w:cs="楷体"/>
        </w:rPr>
        <w:fldChar w:fldCharType="end"/>
      </w:r>
      <w:r>
        <w:rPr>
          <w:rFonts w:hint="eastAsia" w:ascii="楷体" w:hAnsi="楷体" w:eastAsia="楷体" w:cs="楷体"/>
        </w:rPr>
        <w:t>隆重举行。本次大会旨在传承弘扬亚洲和世界各国璀璨辉煌的文明成果，搭建文明互学互鉴、共同发展的平台。我国是一个农耕文明历史悠久的国家，各种农业生产各具特色值得相互借鉴。图12为“我国两种典型的农业生产景观示意图”，</w:t>
      </w:r>
      <w:r>
        <w:rPr>
          <w:rFonts w:hint="eastAsia" w:ascii="楷体" w:hAnsi="楷体" w:eastAsia="楷体" w:cs="楷体"/>
          <w:szCs w:val="21"/>
        </w:rPr>
        <w:t>回答23～24题。</w:t>
      </w:r>
    </w:p>
    <w:p>
      <w:pPr>
        <w:adjustRightInd w:val="0"/>
        <w:snapToGrid w:val="0"/>
        <w:spacing w:line="276" w:lineRule="auto"/>
        <w:ind w:firstLine="210" w:firstLineChars="100"/>
        <w:rPr>
          <w:rFonts w:ascii="宋体" w:hAnsi="宋体"/>
          <w:color w:val="000000"/>
          <w:szCs w:val="21"/>
          <w:shd w:val="clear" w:color="auto" w:fill="FFFFFF"/>
        </w:rPr>
      </w:pPr>
    </w:p>
    <w:p>
      <w:pPr>
        <w:adjustRightInd w:val="0"/>
        <w:snapToGrid w:val="0"/>
        <w:spacing w:line="276" w:lineRule="auto"/>
        <w:ind w:firstLine="210" w:firstLineChars="100"/>
        <w:rPr>
          <w:rFonts w:ascii="宋体" w:hAnsi="宋体"/>
          <w:color w:val="000000"/>
          <w:szCs w:val="21"/>
          <w:shd w:val="clear" w:color="auto" w:fill="FFFFFF"/>
        </w:rPr>
      </w:pPr>
    </w:p>
    <w:p>
      <w:pPr>
        <w:adjustRightInd w:val="0"/>
        <w:snapToGrid w:val="0"/>
        <w:spacing w:line="276" w:lineRule="auto"/>
        <w:ind w:firstLine="210" w:firstLineChars="100"/>
        <w:rPr>
          <w:rFonts w:ascii="宋体" w:hAnsi="宋体"/>
          <w:color w:val="000000"/>
          <w:szCs w:val="21"/>
          <w:shd w:val="clear" w:color="auto" w:fill="FFFFFF"/>
        </w:rPr>
      </w:pPr>
    </w:p>
    <w:p>
      <w:pPr>
        <w:adjustRightInd w:val="0"/>
        <w:snapToGrid w:val="0"/>
        <w:spacing w:line="276" w:lineRule="auto"/>
        <w:ind w:firstLine="210" w:firstLineChars="100"/>
        <w:rPr>
          <w:rFonts w:ascii="宋体" w:hAnsi="宋体"/>
          <w:color w:val="000000"/>
          <w:szCs w:val="21"/>
          <w:shd w:val="clear" w:color="auto" w:fill="FFFFFF"/>
        </w:rPr>
      </w:pPr>
    </w:p>
    <w:p>
      <w:pPr>
        <w:adjustRightInd w:val="0"/>
        <w:snapToGrid w:val="0"/>
        <w:spacing w:line="276" w:lineRule="auto"/>
        <w:ind w:firstLine="210" w:firstLineChars="100"/>
        <w:rPr>
          <w:rFonts w:ascii="宋体" w:hAnsi="宋体"/>
          <w:color w:val="000000"/>
          <w:szCs w:val="21"/>
          <w:shd w:val="clear" w:color="auto" w:fill="FFFFFF"/>
        </w:rPr>
      </w:pPr>
    </w:p>
    <w:p>
      <w:pPr>
        <w:adjustRightInd w:val="0"/>
        <w:snapToGrid w:val="0"/>
        <w:spacing w:line="276" w:lineRule="auto"/>
        <w:ind w:firstLine="210" w:firstLineChars="100"/>
        <w:rPr>
          <w:rFonts w:ascii="宋体" w:hAnsi="宋体"/>
          <w:color w:val="000000"/>
          <w:szCs w:val="21"/>
          <w:shd w:val="clear" w:color="auto" w:fill="FFFFFF"/>
        </w:rPr>
      </w:pPr>
    </w:p>
    <w:p>
      <w:pPr>
        <w:adjustRightInd w:val="0"/>
        <w:snapToGrid w:val="0"/>
        <w:spacing w:line="276" w:lineRule="auto"/>
        <w:ind w:firstLine="210" w:firstLineChars="100"/>
        <w:rPr>
          <w:rFonts w:ascii="宋体" w:hAnsi="宋体"/>
          <w:color w:val="000000"/>
          <w:szCs w:val="21"/>
          <w:shd w:val="clear" w:color="auto" w:fill="FFFFFF"/>
        </w:rPr>
      </w:pPr>
      <w:r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column">
                  <wp:posOffset>1341120</wp:posOffset>
                </wp:positionH>
                <wp:positionV relativeFrom="paragraph">
                  <wp:posOffset>177800</wp:posOffset>
                </wp:positionV>
                <wp:extent cx="592455" cy="311785"/>
                <wp:effectExtent l="0" t="0" r="0" b="0"/>
                <wp:wrapNone/>
                <wp:docPr id="41" name="文本框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甲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14" o:spid="_x0000_s1026" o:spt="202" type="#_x0000_t202" style="position:absolute;left:0pt;margin-left:105.6pt;margin-top:14pt;height:24.55pt;width:46.65pt;z-index:-251639808;mso-width-relative:page;mso-height-relative:page;" filled="f" stroked="f" coordsize="21600,21600" o:gfxdata="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qRne9NcAAAAJAQAADwAAAAAAAAABACAAAAAiAAAAZHJz&#10;L2Rvd25yZXYueG1sUEsBAhQAFAAAAAgAh07iQK5MHkmTAQAAAgMAAA4AAAAAAAAAAQAgAAAAJgEA&#10;AGRycy9lMm9Eb2MueG1sUEsFBgAAAAAGAAYAWQEAACs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甲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adjustRightInd w:val="0"/>
        <w:snapToGrid w:val="0"/>
        <w:spacing w:line="276" w:lineRule="auto"/>
        <w:ind w:firstLine="210" w:firstLineChars="100"/>
        <w:rPr>
          <w:rFonts w:ascii="宋体" w:hAnsi="宋体"/>
          <w:color w:val="000000"/>
          <w:szCs w:val="21"/>
          <w:shd w:val="clear" w:color="auto" w:fill="FFFFFF"/>
        </w:rPr>
      </w:pPr>
      <w:r>
        <mc:AlternateContent>
          <mc:Choice Requires="wps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column">
                  <wp:posOffset>2414905</wp:posOffset>
                </wp:positionH>
                <wp:positionV relativeFrom="paragraph">
                  <wp:posOffset>21590</wp:posOffset>
                </wp:positionV>
                <wp:extent cx="592455" cy="311785"/>
                <wp:effectExtent l="0" t="0" r="0" b="0"/>
                <wp:wrapNone/>
                <wp:docPr id="40" name="文本框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begin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instrText xml:space="preserve"> = 1 \* Arabic \* MERGEFORMAT </w:instrTex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separate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end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95" o:spid="_x0000_s1026" o:spt="202" type="#_x0000_t202" style="position:absolute;left:0pt;margin-left:190.15pt;margin-top:1.7pt;height:24.55pt;width:46.65pt;z-index:-251640832;mso-width-relative:page;mso-height-relative:page;" filled="f" stroked="f" coordsize="21600,21600" o:gfxdata="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begin"/>
                      </w:r>
                      <w:r>
                        <w:rPr>
                          <w:rFonts w:hint="eastAsia" w:ascii="宋体" w:hAnsi="宋体" w:eastAsia="宋体" w:cs="宋体"/>
                        </w:rPr>
                        <w:instrText xml:space="preserve"> = 1 \* Arabic \* MERGEFORMAT </w:instrTex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separate"/>
                      </w:r>
                      <w:r>
                        <w:rPr>
                          <w:rFonts w:hint="eastAsia" w:ascii="宋体" w:hAnsi="宋体" w:eastAsia="宋体" w:cs="宋体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end"/>
                      </w:r>
                      <w:r>
                        <w:rPr>
                          <w:rFonts w:hint="eastAsia" w:ascii="宋体" w:hAnsi="宋体" w:eastAsia="宋体" w:cs="宋体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column">
                  <wp:posOffset>3702685</wp:posOffset>
                </wp:positionH>
                <wp:positionV relativeFrom="paragraph">
                  <wp:posOffset>6985</wp:posOffset>
                </wp:positionV>
                <wp:extent cx="592455" cy="311785"/>
                <wp:effectExtent l="0" t="0" r="0" b="0"/>
                <wp:wrapNone/>
                <wp:docPr id="42" name="文本框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乙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15" o:spid="_x0000_s1026" o:spt="202" type="#_x0000_t202" style="position:absolute;left:0pt;margin-left:291.55pt;margin-top:0.55pt;height:24.55pt;width:46.65pt;z-index:-251638784;mso-width-relative:page;mso-height-relative:page;" filled="f" stroked="f" coordsize="21600,21600" o:gfxdata="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C9RF7jVAAAACAEAAA8AAAAAAAAAAQAgAAAAIgAAAGRycy9k&#10;b3ducmV2LnhtbFBLAQIUABQAAAAIAIdO4kCW9r/UkwEAAAIDAAAOAAAAAAAAAAEAIAAAACQBAABk&#10;cnMvZTJvRG9jLnhtbFBLBQYAAAAABgAGAFkBAAAp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乙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23. 乙农业生产可向甲农业生产借鉴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A．提高机械化水平           </w:t>
      </w:r>
      <w:r>
        <w:rPr>
          <w:rFonts w:ascii="宋体" w:hAnsi="宋体"/>
          <w:szCs w:val="21"/>
        </w:rPr>
        <w:t xml:space="preserve">         </w:t>
      </w:r>
      <w:r>
        <w:rPr>
          <w:rFonts w:hint="eastAsia" w:ascii="宋体" w:hAnsi="宋体"/>
          <w:szCs w:val="21"/>
        </w:rPr>
        <w:t xml:space="preserve">   B．增加商品率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C．提高单位面积产量         </w:t>
      </w:r>
      <w:r>
        <w:rPr>
          <w:rFonts w:ascii="宋体" w:hAnsi="宋体"/>
          <w:szCs w:val="21"/>
        </w:rPr>
        <w:t xml:space="preserve">         </w:t>
      </w:r>
      <w:r>
        <w:rPr>
          <w:rFonts w:hint="eastAsia" w:ascii="宋体" w:hAnsi="宋体"/>
          <w:szCs w:val="21"/>
        </w:rPr>
        <w:t xml:space="preserve">   D．扩大生产规模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24.与乙农业地域类型一致的是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A．美国中央大平原             </w:t>
      </w:r>
      <w:r>
        <w:rPr>
          <w:rFonts w:ascii="宋体" w:hAnsi="宋体"/>
          <w:szCs w:val="21"/>
        </w:rPr>
        <w:t xml:space="preserve">       </w:t>
      </w:r>
      <w:r>
        <w:rPr>
          <w:rFonts w:hint="eastAsia" w:ascii="宋体" w:hAnsi="宋体"/>
          <w:szCs w:val="21"/>
        </w:rPr>
        <w:t xml:space="preserve">   B．阿根廷潘帕斯草原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C．欧洲西部地区的乳畜业        </w:t>
      </w:r>
      <w:r>
        <w:rPr>
          <w:rFonts w:ascii="宋体" w:hAnsi="宋体"/>
          <w:szCs w:val="21"/>
        </w:rPr>
        <w:t xml:space="preserve">       </w:t>
      </w:r>
      <w:r>
        <w:rPr>
          <w:rFonts w:hint="eastAsia" w:ascii="宋体" w:hAnsi="宋体"/>
          <w:szCs w:val="21"/>
        </w:rPr>
        <w:t xml:space="preserve">  D．宿迁市区周边的观光农业</w:t>
      </w:r>
    </w:p>
    <w:p>
      <w:pPr>
        <w:keepNext w:val="0"/>
        <w:keepLines w:val="0"/>
        <w:pageBreakBefore w:val="0"/>
        <w:widowControl w:val="0"/>
        <w:tabs>
          <w:tab w:val="left" w:pos="63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200"/>
        <w:textAlignment w:val="auto"/>
        <w:rPr>
          <w:rFonts w:ascii="楷体" w:hAnsi="楷体" w:eastAsia="楷体" w:cs="楷体"/>
          <w:szCs w:val="21"/>
        </w:rPr>
      </w:pPr>
      <w: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3249295</wp:posOffset>
            </wp:positionH>
            <wp:positionV relativeFrom="paragraph">
              <wp:posOffset>589915</wp:posOffset>
            </wp:positionV>
            <wp:extent cx="1971675" cy="1990725"/>
            <wp:effectExtent l="0" t="0" r="9525" b="9525"/>
            <wp:wrapNone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楷体"/>
        </w:rPr>
        <w:t>南宁到贵阳高铁是“一带一路”陆路南北新通道的重要组成部分，计划2023年建成通车。</w:t>
      </w:r>
      <w:r>
        <w:rPr>
          <w:rFonts w:hint="eastAsia" w:ascii="楷体" w:hAnsi="楷体" w:eastAsia="楷体" w:cs="楷体"/>
          <w:kern w:val="0"/>
          <w:szCs w:val="21"/>
        </w:rPr>
        <w:t>路线穿过黔桂高原过渡带及桂西岩溶峰丛洼地、峰林平原区，地质条件复杂，特别是岩溶不良地质特别突出。</w:t>
      </w:r>
      <w:r>
        <w:rPr>
          <w:rFonts w:hint="eastAsia" w:ascii="楷体" w:hAnsi="楷体" w:eastAsia="楷体" w:cs="Courier New"/>
          <w:szCs w:val="21"/>
        </w:rPr>
        <w:t>读图13，</w:t>
      </w:r>
      <w:r>
        <w:rPr>
          <w:rFonts w:hint="eastAsia" w:ascii="楷体" w:hAnsi="楷体" w:eastAsia="楷体" w:cs="楷体"/>
          <w:szCs w:val="21"/>
        </w:rPr>
        <w:t>回答25～26题。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25. 影响贵南高铁建设的最主要因素为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A. 地形因素    B. 经济因素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C. 人口因素    D. 科技因素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2</w:t>
      </w:r>
      <w:r>
        <w:rPr>
          <w:rFonts w:hint="eastAsia" w:ascii="宋体" w:hAnsi="宋体"/>
          <w:szCs w:val="21"/>
        </w:rPr>
        <w:t>6．贵南高速铁路建成后，将使两省市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A．旅游产业加速发展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B．矿产资源加速外运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="宋体" w:hAnsi="宋体"/>
          <w:szCs w:val="21"/>
        </w:rPr>
      </w:pP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3967480</wp:posOffset>
                </wp:positionH>
                <wp:positionV relativeFrom="paragraph">
                  <wp:posOffset>68580</wp:posOffset>
                </wp:positionV>
                <wp:extent cx="592455" cy="311785"/>
                <wp:effectExtent l="0" t="0" r="0" b="0"/>
                <wp:wrapNone/>
                <wp:docPr id="39" name="文本框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begin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instrText xml:space="preserve"> = 1 \* Arabic \* MERGEFORMAT </w:instrTex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separate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end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3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96" o:spid="_x0000_s1026" o:spt="202" type="#_x0000_t202" style="position:absolute;left:0pt;margin-left:312.4pt;margin-top:5.4pt;height:24.55pt;width:46.65pt;z-index:251674624;mso-width-relative:page;mso-height-relative:page;" filled="f" stroked="f" coordsize="21600,21600" o:gfxdata="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lsHiedcAAAAJAQAADwAAAAAAAAABACAAAAAiAAAAZHJz&#10;L2Rvd25yZXYueG1sUEsBAhQAFAAAAAgAh07iQGhZrpiTAQAAAgMAAA4AAAAAAAAAAQAgAAAAJgEA&#10;AGRycy9lMm9Eb2MueG1sUEsFBgAAAAAGAAYAWQEAACs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begin"/>
                      </w:r>
                      <w:r>
                        <w:rPr>
                          <w:rFonts w:hint="eastAsia" w:ascii="宋体" w:hAnsi="宋体" w:eastAsia="宋体" w:cs="宋体"/>
                        </w:rPr>
                        <w:instrText xml:space="preserve"> = 1 \* Arabic \* MERGEFORMAT </w:instrTex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separate"/>
                      </w:r>
                      <w:r>
                        <w:rPr>
                          <w:rFonts w:hint="eastAsia" w:ascii="宋体" w:hAnsi="宋体" w:eastAsia="宋体" w:cs="宋体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end"/>
                      </w:r>
                      <w:r>
                        <w:rPr>
                          <w:rFonts w:hint="eastAsia" w:ascii="宋体" w:hAnsi="宋体" w:eastAsia="宋体" w:cs="宋体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/>
          <w:szCs w:val="21"/>
        </w:rPr>
        <w:t xml:space="preserve">C．就业困难得到解决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="楷体" w:hAnsi="楷体" w:eastAsia="楷体" w:cs="Lucida Sans Unicode"/>
          <w:spacing w:val="15"/>
          <w:kern w:val="0"/>
        </w:rPr>
      </w:pPr>
      <w:r>
        <w:rPr>
          <w:rFonts w:hint="eastAsia" w:ascii="宋体" w:hAnsi="宋体"/>
          <w:szCs w:val="21"/>
        </w:rPr>
        <w:t>D．缩短货物运输距离</w:t>
      </w:r>
    </w:p>
    <w:p>
      <w:pPr>
        <w:keepNext w:val="0"/>
        <w:keepLines w:val="0"/>
        <w:pageBreakBefore w:val="0"/>
        <w:widowControl w:val="0"/>
        <w:tabs>
          <w:tab w:val="left" w:pos="63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630" w:firstLineChars="300"/>
        <w:textAlignment w:val="auto"/>
        <w:rPr>
          <w:rFonts w:hint="eastAsia" w:ascii="楷体" w:hAnsi="楷体" w:eastAsia="楷体" w:cs="楷体"/>
        </w:rPr>
      </w:pPr>
    </w:p>
    <w:p>
      <w:pPr>
        <w:keepNext w:val="0"/>
        <w:keepLines w:val="0"/>
        <w:pageBreakBefore w:val="0"/>
        <w:widowControl w:val="0"/>
        <w:tabs>
          <w:tab w:val="left" w:pos="63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630" w:firstLineChars="300"/>
        <w:textAlignment w:val="auto"/>
        <w:rPr>
          <w:rFonts w:ascii="楷体" w:hAnsi="楷体" w:eastAsia="楷体"/>
        </w:rPr>
      </w:pPr>
      <w:r>
        <w:rPr>
          <w:rFonts w:hint="eastAsia" w:ascii="楷体" w:hAnsi="楷体" w:eastAsia="楷体" w:cs="楷体"/>
        </w:rPr>
        <w:t>下表为“陕西省西安市各圈层人口数量及人口密度的净变表（1982～2000年）”，回答27～28题。</w:t>
      </w:r>
    </w:p>
    <w:tbl>
      <w:tblPr>
        <w:tblStyle w:val="7"/>
        <w:tblW w:w="7340" w:type="dxa"/>
        <w:jc w:val="center"/>
        <w:tblInd w:w="0" w:type="dxa"/>
        <w:tblBorders>
          <w:top w:val="outset" w:color="auto" w:sz="6" w:space="0"/>
          <w:left w:val="outset" w:color="auto" w:sz="6" w:space="0"/>
          <w:bottom w:val="outset" w:color="auto" w:sz="6" w:space="0"/>
          <w:right w:val="outset" w:color="auto" w:sz="6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190"/>
        <w:gridCol w:w="1599"/>
        <w:gridCol w:w="1469"/>
        <w:gridCol w:w="1615"/>
        <w:gridCol w:w="1467"/>
      </w:tblGrid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1" w:hRule="atLeast"/>
          <w:jc w:val="center"/>
        </w:trPr>
        <w:tc>
          <w:tcPr>
            <w:tcW w:w="1190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圈层</w:t>
            </w:r>
          </w:p>
        </w:tc>
        <w:tc>
          <w:tcPr>
            <w:tcW w:w="3068" w:type="dxa"/>
            <w:gridSpan w:val="2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净增减人口比例（%）</w:t>
            </w:r>
          </w:p>
        </w:tc>
        <w:tc>
          <w:tcPr>
            <w:tcW w:w="3082" w:type="dxa"/>
            <w:gridSpan w:val="2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净增减人口密度（人/k</w:t>
            </w:r>
            <w:r>
              <w:rPr>
                <w:rFonts w:hint="eastAsia" w:ascii="宋体" w:hAnsi="宋体" w:eastAsia="宋体" w:cs="宋体"/>
                <w:kern w:val="0"/>
                <w:sz w:val="18"/>
                <w:szCs w:val="18"/>
              </w:rPr>
              <w:t>㎡</w:t>
            </w: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）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1" w:hRule="atLeast"/>
          <w:jc w:val="center"/>
        </w:trPr>
        <w:tc>
          <w:tcPr>
            <w:tcW w:w="1190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</w:p>
        </w:tc>
        <w:tc>
          <w:tcPr>
            <w:tcW w:w="159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1982～1990年</w:t>
            </w:r>
          </w:p>
        </w:tc>
        <w:tc>
          <w:tcPr>
            <w:tcW w:w="146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1990～2000年</w:t>
            </w:r>
          </w:p>
        </w:tc>
        <w:tc>
          <w:tcPr>
            <w:tcW w:w="16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1982～1990年</w:t>
            </w:r>
          </w:p>
        </w:tc>
        <w:tc>
          <w:tcPr>
            <w:tcW w:w="146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1990～2000年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Layout w:type="fixed"/>
        </w:tblPrEx>
        <w:trPr>
          <w:trHeight w:val="421" w:hRule="atLeast"/>
          <w:jc w:val="center"/>
        </w:trPr>
        <w:tc>
          <w:tcPr>
            <w:tcW w:w="119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市中心区</w:t>
            </w:r>
          </w:p>
        </w:tc>
        <w:tc>
          <w:tcPr>
            <w:tcW w:w="159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－13.09</w:t>
            </w:r>
          </w:p>
        </w:tc>
        <w:tc>
          <w:tcPr>
            <w:tcW w:w="146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－12.06</w:t>
            </w:r>
          </w:p>
        </w:tc>
        <w:tc>
          <w:tcPr>
            <w:tcW w:w="16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－3100</w:t>
            </w:r>
          </w:p>
        </w:tc>
        <w:tc>
          <w:tcPr>
            <w:tcW w:w="146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－2776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1" w:hRule="atLeast"/>
          <w:jc w:val="center"/>
        </w:trPr>
        <w:tc>
          <w:tcPr>
            <w:tcW w:w="119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内圈</w:t>
            </w:r>
          </w:p>
        </w:tc>
        <w:tc>
          <w:tcPr>
            <w:tcW w:w="159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25.97</w:t>
            </w:r>
          </w:p>
        </w:tc>
        <w:tc>
          <w:tcPr>
            <w:tcW w:w="146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30.66</w:t>
            </w:r>
          </w:p>
        </w:tc>
        <w:tc>
          <w:tcPr>
            <w:tcW w:w="16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2333</w:t>
            </w:r>
          </w:p>
        </w:tc>
        <w:tc>
          <w:tcPr>
            <w:tcW w:w="146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3754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1" w:hRule="atLeast"/>
          <w:jc w:val="center"/>
        </w:trPr>
        <w:tc>
          <w:tcPr>
            <w:tcW w:w="119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中圈</w:t>
            </w:r>
          </w:p>
        </w:tc>
        <w:tc>
          <w:tcPr>
            <w:tcW w:w="159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20.29</w:t>
            </w:r>
          </w:p>
        </w:tc>
        <w:tc>
          <w:tcPr>
            <w:tcW w:w="146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52.76</w:t>
            </w:r>
          </w:p>
        </w:tc>
        <w:tc>
          <w:tcPr>
            <w:tcW w:w="16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392</w:t>
            </w:r>
          </w:p>
        </w:tc>
        <w:tc>
          <w:tcPr>
            <w:tcW w:w="146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1334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3" w:hRule="atLeast"/>
          <w:jc w:val="center"/>
        </w:trPr>
        <w:tc>
          <w:tcPr>
            <w:tcW w:w="119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外圈</w:t>
            </w:r>
          </w:p>
        </w:tc>
        <w:tc>
          <w:tcPr>
            <w:tcW w:w="159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1.58</w:t>
            </w:r>
          </w:p>
        </w:tc>
        <w:tc>
          <w:tcPr>
            <w:tcW w:w="146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2.76</w:t>
            </w:r>
          </w:p>
        </w:tc>
        <w:tc>
          <w:tcPr>
            <w:tcW w:w="161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12</w:t>
            </w:r>
          </w:p>
        </w:tc>
        <w:tc>
          <w:tcPr>
            <w:tcW w:w="146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楷体" w:hAnsi="楷体" w:eastAsia="楷体" w:cs="宋体"/>
                <w:kern w:val="0"/>
                <w:sz w:val="18"/>
                <w:szCs w:val="18"/>
              </w:rPr>
            </w:pPr>
            <w:r>
              <w:rPr>
                <w:rFonts w:ascii="楷体" w:hAnsi="楷体" w:eastAsia="楷体" w:cs="宋体"/>
                <w:kern w:val="0"/>
                <w:sz w:val="18"/>
                <w:szCs w:val="18"/>
              </w:rPr>
              <w:t>23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27</w:t>
      </w:r>
      <w:r>
        <w:rPr>
          <w:rFonts w:hint="eastAsia" w:asciiTheme="minorEastAsia" w:hAnsiTheme="minorEastAsia"/>
        </w:rPr>
        <w:t>.</w:t>
      </w:r>
      <w:r>
        <w:rPr>
          <w:rFonts w:asciiTheme="minorEastAsia" w:hAnsiTheme="minorEastAsia"/>
        </w:rPr>
        <w:t>西安市人口分布变化的特点是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210" w:leftChars="100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A．</w:t>
      </w:r>
      <w:r>
        <w:rPr>
          <w:rFonts w:asciiTheme="minorEastAsia" w:hAnsiTheme="minorEastAsia"/>
        </w:rPr>
        <w:t>市中心区人口密度加大</w:t>
      </w:r>
      <w:r>
        <w:rPr>
          <w:rFonts w:hint="eastAsia" w:asciiTheme="minorEastAsia" w:hAnsiTheme="minorEastAsia"/>
        </w:rPr>
        <w:t xml:space="preserve">          </w:t>
      </w:r>
      <w:r>
        <w:rPr>
          <w:rFonts w:asciiTheme="minorEastAsia" w:hAnsiTheme="minorEastAsia"/>
        </w:rPr>
        <w:t xml:space="preserve">      </w:t>
      </w:r>
      <w:r>
        <w:rPr>
          <w:rFonts w:hint="eastAsia" w:asciiTheme="minorEastAsia" w:hAnsiTheme="minorEastAsia"/>
        </w:rPr>
        <w:t xml:space="preserve">  B．</w:t>
      </w:r>
      <w:r>
        <w:rPr>
          <w:rFonts w:asciiTheme="minorEastAsia" w:hAnsiTheme="minorEastAsia"/>
        </w:rPr>
        <w:t>内圈和中圈人口密度增长缓慢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C．市中心区人口减少                </w:t>
      </w:r>
      <w:r>
        <w:rPr>
          <w:rFonts w:asciiTheme="minorEastAsia" w:hAnsiTheme="minorEastAsia"/>
        </w:rPr>
        <w:t xml:space="preserve">   </w:t>
      </w:r>
      <w:r>
        <w:rPr>
          <w:rFonts w:hint="eastAsia" w:asciiTheme="minorEastAsia" w:hAnsiTheme="minorEastAsia"/>
        </w:rPr>
        <w:t xml:space="preserve">   D．</w:t>
      </w:r>
      <w:r>
        <w:rPr>
          <w:rFonts w:asciiTheme="minorEastAsia" w:hAnsiTheme="minorEastAsia"/>
        </w:rPr>
        <w:t>外圈人口密度增加</w:t>
      </w:r>
      <w:r>
        <w:rPr>
          <w:rFonts w:hint="eastAsia" w:asciiTheme="minorEastAsia" w:hAnsiTheme="minorEastAsia"/>
        </w:rPr>
        <w:t>速度最快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28</w:t>
      </w:r>
      <w:r>
        <w:rPr>
          <w:rFonts w:hint="eastAsia" w:asciiTheme="minorEastAsia" w:hAnsiTheme="minorEastAsia"/>
        </w:rPr>
        <w:t>.根据人口分布变化的特点，形成西安市主要住宅区的是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A. 市中心区和外圈                        B. 市中心区和内圈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 中圈和外圈                            D. 内</w:t>
      </w:r>
      <w:r>
        <w:rPr>
          <w:rFonts w:asciiTheme="minorEastAsia" w:hAnsiTheme="minorEastAsia"/>
        </w:rPr>
        <w:t>圈和中圈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315" w:firstLineChars="150"/>
        <w:textAlignment w:val="auto"/>
        <w:rPr>
          <w:rFonts w:ascii="Arial" w:hAnsi="Arial" w:cs="Arial"/>
          <w:szCs w:val="21"/>
        </w:rPr>
      </w:pPr>
      <w:r>
        <w:rPr>
          <w:rFonts w:hint="eastAsia" w:ascii="Times New Roman" w:hAnsi="Times New Roman" w:eastAsia="楷体_GB2312" w:cs="Courier New"/>
          <w:szCs w:val="21"/>
        </w:rPr>
        <w:t>京津冀经济一体化布局，实现了区域内互利互惠、协调发展和资源优化配置。图14中的</w:t>
      </w:r>
      <w:r>
        <w:rPr>
          <w:rFonts w:ascii="Times New Roman" w:hAnsi="Times New Roman" w:eastAsia="楷体_GB2312" w:cs="Courier New"/>
          <w:szCs w:val="21"/>
        </w:rPr>
        <w:t>大型商城，以汇集国际</w:t>
      </w:r>
      <w:r>
        <w:rPr>
          <w:rFonts w:ascii="Times New Roman" w:hAnsi="Times New Roman" w:eastAsia="楷体_GB2312" w:cs="Courier New"/>
          <w:spacing w:val="-6"/>
          <w:szCs w:val="21"/>
        </w:rPr>
        <w:t>品牌商品、价格优惠为经营模式。某地理</w:t>
      </w:r>
      <w:r>
        <w:rPr>
          <w:rFonts w:hint="eastAsia" w:ascii="Times New Roman" w:hAnsi="Times New Roman" w:eastAsia="楷体_GB2312" w:cs="Courier New"/>
          <w:spacing w:val="-6"/>
          <w:szCs w:val="21"/>
        </w:rPr>
        <w:t>学习</w:t>
      </w:r>
      <w:r>
        <w:rPr>
          <w:rFonts w:ascii="Times New Roman" w:hAnsi="Times New Roman" w:eastAsia="楷体_GB2312" w:cs="Courier New"/>
          <w:spacing w:val="-6"/>
          <w:szCs w:val="21"/>
        </w:rPr>
        <w:t>小组实地考察了该商城与地理环境的关系</w:t>
      </w:r>
      <w:r>
        <w:rPr>
          <w:rFonts w:hint="eastAsia" w:ascii="Times New Roman" w:hAnsi="Times New Roman" w:eastAsia="楷体_GB2312" w:cs="Courier New"/>
          <w:spacing w:val="-6"/>
          <w:szCs w:val="21"/>
        </w:rPr>
        <w:t>，</w:t>
      </w:r>
      <w:r>
        <w:rPr>
          <w:rFonts w:ascii="Times New Roman" w:hAnsi="Times New Roman" w:eastAsia="楷体_GB2312" w:cs="Courier New"/>
          <w:spacing w:val="-6"/>
          <w:szCs w:val="21"/>
        </w:rPr>
        <w:t>针对如何新建这类大型商城</w:t>
      </w:r>
      <w:r>
        <w:rPr>
          <w:rFonts w:hint="eastAsia" w:ascii="Times New Roman" w:hAnsi="Times New Roman" w:eastAsia="楷体_GB2312" w:cs="Courier New"/>
          <w:spacing w:val="-6"/>
          <w:szCs w:val="21"/>
        </w:rPr>
        <w:t>同学们</w:t>
      </w:r>
      <w:r>
        <w:rPr>
          <w:rFonts w:ascii="Times New Roman" w:hAnsi="Times New Roman" w:eastAsia="楷体_GB2312" w:cs="Courier New"/>
          <w:spacing w:val="-6"/>
          <w:szCs w:val="21"/>
        </w:rPr>
        <w:t>各抒己见</w:t>
      </w:r>
      <w:r>
        <w:rPr>
          <w:rFonts w:hint="eastAsia" w:ascii="Times New Roman" w:hAnsi="Times New Roman" w:eastAsia="楷体_GB2312" w:cs="Courier New"/>
          <w:spacing w:val="-6"/>
          <w:szCs w:val="21"/>
        </w:rPr>
        <w:t>。</w:t>
      </w:r>
      <w:r>
        <w:rPr>
          <w:rFonts w:hint="eastAsia" w:ascii="楷体" w:hAnsi="楷体" w:eastAsia="楷体" w:cs="Courier New"/>
          <w:spacing w:val="-6"/>
          <w:szCs w:val="21"/>
        </w:rPr>
        <w:t>读图14，</w:t>
      </w:r>
      <w:r>
        <w:rPr>
          <w:rFonts w:ascii="楷体" w:hAnsi="楷体" w:eastAsia="楷体"/>
          <w:spacing w:val="-6"/>
        </w:rPr>
        <w:t>回答29～30题。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50" w:lineRule="exact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  <w:shd w:val="clear" w:color="auto" w:fill="FFFFFF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3005455</wp:posOffset>
            </wp:positionH>
            <wp:positionV relativeFrom="paragraph">
              <wp:posOffset>230505</wp:posOffset>
            </wp:positionV>
            <wp:extent cx="2111375" cy="2404745"/>
            <wp:effectExtent l="0" t="0" r="3175" b="14605"/>
            <wp:wrapNone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1375" cy="240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/>
          <w:shd w:val="clear" w:color="auto" w:fill="FFFFFF"/>
        </w:rPr>
        <w:t>29．</w:t>
      </w:r>
      <w:r>
        <w:rPr>
          <w:rFonts w:hint="eastAsia" w:asciiTheme="minorEastAsia" w:hAnsiTheme="minorEastAsia"/>
          <w:shd w:val="clear" w:color="auto" w:fill="FFFFFF"/>
        </w:rPr>
        <w:t>下列意见中，</w:t>
      </w:r>
      <w:r>
        <w:rPr>
          <w:rFonts w:asciiTheme="minorEastAsia" w:hAnsiTheme="minorEastAsia"/>
          <w:shd w:val="clear" w:color="auto" w:fill="FFFFFF"/>
        </w:rPr>
        <w:t>符合生态可持续发展观念的是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5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  <w:shd w:val="clear" w:color="auto" w:fill="FFFFFF"/>
        </w:rPr>
        <w:t>A．增加商城数量，提供更多就业岗位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5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  <w:shd w:val="clear" w:color="auto" w:fill="FFFFFF"/>
        </w:rPr>
        <w:t>B．扩大商城规模，带动周边城镇发展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5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  <w:shd w:val="clear" w:color="auto" w:fill="FFFFFF"/>
        </w:rPr>
        <w:t>C．立体建设商城，集约开发利用土地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50" w:lineRule="exact"/>
        <w:ind w:firstLine="210" w:firstLineChars="100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  <w:shd w:val="clear" w:color="auto" w:fill="FFFFFF"/>
        </w:rPr>
        <w:t>D．商城靠近景点，吸引游客休闲购物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50" w:lineRule="exact"/>
        <w:textAlignment w:val="auto"/>
        <w:rPr>
          <w:rFonts w:asciiTheme="minorEastAsia" w:hAnsiTheme="minorEastAsia"/>
          <w:shd w:val="clear" w:color="auto" w:fill="FFFFFF"/>
        </w:rPr>
      </w:pPr>
      <w:r>
        <w:rPr>
          <w:rFonts w:asciiTheme="minorEastAsia" w:hAnsiTheme="minorEastAsia"/>
          <w:shd w:val="clear" w:color="auto" w:fill="FFFFFF"/>
        </w:rPr>
        <w:t>30</w:t>
      </w:r>
      <w:r>
        <w:rPr>
          <w:rFonts w:hint="eastAsia" w:asciiTheme="minorEastAsia" w:hAnsiTheme="minorEastAsia"/>
          <w:shd w:val="clear" w:color="auto" w:fill="FFFFFF"/>
        </w:rPr>
        <w:t>. 要实现京津冀经济一体化，最重要的保证是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50" w:lineRule="exact"/>
        <w:ind w:firstLine="210" w:firstLineChars="100"/>
        <w:textAlignment w:val="auto"/>
        <w:rPr>
          <w:rFonts w:asciiTheme="minorEastAsia" w:hAnsiTheme="minorEastAsia"/>
          <w:shd w:val="clear" w:color="auto" w:fill="FFFFFF"/>
        </w:rPr>
      </w:pPr>
      <w:r>
        <w:rPr>
          <w:rFonts w:hint="eastAsia" w:asciiTheme="minorEastAsia" w:hAnsiTheme="minorEastAsia"/>
          <w:shd w:val="clear" w:color="auto" w:fill="FFFFFF"/>
        </w:rPr>
        <w:t>A．加强区域能源工业发展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50" w:lineRule="exact"/>
        <w:ind w:firstLine="210" w:firstLineChars="100"/>
        <w:textAlignment w:val="auto"/>
        <w:rPr>
          <w:rFonts w:asciiTheme="minorEastAsia" w:hAnsiTheme="minorEastAsia"/>
          <w:shd w:val="clear" w:color="auto" w:fill="FFFFFF"/>
        </w:rPr>
      </w:pPr>
      <w:r>
        <w:rPr>
          <w:rFonts w:hint="eastAsia" w:asciiTheme="minorEastAsia" w:hAnsiTheme="minorEastAsia"/>
          <w:shd w:val="clear" w:color="auto" w:fill="FFFFFF"/>
        </w:rPr>
        <w:t xml:space="preserve">B．加大矿产资源开发力度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50" w:lineRule="exact"/>
        <w:ind w:firstLine="210" w:firstLineChars="100"/>
        <w:textAlignment w:val="auto"/>
        <w:rPr>
          <w:rFonts w:asciiTheme="minorEastAsia" w:hAnsiTheme="minorEastAsia"/>
          <w:shd w:val="clear" w:color="auto" w:fill="FFFFFF"/>
        </w:rPr>
      </w:pPr>
      <w:r>
        <w:rPr>
          <w:rFonts w:hint="eastAsia" w:asciiTheme="minorEastAsia" w:hAnsiTheme="minorEastAsia"/>
          <w:shd w:val="clear" w:color="auto" w:fill="FFFFFF"/>
        </w:rPr>
        <w:t xml:space="preserve">C．加强重化工业发展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50" w:lineRule="exact"/>
        <w:ind w:firstLine="210" w:firstLineChars="100"/>
        <w:textAlignment w:val="auto"/>
        <w:rPr>
          <w:rFonts w:asciiTheme="minorEastAsia" w:hAnsiTheme="minorEastAsia"/>
          <w:shd w:val="clear" w:color="auto" w:fill="FFFFFF"/>
        </w:rPr>
      </w:pP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3951605</wp:posOffset>
                </wp:positionH>
                <wp:positionV relativeFrom="paragraph">
                  <wp:posOffset>25400</wp:posOffset>
                </wp:positionV>
                <wp:extent cx="725170" cy="311785"/>
                <wp:effectExtent l="0" t="0" r="0" b="0"/>
                <wp:wrapNone/>
                <wp:docPr id="32" name="文本框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517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begin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instrText xml:space="preserve"> = 1 \* Arabic \* MERGEFORMAT </w:instrTex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separate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end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4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98" o:spid="_x0000_s1026" o:spt="202" type="#_x0000_t202" style="position:absolute;left:0pt;margin-left:311.15pt;margin-top:2pt;height:24.55pt;width:57.1pt;z-index:251667456;mso-width-relative:page;mso-height-relative:page;" filled="f" stroked="f" coordsize="21600,21600" o:gfxdata="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C+61du1gAAAAgBAAAPAAAAAAAAAAEAIAAAACIAAABkcnMv&#10;ZG93bnJldi54bWxQSwECFAAUAAAACACHTuJAFJVV8pMBAAACAwAADgAAAAAAAAABACAAAAAlAQAA&#10;ZHJzL2Uyb0RvYy54bWxQSwUGAAAAAAYABgBZAQAAK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begin"/>
                      </w:r>
                      <w:r>
                        <w:rPr>
                          <w:rFonts w:hint="eastAsia" w:ascii="宋体" w:hAnsi="宋体" w:eastAsia="宋体" w:cs="宋体"/>
                        </w:rPr>
                        <w:instrText xml:space="preserve"> = 1 \* Arabic \* MERGEFORMAT </w:instrTex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separate"/>
                      </w:r>
                      <w:r>
                        <w:rPr>
                          <w:rFonts w:hint="eastAsia" w:ascii="宋体" w:hAnsi="宋体" w:eastAsia="宋体" w:cs="宋体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end"/>
                      </w:r>
                      <w:r>
                        <w:rPr>
                          <w:rFonts w:hint="eastAsia" w:ascii="宋体" w:hAnsi="宋体" w:eastAsia="宋体" w:cs="宋体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/>
          <w:shd w:val="clear" w:color="auto" w:fill="FFFFFF"/>
        </w:rPr>
        <w:t>D．构筑现代化的区域综合交通运输网络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 w:ascii="黑体" w:eastAsia="黑体"/>
          <w:b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二、综合题：请将答案填写在答题卡的相应位置上（本部分共4题，共</w:t>
      </w:r>
      <w:r>
        <w:rPr>
          <w:rFonts w:ascii="黑体" w:eastAsia="黑体"/>
          <w:b/>
        </w:rPr>
        <w:t>4</w:t>
      </w:r>
      <w:r>
        <w:rPr>
          <w:rFonts w:hint="eastAsia" w:ascii="黑体" w:eastAsia="黑体"/>
          <w:b/>
        </w:rPr>
        <w:t>0分）。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31.图15为“</w:t>
      </w:r>
      <w:r>
        <w:rPr>
          <w:rFonts w:hint="eastAsia" w:ascii="宋体" w:hAnsi="宋体" w:eastAsia="宋体" w:cs="宋体"/>
        </w:rPr>
        <w:t>某城市夏季午后气温曲线空间分布示意图</w:t>
      </w:r>
      <w:r>
        <w:rPr>
          <w:rFonts w:hint="eastAsia" w:ascii="宋体" w:hAnsi="宋体" w:eastAsia="宋体" w:cs="宋体"/>
          <w:szCs w:val="21"/>
        </w:rPr>
        <w:t>”，图16为“该城市中心区和郊区之间的空气运动示意图”，读图回答问题。（10分）</w:t>
      </w:r>
    </w:p>
    <w:p>
      <w:pPr>
        <w:rPr>
          <w:rFonts w:ascii="Calibri" w:hAnsi="Calibri" w:eastAsia="宋体" w:cs="Times New Roman"/>
        </w:rPr>
      </w:pPr>
      <w:r>
        <w:rPr>
          <w:rFonts w:ascii="Calibri" w:hAnsi="Calibri" w:eastAsia="宋体" w:cs="Times New Roman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69850</wp:posOffset>
            </wp:positionV>
            <wp:extent cx="3204845" cy="1438275"/>
            <wp:effectExtent l="0" t="0" r="33655" b="47625"/>
            <wp:wrapTight wrapText="bothSides">
              <wp:wrapPolygon>
                <wp:start x="0" y="0"/>
                <wp:lineTo x="0" y="21457"/>
                <wp:lineTo x="21442" y="21457"/>
                <wp:lineTo x="21442" y="0"/>
                <wp:lineTo x="0" y="0"/>
              </wp:wrapPolygon>
            </wp:wrapTight>
            <wp:docPr id="16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99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484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ascii="Calibri" w:hAnsi="Calibri" w:eastAsia="宋体" w:cs="Times New Roman"/>
        </w:rPr>
      </w:pPr>
    </w:p>
    <w:p>
      <w:pPr>
        <w:rPr>
          <w:rFonts w:ascii="Calibri" w:hAnsi="Calibri" w:eastAsia="宋体" w:cs="Times New Roman"/>
        </w:rPr>
      </w:pP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1176655</wp:posOffset>
                </wp:positionH>
                <wp:positionV relativeFrom="paragraph">
                  <wp:posOffset>-10795</wp:posOffset>
                </wp:positionV>
                <wp:extent cx="582930" cy="292735"/>
                <wp:effectExtent l="0" t="0" r="0" b="0"/>
                <wp:wrapNone/>
                <wp:docPr id="33" name="文本框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 xml:space="preserve"> 图15 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00" o:spid="_x0000_s1026" o:spt="202" type="#_x0000_t202" style="position:absolute;left:0pt;margin-left:92.65pt;margin-top:-0.85pt;height:23.05pt;width:45.9pt;z-index:251668480;mso-width-relative:page;mso-height-relative:page;" filled="f" stroked="f" coordsize="21600,21600" o:gfxdata="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 xml:space="preserve"> 图15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Calibri" w:hAnsi="Calibri" w:eastAsia="宋体" w:cs="Times New Roman"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65405</wp:posOffset>
            </wp:positionV>
            <wp:extent cx="2210435" cy="929640"/>
            <wp:effectExtent l="0" t="0" r="0" b="0"/>
            <wp:wrapTight wrapText="bothSides">
              <wp:wrapPolygon>
                <wp:start x="0" y="0"/>
                <wp:lineTo x="0" y="21246"/>
                <wp:lineTo x="21408" y="21246"/>
                <wp:lineTo x="21408" y="0"/>
                <wp:lineTo x="0" y="0"/>
              </wp:wrapPolygon>
            </wp:wrapTight>
            <wp:docPr id="15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0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0435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671830</wp:posOffset>
                </wp:positionH>
                <wp:positionV relativeFrom="paragraph">
                  <wp:posOffset>4857115</wp:posOffset>
                </wp:positionV>
                <wp:extent cx="592455" cy="311785"/>
                <wp:effectExtent l="0" t="0" r="0" b="0"/>
                <wp:wrapNone/>
                <wp:docPr id="47" name="文本框 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begin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instrText xml:space="preserve"> = 1 \* Arabic \* MERGEFORMAT </w:instrTex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separate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end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3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406" o:spid="_x0000_s1026" o:spt="202" type="#_x0000_t202" style="position:absolute;left:0pt;margin-left:52.9pt;margin-top:382.45pt;height:24.55pt;width:46.65pt;z-index:251715584;mso-width-relative:page;mso-height-relative:page;" filled="f" stroked="f" coordsize="21600,21600" o:gfxdata="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begin"/>
                      </w:r>
                      <w:r>
                        <w:rPr>
                          <w:rFonts w:hint="eastAsia" w:ascii="宋体" w:hAnsi="宋体" w:eastAsia="宋体" w:cs="宋体"/>
                        </w:rPr>
                        <w:instrText xml:space="preserve"> = 1 \* Arabic \* MERGEFORMAT </w:instrTex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separate"/>
                      </w:r>
                      <w:r>
                        <w:rPr>
                          <w:rFonts w:hint="eastAsia" w:ascii="宋体" w:hAnsi="宋体" w:eastAsia="宋体" w:cs="宋体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end"/>
                      </w:r>
                      <w:r>
                        <w:rPr>
                          <w:rFonts w:hint="eastAsia" w:ascii="宋体" w:hAnsi="宋体" w:eastAsia="宋体" w:cs="宋体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4186555</wp:posOffset>
                </wp:positionH>
                <wp:positionV relativeFrom="paragraph">
                  <wp:posOffset>-41910</wp:posOffset>
                </wp:positionV>
                <wp:extent cx="659130" cy="311785"/>
                <wp:effectExtent l="0" t="0" r="0" b="0"/>
                <wp:wrapNone/>
                <wp:docPr id="34" name="文本框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begin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instrText xml:space="preserve"> = 1 \* Arabic \* MERGEFORMAT </w:instrTex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separate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end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6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99" o:spid="_x0000_s1026" o:spt="202" type="#_x0000_t202" style="position:absolute;left:0pt;margin-left:329.65pt;margin-top:-3.3pt;height:24.55pt;width:51.9pt;z-index:251669504;mso-width-relative:page;mso-height-relative:page;" filled="f" stroked="f" coordsize="21600,21600" o:gfxdata="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CQeKuR1wAAAAkBAAAPAAAAAAAAAAEAIAAAACIAAABkcnMv&#10;ZG93bnJldi54bWxQSwECFAAUAAAACACHTuJAslZPyZIBAAACAwAADgAAAAAAAAABACAAAAAmAQAA&#10;ZHJzL2Uyb0RvYy54bWxQSwUGAAAAAAYABgBZAQAAK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begin"/>
                      </w:r>
                      <w:r>
                        <w:rPr>
                          <w:rFonts w:hint="eastAsia" w:ascii="宋体" w:hAnsi="宋体" w:eastAsia="宋体" w:cs="宋体"/>
                        </w:rPr>
                        <w:instrText xml:space="preserve"> = 1 \* Arabic \* MERGEFORMAT </w:instrTex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separate"/>
                      </w:r>
                      <w:r>
                        <w:rPr>
                          <w:rFonts w:hint="eastAsia" w:ascii="宋体" w:hAnsi="宋体" w:eastAsia="宋体" w:cs="宋体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end"/>
                      </w:r>
                      <w:r>
                        <w:rPr>
                          <w:rFonts w:hint="eastAsia" w:ascii="宋体" w:hAnsi="宋体" w:eastAsia="宋体" w:cs="宋体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left"/>
        <w:textAlignment w:val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（1）该城市夏季午后气温总体分布特点是</w:t>
      </w:r>
      <w:r>
        <w:rPr>
          <w:rFonts w:hint="eastAsia" w:ascii="宋体" w:hAnsi="宋体" w:eastAsia="宋体" w:cs="宋体"/>
          <w:szCs w:val="21"/>
          <w:u w:val="single"/>
        </w:rPr>
        <w:t xml:space="preserve">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szCs w:val="21"/>
          <w:u w:val="single"/>
        </w:rPr>
        <w:t xml:space="preserve"> </w:t>
      </w:r>
      <w:r>
        <w:rPr>
          <w:rFonts w:hint="eastAsia" w:ascii="宋体" w:hAnsi="宋体" w:eastAsia="宋体" w:cs="宋体"/>
          <w:szCs w:val="21"/>
        </w:rPr>
        <w:t>，这对城市降水可能带来的影响是</w:t>
      </w:r>
      <w:r>
        <w:rPr>
          <w:rFonts w:hint="eastAsia" w:ascii="宋体" w:hAnsi="宋体" w:eastAsia="宋体" w:cs="宋体"/>
          <w:szCs w:val="21"/>
          <w:u w:val="single"/>
        </w:rPr>
        <w:t xml:space="preserve">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szCs w:val="21"/>
          <w:u w:val="single"/>
        </w:rPr>
        <w:t xml:space="preserve">  </w:t>
      </w:r>
      <w:r>
        <w:rPr>
          <w:rFonts w:hint="eastAsia" w:ascii="宋体" w:hAnsi="宋体" w:eastAsia="宋体" w:cs="宋体"/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-10"/>
        <w:jc w:val="left"/>
        <w:textAlignment w:val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（2）图16中表示城市中心区的是</w:t>
      </w:r>
      <w:r>
        <w:rPr>
          <w:rFonts w:hint="eastAsia" w:ascii="宋体" w:hAnsi="宋体" w:eastAsia="宋体" w:cs="宋体"/>
          <w:szCs w:val="21"/>
          <w:u w:val="single"/>
        </w:rPr>
        <w:t xml:space="preserve">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szCs w:val="21"/>
          <w:u w:val="single"/>
        </w:rPr>
        <w:t xml:space="preserve">  </w:t>
      </w:r>
      <w:r>
        <w:rPr>
          <w:rFonts w:hint="eastAsia" w:ascii="宋体" w:hAnsi="宋体" w:eastAsia="宋体" w:cs="宋体"/>
          <w:szCs w:val="21"/>
        </w:rPr>
        <w:t>（填字母），表示郊区的是</w:t>
      </w:r>
      <w:r>
        <w:rPr>
          <w:rFonts w:hint="eastAsia" w:ascii="宋体" w:hAnsi="宋体" w:eastAsia="宋体" w:cs="宋体"/>
          <w:szCs w:val="21"/>
          <w:u w:val="single"/>
        </w:rPr>
        <w:t xml:space="preserve">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 xml:space="preserve">▲    </w:t>
      </w:r>
      <w:r>
        <w:rPr>
          <w:rFonts w:hint="eastAsia" w:ascii="宋体" w:hAnsi="宋体" w:eastAsia="宋体" w:cs="宋体"/>
          <w:szCs w:val="21"/>
        </w:rPr>
        <w:t>（填字母）。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-10"/>
        <w:jc w:val="left"/>
        <w:textAlignment w:val="auto"/>
        <w:rPr>
          <w:rFonts w:ascii="宋体" w:hAnsi="宋体" w:eastAsia="宋体" w:cs="宋体"/>
          <w:szCs w:val="21"/>
          <w:u w:val="single"/>
        </w:rPr>
      </w:pPr>
      <w:r>
        <w:rPr>
          <w:rFonts w:hint="eastAsia" w:ascii="宋体" w:hAnsi="宋体" w:eastAsia="宋体" w:cs="宋体"/>
          <w:szCs w:val="21"/>
        </w:rPr>
        <w:t>甲风向的成因是</w:t>
      </w:r>
      <w:r>
        <w:rPr>
          <w:rFonts w:hint="eastAsia" w:ascii="宋体" w:hAnsi="宋体" w:eastAsia="宋体" w:cs="宋体"/>
          <w:szCs w:val="21"/>
          <w:u w:val="single"/>
        </w:rPr>
        <w:t xml:space="preserve">  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szCs w:val="21"/>
          <w:u w:val="single"/>
        </w:rPr>
        <w:t xml:space="preserve">          </w:t>
      </w:r>
      <w:r>
        <w:rPr>
          <w:rFonts w:hint="eastAsia" w:ascii="宋体" w:hAnsi="宋体" w:eastAsia="宋体" w:cs="宋体"/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（3）图16中abcd四处，气压最高的是</w:t>
      </w:r>
      <w:r>
        <w:rPr>
          <w:rFonts w:hint="eastAsia" w:ascii="宋体" w:hAnsi="宋体" w:eastAsia="宋体" w:cs="宋体"/>
          <w:szCs w:val="21"/>
          <w:u w:val="single"/>
        </w:rPr>
        <w:t xml:space="preserve">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szCs w:val="21"/>
          <w:u w:val="single"/>
        </w:rPr>
        <w:t xml:space="preserve">     </w:t>
      </w:r>
      <w:r>
        <w:rPr>
          <w:rFonts w:hint="eastAsia" w:ascii="宋体" w:hAnsi="宋体" w:eastAsia="宋体" w:cs="宋体"/>
          <w:szCs w:val="21"/>
        </w:rPr>
        <w:t>处，气温最高的是</w:t>
      </w:r>
      <w:r>
        <w:rPr>
          <w:rFonts w:hint="eastAsia" w:ascii="宋体" w:hAnsi="宋体" w:eastAsia="宋体" w:cs="宋体"/>
          <w:szCs w:val="21"/>
          <w:u w:val="single"/>
        </w:rPr>
        <w:t xml:space="preserve">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szCs w:val="21"/>
          <w:u w:val="single"/>
        </w:rPr>
        <w:t xml:space="preserve">   </w:t>
      </w:r>
      <w:r>
        <w:rPr>
          <w:rFonts w:hint="eastAsia" w:ascii="宋体" w:hAnsi="宋体" w:eastAsia="宋体" w:cs="宋体"/>
          <w:szCs w:val="21"/>
        </w:rPr>
        <w:t>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（4）为建设“生态园林城市”，一学生提出该市可在郊区A处增加生态林面积，改善市区绿地面积少、大气质量差的问题。你认为此做法</w:t>
      </w:r>
      <w:r>
        <w:rPr>
          <w:rFonts w:hint="eastAsia" w:ascii="宋体" w:hAnsi="宋体" w:eastAsia="宋体" w:cs="宋体"/>
          <w:szCs w:val="21"/>
          <w:u w:val="single"/>
        </w:rPr>
        <w:t xml:space="preserve">      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szCs w:val="21"/>
          <w:u w:val="single"/>
        </w:rPr>
        <w:t xml:space="preserve">     </w:t>
      </w:r>
      <w:r>
        <w:rPr>
          <w:rFonts w:hint="eastAsia" w:ascii="宋体" w:hAnsi="宋体" w:eastAsia="宋体" w:cs="宋体"/>
          <w:szCs w:val="21"/>
        </w:rPr>
        <w:t>（合理或不合理），依据是</w:t>
      </w:r>
      <w:r>
        <w:rPr>
          <w:rFonts w:hint="eastAsia" w:ascii="宋体" w:hAnsi="宋体" w:eastAsia="宋体" w:cs="宋体"/>
          <w:szCs w:val="21"/>
          <w:u w:val="single"/>
        </w:rPr>
        <w:t xml:space="preserve">    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szCs w:val="21"/>
          <w:u w:val="single"/>
        </w:rPr>
        <w:t xml:space="preserve">       </w:t>
      </w:r>
      <w:r>
        <w:rPr>
          <w:rFonts w:hint="eastAsia" w:ascii="宋体" w:hAnsi="宋体" w:eastAsia="宋体" w:cs="宋体"/>
          <w:szCs w:val="21"/>
        </w:rPr>
        <w:t xml:space="preserve"> 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jc w:val="left"/>
        <w:textAlignment w:val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32.阅读下列材料，回答问题。(10分)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textAlignment w:val="auto"/>
        <w:rPr>
          <w:rFonts w:ascii="楷体_GB2312" w:hAnsi="Courier New" w:eastAsia="楷体_GB2312" w:cs="Courier New"/>
          <w:szCs w:val="21"/>
        </w:rPr>
      </w:pPr>
      <w:r>
        <w:rPr>
          <w:rFonts w:hint="eastAsia" w:ascii="宋体" w:hAnsi="宋体" w:eastAsia="宋体" w:cs="宋体"/>
          <w:szCs w:val="21"/>
        </w:rPr>
        <w:t xml:space="preserve">  </w:t>
      </w:r>
      <w:r>
        <w:rPr>
          <w:rFonts w:hint="eastAsia" w:ascii="楷体_GB2312" w:hAnsi="Courier New" w:eastAsia="楷体_GB2312" w:cs="Courier New"/>
          <w:szCs w:val="21"/>
        </w:rPr>
        <w:t xml:space="preserve">材料一 </w:t>
      </w:r>
      <w:r>
        <w:rPr>
          <w:rFonts w:ascii="楷体_GB2312" w:hAnsi="Courier New" w:eastAsia="楷体_GB2312" w:cs="Courier New"/>
          <w:szCs w:val="21"/>
        </w:rPr>
        <w:t xml:space="preserve"> </w:t>
      </w:r>
      <w:r>
        <w:rPr>
          <w:rFonts w:hint="eastAsia" w:ascii="楷体_GB2312" w:hAnsi="Courier New" w:eastAsia="楷体_GB2312" w:cs="Courier New"/>
          <w:szCs w:val="21"/>
        </w:rPr>
        <w:t>我国黑、吉、内蒙古、晋、豫、皖、鄂、湘、赣9省区是中部经济地带，以东以南(包括广西壮族自治区)是东部经济地带，以西为西部经济地带。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ind w:firstLine="210" w:firstLineChars="100"/>
        <w:textAlignment w:val="auto"/>
        <w:rPr>
          <w:rFonts w:ascii="楷体_GB2312" w:hAnsi="Courier New" w:eastAsia="楷体_GB2312" w:cs="Courier New"/>
          <w:szCs w:val="21"/>
        </w:rPr>
      </w:pPr>
      <w:r>
        <w:rPr>
          <w:rFonts w:hint="eastAsia" w:ascii="楷体_GB2312" w:hAnsi="Courier New" w:eastAsia="楷体_GB2312" w:cs="Courier New"/>
          <w:szCs w:val="21"/>
        </w:rPr>
        <w:t xml:space="preserve">材料二 </w:t>
      </w:r>
      <w:r>
        <w:rPr>
          <w:rFonts w:ascii="楷体_GB2312" w:hAnsi="Courier New" w:eastAsia="楷体_GB2312" w:cs="Courier New"/>
          <w:szCs w:val="21"/>
        </w:rPr>
        <w:t xml:space="preserve"> </w:t>
      </w:r>
      <w:r>
        <w:rPr>
          <w:rFonts w:hint="eastAsia" w:ascii="楷体_GB2312" w:hAnsi="Courier New" w:eastAsia="楷体_GB2312" w:cs="Courier New"/>
          <w:szCs w:val="21"/>
        </w:rPr>
        <w:t>图17为“2017年我国城市化省区差异图”，图</w:t>
      </w:r>
      <w:r>
        <w:rPr>
          <w:rFonts w:ascii="楷体_GB2312" w:hAnsi="Courier New" w:eastAsia="楷体_GB2312" w:cs="Courier New"/>
          <w:szCs w:val="21"/>
        </w:rPr>
        <w:t>1</w:t>
      </w:r>
      <w:r>
        <w:rPr>
          <w:rFonts w:hint="eastAsia" w:ascii="楷体_GB2312" w:hAnsi="Courier New" w:eastAsia="楷体_GB2312" w:cs="Courier New"/>
          <w:szCs w:val="21"/>
        </w:rPr>
        <w:t>8为“城市化发展阶段示意图”，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textAlignment w:val="auto"/>
        <w:rPr>
          <w:rFonts w:ascii="楷体_GB2312" w:hAnsi="Courier New" w:eastAsia="楷体_GB2312" w:cs="Courier New"/>
          <w:szCs w:val="21"/>
        </w:rPr>
      </w:pPr>
      <w:r>
        <w:rPr>
          <w:rFonts w:hint="eastAsia" w:ascii="楷体_GB2312" w:hAnsi="Courier New" w:eastAsia="楷体_GB2312" w:cs="Courier New"/>
          <w:szCs w:val="21"/>
        </w:rPr>
        <w:t>图19为“城市建设前与城市建设后水资源状况示意图”。</w:t>
      </w:r>
    </w:p>
    <w:p>
      <w:pPr>
        <w:widowControl/>
        <w:shd w:val="clear" w:color="auto" w:fill="FFFFFF"/>
        <w:jc w:val="left"/>
        <w:rPr>
          <w:rFonts w:ascii="微软雅黑" w:hAnsi="微软雅黑" w:eastAsia="微软雅黑" w:cs="宋体"/>
          <w:kern w:val="0"/>
          <w:sz w:val="23"/>
          <w:szCs w:val="23"/>
        </w:rPr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4034155</wp:posOffset>
                </wp:positionH>
                <wp:positionV relativeFrom="paragraph">
                  <wp:posOffset>2397760</wp:posOffset>
                </wp:positionV>
                <wp:extent cx="716280" cy="311785"/>
                <wp:effectExtent l="0" t="0" r="0" b="0"/>
                <wp:wrapNone/>
                <wp:docPr id="36" name="文本框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begin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instrText xml:space="preserve"> = 1 \* Arabic \* MERGEFORMAT </w:instrTex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separate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end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8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01" o:spid="_x0000_s1026" o:spt="202" type="#_x0000_t202" style="position:absolute;left:0pt;margin-left:317.65pt;margin-top:188.8pt;height:24.55pt;width:56.4pt;z-index:251671552;mso-width-relative:page;mso-height-relative:page;" filled="f" stroked="f" coordsize="21600,21600" o:gfxdata="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begin"/>
                      </w:r>
                      <w:r>
                        <w:rPr>
                          <w:rFonts w:hint="eastAsia" w:ascii="宋体" w:hAnsi="宋体" w:eastAsia="宋体" w:cs="宋体"/>
                        </w:rPr>
                        <w:instrText xml:space="preserve"> = 1 \* Arabic \* MERGEFORMAT </w:instrTex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separate"/>
                      </w:r>
                      <w:r>
                        <w:rPr>
                          <w:rFonts w:hint="eastAsia" w:ascii="宋体" w:hAnsi="宋体" w:eastAsia="宋体" w:cs="宋体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end"/>
                      </w:r>
                      <w:r>
                        <w:rPr>
                          <w:rFonts w:hint="eastAsia" w:ascii="宋体" w:hAnsi="宋体" w:eastAsia="宋体" w:cs="宋体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1129030</wp:posOffset>
                </wp:positionH>
                <wp:positionV relativeFrom="paragraph">
                  <wp:posOffset>2366010</wp:posOffset>
                </wp:positionV>
                <wp:extent cx="611505" cy="311785"/>
                <wp:effectExtent l="0" t="0" r="0" b="0"/>
                <wp:wrapNone/>
                <wp:docPr id="35" name="文本框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50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图17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02" o:spid="_x0000_s1026" o:spt="202" type="#_x0000_t202" style="position:absolute;left:0pt;margin-left:88.9pt;margin-top:186.3pt;height:24.55pt;width:48.15pt;z-index:251670528;mso-width-relative:page;mso-height-relative:page;" filled="f" stroked="f" coordsize="21600,21600" o:gfxdata="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eastAsia="宋体" w:cs="Times New Roman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3124200</wp:posOffset>
            </wp:positionH>
            <wp:positionV relativeFrom="paragraph">
              <wp:posOffset>554990</wp:posOffset>
            </wp:positionV>
            <wp:extent cx="2196465" cy="1883410"/>
            <wp:effectExtent l="0" t="0" r="0" b="0"/>
            <wp:wrapNone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lum bright="6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6465" cy="188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3019425" cy="242760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2307" cy="2462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jc w:val="center"/>
        <w:rPr>
          <w:rFonts w:ascii="宋体" w:hAnsi="宋体" w:eastAsia="宋体" w:cs="宋体"/>
          <w:kern w:val="0"/>
          <w:szCs w:val="21"/>
        </w:rPr>
      </w:pPr>
      <w:r>
        <w:rPr>
          <w:rFonts w:ascii="宋体" w:hAnsi="宋体" w:eastAsia="宋体" w:cs="宋体"/>
          <w:kern w:val="0"/>
          <w:szCs w:val="21"/>
        </w:rPr>
        <w:drawing>
          <wp:anchor distT="0" distB="0" distL="0" distR="0" simplePos="0" relativeHeight="251644928" behindDoc="0" locked="0" layoutInCell="1" allowOverlap="1">
            <wp:simplePos x="0" y="0"/>
            <wp:positionH relativeFrom="column">
              <wp:posOffset>172720</wp:posOffset>
            </wp:positionH>
            <wp:positionV relativeFrom="paragraph">
              <wp:posOffset>77470</wp:posOffset>
            </wp:positionV>
            <wp:extent cx="5048250" cy="1819275"/>
            <wp:effectExtent l="0" t="0" r="0" b="9525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shd w:val="clear" w:color="auto" w:fill="FFFFFF"/>
        <w:spacing w:line="400" w:lineRule="exact"/>
        <w:ind w:left="420" w:hanging="420" w:hangingChars="200"/>
        <w:jc w:val="left"/>
        <w:rPr>
          <w:rFonts w:ascii="宋体" w:hAnsi="宋体" w:eastAsia="宋体" w:cs="宋体"/>
          <w:kern w:val="0"/>
          <w:szCs w:val="21"/>
        </w:rPr>
      </w:pPr>
    </w:p>
    <w:p>
      <w:pPr>
        <w:widowControl/>
        <w:shd w:val="clear" w:color="auto" w:fill="FFFFFF"/>
        <w:spacing w:line="400" w:lineRule="exact"/>
        <w:ind w:left="420" w:hanging="420" w:hangingChars="200"/>
        <w:jc w:val="left"/>
        <w:rPr>
          <w:rFonts w:hint="eastAsia" w:ascii="宋体" w:hAnsi="宋体" w:eastAsia="宋体" w:cs="宋体"/>
          <w:kern w:val="0"/>
          <w:szCs w:val="21"/>
        </w:rPr>
      </w:pPr>
    </w:p>
    <w:p>
      <w:pPr>
        <w:widowControl/>
        <w:shd w:val="clear" w:color="auto" w:fill="FFFFFF"/>
        <w:spacing w:line="400" w:lineRule="exact"/>
        <w:ind w:left="420" w:hanging="420" w:hangingChars="200"/>
        <w:jc w:val="left"/>
        <w:rPr>
          <w:rFonts w:hint="eastAsia" w:ascii="宋体" w:hAnsi="宋体" w:eastAsia="宋体" w:cs="宋体"/>
          <w:kern w:val="0"/>
          <w:szCs w:val="21"/>
        </w:rPr>
      </w:pPr>
    </w:p>
    <w:p>
      <w:pPr>
        <w:widowControl/>
        <w:shd w:val="clear" w:color="auto" w:fill="FFFFFF"/>
        <w:spacing w:line="400" w:lineRule="exact"/>
        <w:ind w:left="420" w:hanging="420" w:hangingChars="200"/>
        <w:jc w:val="left"/>
        <w:rPr>
          <w:rFonts w:hint="eastAsia" w:ascii="宋体" w:hAnsi="宋体" w:eastAsia="宋体" w:cs="宋体"/>
          <w:kern w:val="0"/>
          <w:szCs w:val="21"/>
        </w:rPr>
      </w:pPr>
    </w:p>
    <w:p>
      <w:pPr>
        <w:widowControl/>
        <w:shd w:val="clear" w:color="auto" w:fill="FFFFFF"/>
        <w:spacing w:line="400" w:lineRule="exact"/>
        <w:ind w:left="420" w:hanging="420" w:hangingChars="200"/>
        <w:jc w:val="left"/>
        <w:rPr>
          <w:rFonts w:hint="eastAsia" w:ascii="宋体" w:hAnsi="宋体" w:eastAsia="宋体" w:cs="宋体"/>
          <w:kern w:val="0"/>
          <w:szCs w:val="21"/>
        </w:rPr>
      </w:pPr>
    </w:p>
    <w:p>
      <w:pPr>
        <w:widowControl/>
        <w:shd w:val="clear" w:color="auto" w:fill="FFFFFF"/>
        <w:spacing w:line="400" w:lineRule="exact"/>
        <w:ind w:left="420" w:hanging="420" w:hangingChars="200"/>
        <w:jc w:val="left"/>
        <w:rPr>
          <w:rFonts w:hint="eastAsia" w:ascii="宋体" w:hAnsi="宋体" w:eastAsia="宋体" w:cs="宋体"/>
          <w:kern w:val="0"/>
          <w:szCs w:val="21"/>
        </w:rPr>
      </w:pPr>
    </w:p>
    <w:p>
      <w:pPr>
        <w:widowControl/>
        <w:shd w:val="clear" w:color="auto" w:fill="FFFFFF"/>
        <w:spacing w:line="400" w:lineRule="exact"/>
        <w:ind w:left="420" w:hanging="420" w:hangingChars="200"/>
        <w:jc w:val="left"/>
        <w:rPr>
          <w:rFonts w:hint="eastAsia" w:ascii="宋体" w:hAnsi="宋体" w:eastAsia="宋体" w:cs="宋体"/>
          <w:kern w:val="0"/>
          <w:szCs w:val="21"/>
        </w:rPr>
      </w:pP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2299335</wp:posOffset>
                </wp:positionH>
                <wp:positionV relativeFrom="paragraph">
                  <wp:posOffset>46355</wp:posOffset>
                </wp:positionV>
                <wp:extent cx="563880" cy="311785"/>
                <wp:effectExtent l="0" t="0" r="0" b="0"/>
                <wp:wrapNone/>
                <wp:docPr id="38" name="文本框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88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begin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instrText xml:space="preserve"> = 1 \* Arabic \* MERGEFORMAT </w:instrTex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separate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fldChar w:fldCharType="end"/>
                            </w:r>
                            <w:r>
                              <w:rPr>
                                <w:rFonts w:hint="eastAsia" w:ascii="宋体" w:hAnsi="宋体" w:eastAsia="宋体" w:cs="宋体"/>
                              </w:rPr>
                              <w:t>9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03" o:spid="_x0000_s1026" o:spt="202" type="#_x0000_t202" style="position:absolute;left:0pt;margin-left:181.05pt;margin-top:3.65pt;height:24.55pt;width:44.4pt;z-index:251673600;mso-width-relative:page;mso-height-relative:page;" filled="f" stroked="f" coordsize="21600,21600" o:gfxdata="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begin"/>
                      </w:r>
                      <w:r>
                        <w:rPr>
                          <w:rFonts w:hint="eastAsia" w:ascii="宋体" w:hAnsi="宋体" w:eastAsia="宋体" w:cs="宋体"/>
                        </w:rPr>
                        <w:instrText xml:space="preserve"> = 1 \* Arabic \* MERGEFORMAT </w:instrTex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separate"/>
                      </w:r>
                      <w:r>
                        <w:rPr>
                          <w:rFonts w:hint="eastAsia" w:ascii="宋体" w:hAnsi="宋体" w:eastAsia="宋体" w:cs="宋体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</w:rPr>
                        <w:fldChar w:fldCharType="end"/>
                      </w:r>
                      <w:r>
                        <w:rPr>
                          <w:rFonts w:hint="eastAsia" w:ascii="宋体" w:hAnsi="宋体" w:eastAsia="宋体" w:cs="宋体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hanging="420" w:hangingChars="200"/>
        <w:jc w:val="left"/>
        <w:textAlignment w:val="auto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（1）衡量城市化水平的最重要标志是</w:t>
      </w:r>
      <w:r>
        <w:rPr>
          <w:rFonts w:hint="eastAsia" w:ascii="宋体" w:hAnsi="宋体" w:eastAsia="宋体" w:cs="宋体"/>
          <w:kern w:val="0"/>
          <w:szCs w:val="21"/>
          <w:u w:val="single"/>
        </w:rPr>
        <w:t> 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> </w:t>
      </w:r>
      <w:r>
        <w:rPr>
          <w:rFonts w:hint="eastAsia" w:ascii="宋体" w:hAnsi="宋体" w:eastAsia="宋体" w:cs="宋体"/>
          <w:kern w:val="0"/>
          <w:szCs w:val="21"/>
        </w:rPr>
        <w:t>，目前江苏省处于城市化的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Cs w:val="21"/>
        </w:rPr>
        <w:t>阶段。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left"/>
        <w:textAlignment w:val="auto"/>
        <w:rPr>
          <w:rFonts w:ascii="宋体" w:hAnsi="宋体" w:eastAsia="宋体" w:cs="宋体"/>
          <w:kern w:val="0"/>
          <w:szCs w:val="21"/>
          <w:u w:val="single"/>
        </w:rPr>
      </w:pPr>
      <w:r>
        <w:rPr>
          <w:rFonts w:hint="eastAsia" w:ascii="宋体" w:hAnsi="宋体" w:eastAsia="宋体" w:cs="宋体"/>
          <w:kern w:val="0"/>
          <w:szCs w:val="21"/>
        </w:rPr>
        <w:t>（2）西部地区的城市化水平总体比东部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  </w:t>
      </w:r>
      <w:r>
        <w:rPr>
          <w:rFonts w:hint="eastAsia" w:ascii="宋体" w:hAnsi="宋体" w:eastAsia="宋体" w:cs="宋体"/>
          <w:kern w:val="0"/>
          <w:szCs w:val="21"/>
        </w:rPr>
        <w:t>（高或低），主要原因是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  </w:t>
      </w:r>
      <w:r>
        <w:rPr>
          <w:rFonts w:hint="eastAsia" w:ascii="宋体" w:hAnsi="宋体" w:eastAsia="宋体" w:cs="宋体"/>
          <w:kern w:val="0"/>
          <w:szCs w:val="21"/>
        </w:rPr>
        <w:t xml:space="preserve">。 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                        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left"/>
        <w:textAlignment w:val="auto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（3）图</w:t>
      </w:r>
      <w:r>
        <w:rPr>
          <w:rFonts w:ascii="宋体" w:hAnsi="宋体" w:eastAsia="宋体" w:cs="宋体"/>
          <w:kern w:val="0"/>
          <w:szCs w:val="21"/>
        </w:rPr>
        <w:t>1</w:t>
      </w:r>
      <w:r>
        <w:rPr>
          <w:rFonts w:hint="eastAsia" w:ascii="宋体" w:hAnsi="宋体" w:eastAsia="宋体" w:cs="宋体"/>
          <w:kern w:val="0"/>
          <w:szCs w:val="21"/>
        </w:rPr>
        <w:t xml:space="preserve">9中，城市建设对地理环境产生的影响有（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</w:rPr>
        <w:t xml:space="preserve">  ） （双选）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30" w:firstLineChars="300"/>
        <w:jc w:val="left"/>
        <w:textAlignment w:val="auto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A．大气降水显著增加            B．蒸发量减弱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30" w:firstLineChars="300"/>
        <w:jc w:val="left"/>
        <w:textAlignment w:val="auto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C．地下径流增加                D．城市绿化面积减少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left"/>
        <w:textAlignment w:val="auto"/>
        <w:rPr>
          <w:rFonts w:ascii="宋体" w:hAnsi="宋体" w:eastAsia="宋体" w:cs="宋体"/>
          <w:kern w:val="0"/>
          <w:szCs w:val="21"/>
          <w:u w:val="single"/>
        </w:rPr>
      </w:pPr>
      <w:r>
        <w:rPr>
          <w:rFonts w:hint="eastAsia" w:ascii="宋体" w:hAnsi="宋体" w:eastAsia="宋体" w:cs="宋体"/>
          <w:szCs w:val="21"/>
          <w:shd w:val="clear" w:color="auto" w:fill="FFFFFF"/>
        </w:rPr>
        <w:t>（4）若城市化前后的降水量相同，地表径流量在城市化后___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szCs w:val="21"/>
          <w:shd w:val="clear" w:color="auto" w:fill="FFFFFF"/>
        </w:rPr>
        <w:t>___（大于或小于）城市化前。</w:t>
      </w:r>
      <w:r>
        <w:rPr>
          <w:rFonts w:hint="eastAsia" w:ascii="宋体" w:hAnsi="宋体" w:eastAsia="宋体" w:cs="宋体"/>
          <w:kern w:val="0"/>
          <w:szCs w:val="21"/>
        </w:rPr>
        <w:t>这种变化对城市最容易产生的问题是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</w:t>
      </w:r>
      <w:r>
        <w:rPr>
          <w:rFonts w:hint="eastAsia" w:ascii="宋体" w:hAnsi="宋体" w:eastAsia="宋体" w:cs="宋体"/>
          <w:kern w:val="0"/>
          <w:szCs w:val="21"/>
        </w:rPr>
        <w:t>，缓解该问题的主要措施有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 xml:space="preserve">▲ </w:t>
      </w:r>
      <w:r>
        <w:rPr>
          <w:rFonts w:hint="eastAsia" w:ascii="宋体" w:hAnsi="宋体" w:eastAsia="宋体" w:cs="宋体"/>
          <w:kern w:val="0"/>
          <w:szCs w:val="21"/>
        </w:rPr>
        <w:t>，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 xml:space="preserve">▲ </w:t>
      </w:r>
      <w:r>
        <w:rPr>
          <w:rFonts w:hint="eastAsia" w:ascii="宋体" w:hAnsi="宋体" w:eastAsia="宋体" w:cs="宋体"/>
          <w:kern w:val="0"/>
          <w:szCs w:val="21"/>
        </w:rPr>
        <w:t xml:space="preserve"> 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left"/>
        <w:textAlignment w:val="auto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</w:rPr>
        <w:t>33.</w:t>
      </w:r>
      <w:r>
        <w:rPr>
          <w:rFonts w:hint="eastAsia" w:ascii="宋体" w:hAnsi="宋体" w:eastAsia="宋体" w:cs="宋体"/>
          <w:szCs w:val="21"/>
        </w:rPr>
        <w:t xml:space="preserve"> 图20为“我国东南沿海某城市用地功能区规划示意图”。读图，回答下列问题。（10分）</w:t>
      </w: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Courier New" w:eastAsia="宋体" w:cs="Courier New"/>
          <w:szCs w:val="21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11430</wp:posOffset>
            </wp:positionV>
            <wp:extent cx="3533775" cy="2533650"/>
            <wp:effectExtent l="19050" t="0" r="9525" b="0"/>
            <wp:wrapNone/>
            <wp:docPr id="20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2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</w:p>
    <w:p>
      <w:pPr>
        <w:tabs>
          <w:tab w:val="left" w:pos="420"/>
          <w:tab w:val="left" w:pos="4095"/>
          <w:tab w:val="left" w:pos="5985"/>
        </w:tabs>
        <w:rPr>
          <w:rFonts w:ascii="宋体" w:hAnsi="宋体" w:eastAsia="宋体" w:cs="宋体"/>
          <w:kern w:val="0"/>
          <w:szCs w:val="21"/>
        </w:rPr>
      </w:pPr>
      <w:r>
        <mc:AlternateContent>
          <mc:Choice Requires="wps">
            <w:drawing>
              <wp:anchor distT="0" distB="0" distL="114300" distR="114300" simplePos="0" relativeHeight="251651072" behindDoc="1" locked="0" layoutInCell="1" allowOverlap="1">
                <wp:simplePos x="0" y="0"/>
                <wp:positionH relativeFrom="column">
                  <wp:posOffset>1938655</wp:posOffset>
                </wp:positionH>
                <wp:positionV relativeFrom="paragraph">
                  <wp:posOffset>92710</wp:posOffset>
                </wp:positionV>
                <wp:extent cx="839470" cy="311785"/>
                <wp:effectExtent l="0" t="0" r="0" b="0"/>
                <wp:wrapNone/>
                <wp:docPr id="1" name="文本框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图20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04" o:spid="_x0000_s1026" o:spt="202" type="#_x0000_t202" style="position:absolute;left:0pt;margin-left:152.65pt;margin-top:7.3pt;height:24.55pt;width:66.1pt;z-index:-251665408;mso-width-relative:page;mso-height-relative:page;" filled="f" stroked="f" coordsize="21600,21600" o:gfxdata="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AzsE9D1wAAAAkBAAAPAAAAAAAAAAEAIAAAACIAAABkcnMv&#10;ZG93bnJldi54bWxQSwECFAAUAAAACACHTuJAFsaNZZIBAAABAwAADgAAAAAAAAABACAAAAAmAQAA&#10;ZHJzL2Uyb0RvYy54bWxQSwUGAAAAAAYABgBZAQAAK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图20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tabs>
          <w:tab w:val="left" w:pos="420"/>
          <w:tab w:val="left" w:pos="4095"/>
          <w:tab w:val="left" w:pos="598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rPr>
          <w:rFonts w:ascii="宋体" w:hAnsi="宋体" w:eastAsia="宋体" w:cs="宋体"/>
          <w:kern w:val="0"/>
          <w:szCs w:val="21"/>
        </w:rPr>
      </w:pPr>
    </w:p>
    <w:p>
      <w:pPr>
        <w:keepNext w:val="0"/>
        <w:keepLines w:val="0"/>
        <w:pageBreakBefore w:val="0"/>
        <w:tabs>
          <w:tab w:val="left" w:pos="420"/>
          <w:tab w:val="left" w:pos="4095"/>
          <w:tab w:val="left" w:pos="598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（1）图中甲功能区是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</w:t>
      </w:r>
      <w:r>
        <w:rPr>
          <w:rFonts w:hint="eastAsia" w:ascii="宋体" w:hAnsi="宋体" w:eastAsia="宋体" w:cs="宋体"/>
          <w:kern w:val="0"/>
          <w:szCs w:val="21"/>
        </w:rPr>
        <w:t xml:space="preserve"> ，乙功能区是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</w:t>
      </w:r>
      <w:r>
        <w:rPr>
          <w:rFonts w:hint="eastAsia" w:ascii="宋体" w:hAnsi="宋体" w:eastAsia="宋体" w:cs="宋体"/>
          <w:kern w:val="0"/>
          <w:szCs w:val="21"/>
        </w:rPr>
        <w:t>，城市空间结构为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Cs w:val="21"/>
        </w:rPr>
        <w:t xml:space="preserve"> 模式。</w:t>
      </w:r>
    </w:p>
    <w:p>
      <w:pPr>
        <w:keepNext w:val="0"/>
        <w:keepLines w:val="0"/>
        <w:pageBreakBefore w:val="0"/>
        <w:tabs>
          <w:tab w:val="left" w:pos="420"/>
          <w:tab w:val="left" w:pos="4095"/>
          <w:tab w:val="left" w:pos="598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（2）图中工业区分布的特点是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 </w:t>
      </w:r>
      <w:r>
        <w:rPr>
          <w:rFonts w:hint="eastAsia" w:ascii="宋体" w:hAnsi="宋体" w:eastAsia="宋体" w:cs="宋体"/>
          <w:kern w:val="0"/>
          <w:szCs w:val="21"/>
        </w:rPr>
        <w:t xml:space="preserve"> ，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Cs w:val="21"/>
        </w:rPr>
        <w:t>。原因是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Cs w:val="21"/>
        </w:rPr>
        <w:t>，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Cs w:val="21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center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</w:rPr>
        <w:t>（3）图中</w:t>
      </w:r>
      <w:r>
        <w:rPr>
          <w:rFonts w:hint="eastAsia" w:ascii="宋体" w:hAnsi="宋体" w:eastAsia="宋体" w:cs="宋体"/>
          <w:kern w:val="0"/>
        </w:rPr>
        <w:fldChar w:fldCharType="begin"/>
      </w:r>
      <w:r>
        <w:rPr>
          <w:rFonts w:hint="eastAsia" w:ascii="宋体" w:hAnsi="宋体" w:eastAsia="宋体" w:cs="宋体"/>
          <w:kern w:val="0"/>
        </w:rPr>
        <w:instrText xml:space="preserve"> = 1 \* GB3 \* MERGEFORMAT </w:instrText>
      </w:r>
      <w:r>
        <w:rPr>
          <w:rFonts w:hint="eastAsia" w:ascii="宋体" w:hAnsi="宋体" w:eastAsia="宋体" w:cs="宋体"/>
          <w:kern w:val="0"/>
        </w:rPr>
        <w:fldChar w:fldCharType="separate"/>
      </w:r>
      <w:r>
        <w:rPr>
          <w:rFonts w:hint="eastAsia" w:ascii="宋体" w:hAnsi="宋体" w:eastAsia="宋体" w:cs="宋体"/>
        </w:rPr>
        <w:t>①</w:t>
      </w:r>
      <w:r>
        <w:rPr>
          <w:rFonts w:hint="eastAsia" w:ascii="宋体" w:hAnsi="宋体" w:eastAsia="宋体" w:cs="宋体"/>
          <w:kern w:val="0"/>
        </w:rPr>
        <w:fldChar w:fldCharType="end"/>
      </w:r>
      <w:r>
        <w:rPr>
          <w:rFonts w:hint="eastAsia" w:ascii="宋体" w:hAnsi="宋体" w:eastAsia="宋体" w:cs="宋体"/>
          <w:kern w:val="0"/>
        </w:rPr>
        <w:fldChar w:fldCharType="begin"/>
      </w:r>
      <w:r>
        <w:rPr>
          <w:rFonts w:hint="eastAsia" w:ascii="宋体" w:hAnsi="宋体" w:eastAsia="宋体" w:cs="宋体"/>
          <w:kern w:val="0"/>
        </w:rPr>
        <w:instrText xml:space="preserve"> = 2 \* GB3 \* MERGEFORMAT </w:instrText>
      </w:r>
      <w:r>
        <w:rPr>
          <w:rFonts w:hint="eastAsia" w:ascii="宋体" w:hAnsi="宋体" w:eastAsia="宋体" w:cs="宋体"/>
          <w:kern w:val="0"/>
        </w:rPr>
        <w:fldChar w:fldCharType="separate"/>
      </w:r>
      <w:r>
        <w:rPr>
          <w:rFonts w:hint="eastAsia" w:ascii="宋体" w:hAnsi="宋体" w:eastAsia="宋体" w:cs="宋体"/>
        </w:rPr>
        <w:t>②</w:t>
      </w:r>
      <w:r>
        <w:rPr>
          <w:rFonts w:hint="eastAsia" w:ascii="宋体" w:hAnsi="宋体" w:eastAsia="宋体" w:cs="宋体"/>
          <w:kern w:val="0"/>
        </w:rPr>
        <w:fldChar w:fldCharType="end"/>
      </w:r>
      <w:r>
        <w:rPr>
          <w:rFonts w:hint="eastAsia" w:ascii="宋体" w:hAnsi="宋体" w:eastAsia="宋体" w:cs="宋体"/>
          <w:kern w:val="0"/>
        </w:rPr>
        <w:fldChar w:fldCharType="begin"/>
      </w:r>
      <w:r>
        <w:rPr>
          <w:rFonts w:hint="eastAsia" w:ascii="宋体" w:hAnsi="宋体" w:eastAsia="宋体" w:cs="宋体"/>
          <w:kern w:val="0"/>
        </w:rPr>
        <w:instrText xml:space="preserve"> = 3 \* GB3 \* MERGEFORMAT </w:instrText>
      </w:r>
      <w:r>
        <w:rPr>
          <w:rFonts w:hint="eastAsia" w:ascii="宋体" w:hAnsi="宋体" w:eastAsia="宋体" w:cs="宋体"/>
          <w:kern w:val="0"/>
        </w:rPr>
        <w:fldChar w:fldCharType="separate"/>
      </w:r>
      <w:r>
        <w:rPr>
          <w:rFonts w:hint="eastAsia" w:ascii="宋体" w:hAnsi="宋体" w:eastAsia="宋体" w:cs="宋体"/>
        </w:rPr>
        <w:t>③</w:t>
      </w:r>
      <w:r>
        <w:rPr>
          <w:rFonts w:hint="eastAsia" w:ascii="宋体" w:hAnsi="宋体" w:eastAsia="宋体" w:cs="宋体"/>
          <w:kern w:val="0"/>
        </w:rPr>
        <w:fldChar w:fldCharType="end"/>
      </w:r>
      <w:r>
        <w:rPr>
          <w:rFonts w:hint="eastAsia" w:ascii="宋体" w:hAnsi="宋体" w:eastAsia="宋体" w:cs="宋体"/>
          <w:kern w:val="0"/>
        </w:rPr>
        <w:fldChar w:fldCharType="begin"/>
      </w:r>
      <w:r>
        <w:rPr>
          <w:rFonts w:hint="eastAsia" w:ascii="宋体" w:hAnsi="宋体" w:eastAsia="宋体" w:cs="宋体"/>
          <w:kern w:val="0"/>
        </w:rPr>
        <w:instrText xml:space="preserve"> = 4 \* GB3 \* MERGEFORMAT </w:instrText>
      </w:r>
      <w:r>
        <w:rPr>
          <w:rFonts w:hint="eastAsia" w:ascii="宋体" w:hAnsi="宋体" w:eastAsia="宋体" w:cs="宋体"/>
          <w:kern w:val="0"/>
        </w:rPr>
        <w:fldChar w:fldCharType="separate"/>
      </w:r>
      <w:r>
        <w:rPr>
          <w:rFonts w:hint="eastAsia" w:ascii="宋体" w:hAnsi="宋体" w:eastAsia="宋体" w:cs="宋体"/>
        </w:rPr>
        <w:t>④</w:t>
      </w:r>
      <w:r>
        <w:rPr>
          <w:rFonts w:hint="eastAsia" w:ascii="宋体" w:hAnsi="宋体" w:eastAsia="宋体" w:cs="宋体"/>
          <w:kern w:val="0"/>
        </w:rPr>
        <w:fldChar w:fldCharType="end"/>
      </w:r>
      <w:r>
        <w:rPr>
          <w:rFonts w:hint="eastAsia" w:ascii="宋体" w:hAnsi="宋体" w:eastAsia="宋体" w:cs="宋体"/>
          <w:kern w:val="0"/>
        </w:rPr>
        <w:t>四地中最适宜建高级住宅区的是</w:t>
      </w:r>
      <w:r>
        <w:rPr>
          <w:rFonts w:hint="eastAsia" w:ascii="宋体" w:hAnsi="宋体" w:eastAsia="宋体" w:cs="宋体"/>
          <w:kern w:val="0"/>
          <w:u w:val="single"/>
        </w:rPr>
        <w:t xml:space="preserve">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u w:val="single"/>
        </w:rPr>
        <w:t xml:space="preserve">  </w:t>
      </w:r>
      <w:r>
        <w:rPr>
          <w:rFonts w:hint="eastAsia" w:ascii="宋体" w:hAnsi="宋体" w:eastAsia="宋体" w:cs="宋体"/>
          <w:kern w:val="0"/>
        </w:rPr>
        <w:t xml:space="preserve"> ，理由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</w:t>
      </w:r>
      <w:r>
        <w:rPr>
          <w:rFonts w:hint="eastAsia" w:ascii="宋体" w:hAnsi="宋体" w:eastAsia="宋体" w:cs="宋体"/>
          <w:kern w:val="0"/>
          <w:szCs w:val="21"/>
        </w:rPr>
        <w:t xml:space="preserve"> ，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</w:rPr>
        <w:t xml:space="preserve">    </w:t>
      </w:r>
      <w:r>
        <w:rPr>
          <w:rFonts w:hint="eastAsia" w:ascii="宋体" w:hAnsi="宋体" w:eastAsia="宋体" w:cs="宋体"/>
          <w:kern w:val="0"/>
          <w:szCs w:val="21"/>
        </w:rPr>
        <w:t>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34.阅读下列材料，问答问题。（10分）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200"/>
        <w:jc w:val="left"/>
        <w:rPr>
          <w:rFonts w:ascii="楷体" w:hAnsi="楷体" w:eastAsia="楷体" w:cs="楷体"/>
          <w:szCs w:val="21"/>
        </w:rPr>
      </w:pPr>
      <w:r>
        <w:rPr>
          <w:rFonts w:hint="eastAsia" w:ascii="楷体" w:hAnsi="楷体" w:eastAsia="楷体" w:cs="楷体"/>
          <w:szCs w:val="21"/>
        </w:rPr>
        <w:t>材料一  辽中南工业基地是东北经济区的核心，已经形成以钢铁、机械、石油、化工、建材、煤炭等工业为主的工业体系。图21为辽中南工业基地示意图。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200"/>
        <w:jc w:val="left"/>
        <w:rPr>
          <w:rFonts w:ascii="楷体" w:hAnsi="楷体" w:eastAsia="楷体" w:cs="楷体"/>
          <w:szCs w:val="21"/>
        </w:rPr>
      </w:pPr>
      <w:r>
        <w:rPr>
          <w:rFonts w:ascii="楷体" w:hAnsi="楷体" w:eastAsia="楷体" w:cs="楷体"/>
          <w:szCs w:val="21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2828925</wp:posOffset>
            </wp:positionH>
            <wp:positionV relativeFrom="paragraph">
              <wp:posOffset>369570</wp:posOffset>
            </wp:positionV>
            <wp:extent cx="2446020" cy="2200275"/>
            <wp:effectExtent l="0" t="0" r="11430" b="9525"/>
            <wp:wrapNone/>
            <wp:docPr id="45" name="图片 28" descr="2009092508412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8" descr="20090925084121002"/>
                    <pic:cNvPicPr>
                      <a:picLocks noChangeAspect="1"/>
                    </pic:cNvPicPr>
                  </pic:nvPicPr>
                  <pic:blipFill>
                    <a:blip r:embed="rId26">
                      <a:lum bright="-12000" contrast="29999"/>
                    </a:blip>
                    <a:srcRect b="5463"/>
                    <a:stretch>
                      <a:fillRect/>
                    </a:stretch>
                  </pic:blipFill>
                  <pic:spPr>
                    <a:xfrm>
                      <a:off x="0" y="0"/>
                      <a:ext cx="244602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楷体"/>
          <w:szCs w:val="21"/>
        </w:rPr>
        <w:t>材料二  第二次世界大战后，日本工业主要分布在太平洋沿岸，成为世界著名的临海工业带。图22为日本主要工业带分布图。</w:t>
      </w:r>
    </w:p>
    <w:p>
      <w:pPr>
        <w:widowControl/>
        <w:ind w:firstLine="420" w:firstLineChars="200"/>
        <w:jc w:val="left"/>
        <w:rPr>
          <w:rFonts w:ascii="楷体" w:hAnsi="楷体" w:eastAsia="楷体" w:cs="楷体"/>
          <w:szCs w:val="21"/>
        </w:rPr>
      </w:pPr>
      <w:r>
        <w:rPr>
          <w:rFonts w:ascii="楷体" w:hAnsi="楷体" w:eastAsia="楷体" w:cs="楷体"/>
          <w:szCs w:val="21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20320</wp:posOffset>
            </wp:positionV>
            <wp:extent cx="2399665" cy="2134235"/>
            <wp:effectExtent l="0" t="0" r="635" b="18415"/>
            <wp:wrapNone/>
            <wp:docPr id="44" name="图片 29" descr="962bd40735fae6cdea0bd5b408b30f2443a70f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9" descr="962bd40735fae6cdea0bd5b408b30f2443a70fa3"/>
                    <pic:cNvPicPr>
                      <a:picLocks noChangeAspect="1"/>
                    </pic:cNvPicPr>
                  </pic:nvPicPr>
                  <pic:blipFill>
                    <a:blip r:embed="rId27"/>
                    <a:srcRect b="3555"/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ind w:firstLine="420" w:firstLineChars="200"/>
        <w:jc w:val="left"/>
        <w:rPr>
          <w:rFonts w:ascii="楷体" w:hAnsi="楷体" w:eastAsia="楷体" w:cs="楷体"/>
          <w:szCs w:val="21"/>
        </w:rPr>
      </w:pPr>
    </w:p>
    <w:p>
      <w:pPr>
        <w:widowControl/>
        <w:ind w:firstLine="420" w:firstLineChars="200"/>
        <w:jc w:val="left"/>
        <w:rPr>
          <w:rFonts w:ascii="楷体" w:hAnsi="楷体" w:eastAsia="楷体" w:cs="楷体"/>
          <w:szCs w:val="21"/>
        </w:rPr>
      </w:pPr>
    </w:p>
    <w:p>
      <w:pPr>
        <w:widowControl/>
        <w:ind w:firstLine="420" w:firstLineChars="200"/>
        <w:jc w:val="left"/>
        <w:rPr>
          <w:rFonts w:ascii="楷体" w:hAnsi="楷体" w:eastAsia="楷体" w:cs="楷体"/>
          <w:szCs w:val="21"/>
        </w:rPr>
      </w:pPr>
    </w:p>
    <w:p>
      <w:pPr>
        <w:widowControl/>
        <w:ind w:firstLine="420" w:firstLineChars="200"/>
        <w:jc w:val="left"/>
        <w:rPr>
          <w:rFonts w:ascii="楷体" w:hAnsi="楷体" w:eastAsia="楷体" w:cs="楷体"/>
          <w:szCs w:val="21"/>
        </w:rPr>
      </w:pPr>
    </w:p>
    <w:p>
      <w:pPr>
        <w:widowControl/>
        <w:ind w:firstLine="420" w:firstLineChars="200"/>
        <w:jc w:val="left"/>
        <w:rPr>
          <w:rFonts w:ascii="楷体" w:hAnsi="楷体" w:eastAsia="楷体" w:cs="楷体"/>
          <w:szCs w:val="21"/>
        </w:rPr>
      </w:pPr>
    </w:p>
    <w:p>
      <w:pPr>
        <w:widowControl/>
        <w:ind w:firstLine="420" w:firstLineChars="200"/>
        <w:jc w:val="left"/>
        <w:rPr>
          <w:rFonts w:ascii="楷体" w:hAnsi="楷体" w:eastAsia="楷体" w:cs="楷体"/>
          <w:szCs w:val="21"/>
        </w:rPr>
      </w:pPr>
    </w:p>
    <w:p>
      <w:pPr>
        <w:widowControl/>
        <w:jc w:val="left"/>
        <w:rPr>
          <w:rFonts w:ascii="Times New Roman" w:hAnsi="Times New Roman" w:eastAsia="楷体_GB2312" w:cs="Times New Roman"/>
          <w:szCs w:val="21"/>
        </w:rPr>
      </w:pPr>
    </w:p>
    <w:p>
      <w:pPr>
        <w:widowControl/>
        <w:jc w:val="left"/>
        <w:rPr>
          <w:rFonts w:ascii="Times New Roman" w:hAnsi="Times New Roman" w:eastAsia="楷体_GB2312" w:cs="Times New Roman"/>
          <w:szCs w:val="21"/>
        </w:rPr>
      </w:pPr>
    </w:p>
    <w:p>
      <w:pPr>
        <w:widowControl/>
        <w:jc w:val="left"/>
        <w:rPr>
          <w:rFonts w:ascii="Times New Roman" w:hAnsi="Times New Roman" w:eastAsia="楷体_GB2312" w:cs="Times New Roman"/>
          <w:szCs w:val="21"/>
        </w:rPr>
      </w:pPr>
    </w:p>
    <w:p>
      <w:pPr>
        <w:widowControl/>
        <w:jc w:val="left"/>
        <w:rPr>
          <w:rFonts w:ascii="Times New Roman" w:hAnsi="Times New Roman" w:eastAsia="楷体_GB2312" w:cs="Times New Roman"/>
          <w:szCs w:val="21"/>
        </w:rPr>
      </w:pPr>
      <w:r>
        <mc:AlternateContent>
          <mc:Choice Requires="wps">
            <w:drawing>
              <wp:anchor distT="0" distB="0" distL="114300" distR="114300" simplePos="0" relativeHeight="251652096" behindDoc="1" locked="0" layoutInCell="1" allowOverlap="1">
                <wp:simplePos x="0" y="0"/>
                <wp:positionH relativeFrom="column">
                  <wp:posOffset>1250950</wp:posOffset>
                </wp:positionH>
                <wp:positionV relativeFrom="paragraph">
                  <wp:posOffset>162560</wp:posOffset>
                </wp:positionV>
                <wp:extent cx="630555" cy="311785"/>
                <wp:effectExtent l="0" t="0" r="0" b="0"/>
                <wp:wrapNone/>
                <wp:docPr id="9" name="文本框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图21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05" o:spid="_x0000_s1026" o:spt="202" type="#_x0000_t202" style="position:absolute;left:0pt;margin-left:98.5pt;margin-top:12.8pt;height:24.55pt;width:49.65pt;z-index:-251664384;mso-width-relative:page;mso-height-relative:page;" filled="f" stroked="f" coordsize="21600,21600" o:gfxdata="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图21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3805555</wp:posOffset>
                </wp:positionH>
                <wp:positionV relativeFrom="paragraph">
                  <wp:posOffset>161925</wp:posOffset>
                </wp:positionV>
                <wp:extent cx="582930" cy="311785"/>
                <wp:effectExtent l="0" t="0" r="0" b="0"/>
                <wp:wrapNone/>
                <wp:docPr id="37" name="文本框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" cy="311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</w:rPr>
                              <w:t>图22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206" o:spid="_x0000_s1026" o:spt="202" type="#_x0000_t202" style="position:absolute;left:0pt;margin-left:299.65pt;margin-top:12.75pt;height:24.55pt;width:45.9pt;z-index:251672576;mso-width-relative:page;mso-height-relative:page;" filled="f" stroked="f" coordsize="21600,21600" o:gfxdata="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0yEJU9cAAAAJAQAADwAAAAAAAAABACAAAAAiAAAAZHJz&#10;L2Rvd25yZXYueG1sUEsBAhQAFAAAAAgAh07iQBIqagqTAQAAAgMAAA4AAAAAAAAAAQAgAAAAJgEA&#10;AGRycy9lMm9Eb2MueG1sUEsFBgAAAAAGAAYAWQEAACs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</w:rPr>
                        <w:t>图22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jc w:val="left"/>
        <w:rPr>
          <w:rFonts w:ascii="Times New Roman" w:hAnsi="Times New Roman" w:eastAsia="楷体_GB2312" w:cs="Times New Roman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0"/>
          <w:szCs w:val="21"/>
        </w:rPr>
        <w:t>（1）</w:t>
      </w: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辽中南工业基地形成的主要条件有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</w:t>
      </w: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，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</w:t>
      </w: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，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</w:t>
      </w: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hanging="420" w:hangingChars="200"/>
        <w:jc w:val="left"/>
        <w:textAlignment w:val="auto"/>
        <w:rPr>
          <w:rFonts w:ascii="宋体" w:hAnsi="宋体" w:eastAsia="宋体" w:cs="宋体"/>
          <w:kern w:val="0"/>
          <w:szCs w:val="21"/>
          <w:u w:val="single"/>
          <w:shd w:val="clear" w:color="auto" w:fill="FFFFFF"/>
        </w:rPr>
      </w:pP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（2）辽中南工业基地的工业结构以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</w:t>
      </w: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为主，对地理环境带来的不利影响有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hanging="420" w:hangingChars="200"/>
        <w:jc w:val="left"/>
        <w:textAlignment w:val="auto"/>
        <w:rPr>
          <w:rFonts w:ascii="宋体" w:hAnsi="宋体" w:eastAsia="宋体" w:cs="宋体"/>
          <w:kern w:val="0"/>
          <w:szCs w:val="21"/>
          <w:u w:val="single"/>
        </w:rPr>
      </w:pP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</w:t>
      </w: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，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</w:t>
      </w: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ascii="宋体" w:hAnsi="宋体" w:eastAsia="宋体" w:cs="宋体"/>
          <w:kern w:val="0"/>
          <w:szCs w:val="21"/>
          <w:u w:val="single"/>
        </w:rPr>
      </w:pP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（3）日本太平洋沿岸工业最主要区位优势是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 </w:t>
      </w: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；与辽中南工业基地相比，其不足之处是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      </w:t>
      </w: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kern w:val="0"/>
          <w:szCs w:val="21"/>
          <w:shd w:val="clear" w:color="auto" w:fill="FFFFFF"/>
        </w:rPr>
      </w:pP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（4）辽中南工业基地与日本太平洋沿岸工业带均是工业集聚形成的，试分析工业集聚的主要意义。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 </w:t>
      </w: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，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  </w:t>
      </w:r>
      <w:r>
        <w:rPr>
          <w:rFonts w:hint="eastAsia" w:ascii="楷体" w:hAnsi="楷体" w:eastAsia="楷体" w:cs="楷体"/>
          <w:spacing w:val="8"/>
          <w:szCs w:val="21"/>
          <w:u w:val="single"/>
        </w:rPr>
        <w:t>▲</w:t>
      </w:r>
      <w:r>
        <w:rPr>
          <w:rFonts w:hint="eastAsia" w:ascii="宋体" w:hAnsi="宋体" w:eastAsia="宋体" w:cs="宋体"/>
          <w:kern w:val="0"/>
          <w:szCs w:val="21"/>
          <w:u w:val="single"/>
          <w:shd w:val="clear" w:color="auto" w:fill="FFFFFF"/>
        </w:rPr>
        <w:t xml:space="preserve">       </w:t>
      </w:r>
      <w:r>
        <w:rPr>
          <w:rFonts w:hint="eastAsia" w:ascii="宋体" w:hAnsi="宋体" w:eastAsia="宋体" w:cs="宋体"/>
          <w:kern w:val="0"/>
          <w:szCs w:val="21"/>
          <w:shd w:val="clear" w:color="auto" w:fill="FFFFFF"/>
        </w:rPr>
        <w:t>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kern w:val="0"/>
          <w:szCs w:val="21"/>
          <w:shd w:val="clear" w:color="auto" w:fill="FFFFFF"/>
        </w:rPr>
      </w:pP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kern w:val="0"/>
          <w:szCs w:val="21"/>
          <w:shd w:val="clear" w:color="auto" w:fill="FFFFFF"/>
        </w:rPr>
      </w:pP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kern w:val="0"/>
          <w:szCs w:val="21"/>
          <w:shd w:val="clear" w:color="auto" w:fill="FFFFFF"/>
        </w:rPr>
      </w:pP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宋体" w:hAnsi="宋体" w:eastAsia="宋体" w:cs="宋体"/>
          <w:kern w:val="0"/>
          <w:szCs w:val="21"/>
          <w:shd w:val="clear" w:color="auto" w:fill="FFFFFF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center"/>
        <w:rPr>
          <w:b/>
          <w:lang w:val="en-US"/>
        </w:rPr>
      </w:pPr>
      <w:r>
        <w:rPr>
          <w:rFonts w:hint="eastAsia" w:ascii="Calibri" w:hAnsi="Calibri" w:eastAsia="宋体" w:cs="宋体"/>
          <w:b/>
          <w:kern w:val="2"/>
          <w:sz w:val="21"/>
          <w:szCs w:val="24"/>
          <w:lang w:val="en-US" w:eastAsia="zh-CN" w:bidi="ar"/>
        </w:rPr>
        <w:t>高一地理参考答案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>一．选择题（本大题共计30题，每小题2分，共计60分）</w:t>
      </w:r>
    </w:p>
    <w:tbl>
      <w:tblPr>
        <w:tblStyle w:val="7"/>
        <w:tblW w:w="8120" w:type="dxa"/>
        <w:tblInd w:w="0" w:type="dxa"/>
        <w:shd w:val="clea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12"/>
        <w:gridCol w:w="812"/>
        <w:gridCol w:w="812"/>
        <w:gridCol w:w="812"/>
        <w:gridCol w:w="812"/>
        <w:gridCol w:w="812"/>
        <w:gridCol w:w="812"/>
        <w:gridCol w:w="812"/>
        <w:gridCol w:w="812"/>
        <w:gridCol w:w="812"/>
      </w:tblGrid>
      <w:tr>
        <w:tblPrEx>
          <w:shd w:val="clear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0" w:hRule="atLeast"/>
        </w:trPr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1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2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3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4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5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6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7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8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9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10</w:t>
            </w:r>
          </w:p>
        </w:tc>
      </w:tr>
      <w:tr>
        <w:tblPrEx>
          <w:shd w:val="clear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0" w:hRule="atLeast"/>
        </w:trPr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D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C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D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B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B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B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C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B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B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C</w:t>
            </w:r>
          </w:p>
        </w:tc>
      </w:tr>
      <w:tr>
        <w:tblPrEx>
          <w:shd w:val="clear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0" w:hRule="atLeast"/>
        </w:trPr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11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12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13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14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15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16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17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18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19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20</w:t>
            </w:r>
          </w:p>
        </w:tc>
      </w:tr>
      <w:tr>
        <w:tblPrEx>
          <w:shd w:val="clear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0" w:hRule="atLeast"/>
        </w:trPr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C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A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C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B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C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D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B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B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A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D</w:t>
            </w:r>
          </w:p>
        </w:tc>
      </w:tr>
      <w:tr>
        <w:tblPrEx>
          <w:shd w:val="clear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0" w:hRule="atLeast"/>
        </w:trPr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21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22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23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24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25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26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27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28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29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30</w:t>
            </w:r>
          </w:p>
        </w:tc>
      </w:tr>
      <w:tr>
        <w:tblPrEx>
          <w:shd w:val="clear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D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C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C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A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B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A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C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D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C</w:t>
            </w:r>
          </w:p>
        </w:tc>
        <w:tc>
          <w:tcPr>
            <w:tcW w:w="8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b/>
                <w:sz w:val="18"/>
                <w:szCs w:val="18"/>
                <w:bdr w:val="none" w:color="auto" w:sz="0" w:space="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kern w:val="2"/>
                <w:sz w:val="18"/>
                <w:szCs w:val="18"/>
                <w:bdr w:val="none" w:color="auto" w:sz="0" w:space="0"/>
                <w:lang w:val="en-US" w:eastAsia="zh-CN" w:bidi="ar"/>
              </w:rPr>
              <w:t>D</w:t>
            </w:r>
          </w:p>
        </w:tc>
      </w:tr>
    </w:tbl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>二．综合题（本大题共计4个小题，共计40分）</w:t>
      </w:r>
    </w:p>
    <w:p>
      <w:pPr>
        <w:keepNext w:val="0"/>
        <w:keepLines w:val="0"/>
        <w:widowControl w:val="0"/>
        <w:numPr>
          <w:ilvl w:val="0"/>
          <w:numId w:val="1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>（10分）</w:t>
      </w:r>
    </w:p>
    <w:p>
      <w:pPr>
        <w:keepNext w:val="0"/>
        <w:keepLines w:val="0"/>
        <w:widowControl w:val="0"/>
        <w:numPr>
          <w:ilvl w:val="0"/>
          <w:numId w:val="2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 xml:space="preserve">从城市中心区向郊区降低 （1分）  增多 （1分）                   </w:t>
      </w:r>
    </w:p>
    <w:p>
      <w:pPr>
        <w:keepNext w:val="0"/>
        <w:keepLines w:val="0"/>
        <w:widowControl w:val="0"/>
        <w:numPr>
          <w:ilvl w:val="0"/>
          <w:numId w:val="2"/>
        </w:numPr>
        <w:suppressLineNumbers w:val="0"/>
        <w:spacing w:before="0" w:beforeAutospacing="0" w:after="0" w:afterAutospacing="0" w:line="380" w:lineRule="exact"/>
        <w:ind w:left="0" w:right="0" w:firstLine="0"/>
        <w:jc w:val="both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>a （1分）  b（1分） 城市气温较高，气流上升，城市近地面形成低压，郊区气温较低，气流下沉，郊区近地面形成高压，风从郊区吹向城市，形成城市风。（2分）</w:t>
      </w:r>
    </w:p>
    <w:p>
      <w:pPr>
        <w:keepNext w:val="0"/>
        <w:keepLines w:val="0"/>
        <w:widowControl w:val="0"/>
        <w:numPr>
          <w:ilvl w:val="0"/>
          <w:numId w:val="2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 xml:space="preserve">b（1分）  a （1分）                                               </w:t>
      </w:r>
    </w:p>
    <w:p>
      <w:pPr>
        <w:keepNext w:val="0"/>
        <w:keepLines w:val="0"/>
        <w:widowControl w:val="0"/>
        <w:numPr>
          <w:ilvl w:val="0"/>
          <w:numId w:val="2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 xml:space="preserve">合理（1分）  造林位置处于城郊热力环流之内，由郊区流向城区的空气经过生态林的调温和净化作用，可以降低流入城区的大气温度，改善大气质量。（1分）    </w:t>
      </w:r>
    </w:p>
    <w:p>
      <w:pPr>
        <w:keepNext w:val="0"/>
        <w:keepLines w:val="0"/>
        <w:widowControl w:val="0"/>
        <w:numPr>
          <w:ilvl w:val="0"/>
          <w:numId w:val="1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>（10分）</w:t>
      </w:r>
    </w:p>
    <w:p>
      <w:pPr>
        <w:keepNext w:val="0"/>
        <w:keepLines w:val="0"/>
        <w:widowControl w:val="0"/>
        <w:numPr>
          <w:ilvl w:val="0"/>
          <w:numId w:val="3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 xml:space="preserve">城市人口占总人口的比重 （1分）   加速阶段（1分）                 </w:t>
      </w:r>
    </w:p>
    <w:p>
      <w:pPr>
        <w:keepNext w:val="0"/>
        <w:keepLines w:val="0"/>
        <w:widowControl w:val="0"/>
        <w:numPr>
          <w:ilvl w:val="0"/>
          <w:numId w:val="3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 xml:space="preserve">低  （1分）西部比东部经济发展水平低（1分）     （3）BD（2分）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80" w:lineRule="exact"/>
        <w:ind w:left="0" w:right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 xml:space="preserve">（4）大于 （1分）  城市内涝 （1分）  加强城市的规划与建设，构建海绵城市，疏浚河道，改造地下管网，铺设透水路面，（任答2点得2分）                                                                 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80" w:lineRule="exact"/>
        <w:ind w:left="0" w:right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>33.（共10分）</w:t>
      </w:r>
    </w:p>
    <w:p>
      <w:pPr>
        <w:keepNext w:val="0"/>
        <w:keepLines w:val="0"/>
        <w:widowControl w:val="0"/>
        <w:numPr>
          <w:ilvl w:val="0"/>
          <w:numId w:val="4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 xml:space="preserve">商业区 （1分）  住宅区 （1分）   多核心（1分）                   </w:t>
      </w:r>
    </w:p>
    <w:p>
      <w:pPr>
        <w:keepNext w:val="0"/>
        <w:keepLines w:val="0"/>
        <w:widowControl w:val="0"/>
        <w:numPr>
          <w:ilvl w:val="0"/>
          <w:numId w:val="4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 xml:space="preserve">位于城市外缘  （1分）沿交通干线两侧分布 （1分）原因： 城市外缘地价较低，有利于降低生产成本； 减轻城市环境污染  交通运输便利（任答2点得2分）              </w:t>
      </w:r>
    </w:p>
    <w:p>
      <w:pPr>
        <w:keepNext w:val="0"/>
        <w:keepLines w:val="0"/>
        <w:widowControl w:val="0"/>
        <w:numPr>
          <w:ilvl w:val="0"/>
          <w:numId w:val="4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fldChar w:fldCharType="begin"/>
      </w: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instrText xml:space="preserve">= 1 \* GB3 \* MERGEFORMAT </w:instrText>
      </w: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fldChar w:fldCharType="separate"/>
      </w: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>①</w:t>
      </w: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fldChar w:fldCharType="end"/>
      </w: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 xml:space="preserve">（1分） 靠近风景区和湖泊，环境优美；位于城市外缘，远离工业区，环境质量较好；位于城市盛行风向垂直方向的郊外，环境好；靠近交通干线，交通便利（任答2点得2分）                           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80" w:lineRule="exact"/>
        <w:ind w:left="0" w:right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>34.（10分）</w:t>
      </w:r>
    </w:p>
    <w:p>
      <w:pPr>
        <w:keepNext w:val="0"/>
        <w:keepLines w:val="0"/>
        <w:widowControl w:val="0"/>
        <w:numPr>
          <w:ilvl w:val="0"/>
          <w:numId w:val="5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 xml:space="preserve">煤铁石油等矿产资源丰富； 交通便利；市场需求量大；政策支持（任答3点得3分）                                        </w:t>
      </w:r>
    </w:p>
    <w:p>
      <w:pPr>
        <w:keepNext w:val="0"/>
        <w:keepLines w:val="0"/>
        <w:widowControl w:val="0"/>
        <w:numPr>
          <w:ilvl w:val="0"/>
          <w:numId w:val="5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 xml:space="preserve">重工业 （1分） 资源短缺（1分） 环境污染（1分）                 </w:t>
      </w:r>
    </w:p>
    <w:p>
      <w:pPr>
        <w:keepNext w:val="0"/>
        <w:keepLines w:val="0"/>
        <w:widowControl w:val="0"/>
        <w:numPr>
          <w:ilvl w:val="0"/>
          <w:numId w:val="5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sz w:val="18"/>
          <w:szCs w:val="18"/>
          <w:lang w:val="en-US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 xml:space="preserve">多优良港湾，海运便利 （1分）   矿产资源短缺（1分）               </w:t>
      </w:r>
    </w:p>
    <w:p>
      <w:pPr>
        <w:keepNext w:val="0"/>
        <w:keepLines w:val="0"/>
        <w:widowControl w:val="0"/>
        <w:numPr>
          <w:ilvl w:val="0"/>
          <w:numId w:val="5"/>
        </w:numPr>
        <w:suppressLineNumbers w:val="0"/>
        <w:spacing w:before="0" w:beforeAutospacing="0" w:after="0" w:afterAutospacing="0" w:line="380" w:lineRule="exact"/>
        <w:ind w:left="0" w:right="0" w:firstLine="0"/>
        <w:jc w:val="left"/>
        <w:rPr>
          <w:rFonts w:hint="eastAsia" w:ascii="宋体" w:hAnsi="宋体" w:eastAsia="宋体" w:cs="宋体"/>
          <w:kern w:val="0"/>
          <w:sz w:val="18"/>
          <w:szCs w:val="18"/>
          <w:shd w:val="clear" w:color="auto" w:fill="FFFFFF"/>
        </w:rPr>
      </w:pPr>
      <w:r>
        <w:rPr>
          <w:rFonts w:hint="eastAsia" w:ascii="宋体" w:hAnsi="宋体" w:eastAsia="宋体" w:cs="宋体"/>
          <w:kern w:val="2"/>
          <w:sz w:val="18"/>
          <w:szCs w:val="18"/>
          <w:lang w:val="en-US" w:eastAsia="zh-CN" w:bidi="ar"/>
        </w:rPr>
        <w:t>有利于加强企业间信息交流和技术协作；有利于降低生产成本，获得规模效益；有利于共同利用基础设施；便于集中处理污染物。(任答2点得2分)</w:t>
      </w:r>
      <w:bookmarkStart w:id="1" w:name="_GoBack"/>
      <w:bookmarkEnd w:id="1"/>
    </w:p>
    <w:sectPr>
      <w:footerReference r:id="rId3" w:type="default"/>
      <w:pgSz w:w="10431" w:h="14740"/>
      <w:pgMar w:top="1134" w:right="1134" w:bottom="1134" w:left="1134" w:header="851" w:footer="992" w:gutter="0"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Lucida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altName w:val="黑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Time New Romans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楷体">
    <w:altName w:val="楷体_GB2312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Lucida Sans Unicode">
    <w:panose1 w:val="020B0602030504020204"/>
    <w:charset w:val="00"/>
    <w:family w:val="swiss"/>
    <w:pitch w:val="default"/>
    <w:sig w:usb0="80001AFF" w:usb1="0000396B" w:usb2="00000000" w:usb3="00000000" w:csb0="0000003F" w:csb1="D7F70000"/>
  </w:font>
  <w:font w:name="Lucida Sans">
    <w:panose1 w:val="020B0602030504020204"/>
    <w:charset w:val="00"/>
    <w:family w:val="auto"/>
    <w:pitch w:val="default"/>
    <w:sig w:usb0="00000000" w:usb1="00000000" w:usb2="00000000" w:usb3="00000000" w:csb0="00000000" w:csb1="00000000"/>
  </w:font>
  <w:font w:name="@宋体">
    <w:panose1 w:val="02010600030101010101"/>
    <w:charset w:val="86"/>
    <w:family w:val="auto"/>
    <w:pitch w:val="variable"/>
    <w:sig w:usb0="00000003" w:usb1="080E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4"/>
                            <w:rPr>
                              <w:rFonts w:hint="eastAsia" w:eastAsiaTheme="minorEastAsia"/>
                              <w:b/>
                              <w:bCs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lang w:val="en-US" w:eastAsia="zh-CN"/>
                            </w:rPr>
                            <w:t>高一地理试卷  第</w:t>
                          </w:r>
                          <w:r>
                            <w:rPr>
                              <w:rFonts w:hint="eastAsia"/>
                              <w:b/>
                              <w:bCs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b/>
                              <w:bCs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b/>
                              <w:bCs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4</w:t>
                          </w:r>
                          <w:r>
                            <w:rPr>
                              <w:rFonts w:hint="eastAsia"/>
                              <w:b/>
                              <w:bCs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b/>
                              <w:bCs/>
                              <w:lang w:val="en-US" w:eastAsia="zh-CN"/>
                            </w:rPr>
                            <w:t>页  共10页</w:t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OqXm5zwAAAAUBAAAP&#10;AAAAAAAAAAEAIAAAACIAAABkcnMvZG93bnJldi54bWxQSwECFAAUAAAACACHTuJA88LQoa8BAABM&#10;AwAADgAAAAAAAAABACAAAAAe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rPr>
                        <w:rFonts w:hint="eastAsia" w:eastAsiaTheme="minorEastAsia"/>
                        <w:b/>
                        <w:bCs/>
                        <w:lang w:val="en-US"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lang w:val="en-US" w:eastAsia="zh-CN"/>
                      </w:rPr>
                      <w:t>高一地理试卷  第</w:t>
                    </w:r>
                    <w:r>
                      <w:rPr>
                        <w:rFonts w:hint="eastAsia"/>
                        <w:b/>
                        <w:bCs/>
                      </w:rPr>
                      <w:fldChar w:fldCharType="begin"/>
                    </w:r>
                    <w:r>
                      <w:rPr>
                        <w:rFonts w:hint="eastAsia"/>
                        <w:b/>
                        <w:bCs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b/>
                        <w:bCs/>
                      </w:rPr>
                      <w:fldChar w:fldCharType="separate"/>
                    </w:r>
                    <w:r>
                      <w:rPr>
                        <w:b/>
                        <w:bCs/>
                      </w:rPr>
                      <w:t>4</w:t>
                    </w:r>
                    <w:r>
                      <w:rPr>
                        <w:rFonts w:hint="eastAsia"/>
                        <w:b/>
                        <w:bCs/>
                      </w:rPr>
                      <w:fldChar w:fldCharType="end"/>
                    </w:r>
                    <w:r>
                      <w:rPr>
                        <w:rFonts w:hint="eastAsia"/>
                        <w:b/>
                        <w:bCs/>
                        <w:lang w:val="en-US" w:eastAsia="zh-CN"/>
                      </w:rPr>
                      <w:t>页  共10页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9318CAE"/>
    <w:multiLevelType w:val="multilevel"/>
    <w:tmpl w:val="89318CAE"/>
    <w:lvl w:ilvl="0" w:tentative="0">
      <w:start w:val="1"/>
      <w:numFmt w:val="decimal"/>
      <w:suff w:val="nothing"/>
      <w:lvlText w:val="（%1）"/>
      <w:lvlJc w:val="left"/>
      <w:pPr>
        <w:ind w:left="0" w:firstLine="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firstLine="65176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firstLine="65176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firstLine="65176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firstLine="65176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firstLine="65176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firstLine="65176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firstLine="65176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firstLine="65176"/>
      </w:pPr>
    </w:lvl>
  </w:abstractNum>
  <w:abstractNum w:abstractNumId="1">
    <w:nsid w:val="E02FC88D"/>
    <w:multiLevelType w:val="multilevel"/>
    <w:tmpl w:val="E02FC88D"/>
    <w:lvl w:ilvl="0" w:tentative="0">
      <w:start w:val="1"/>
      <w:numFmt w:val="decimal"/>
      <w:suff w:val="nothing"/>
      <w:lvlText w:val="（%1）"/>
      <w:lvlJc w:val="left"/>
      <w:pPr>
        <w:ind w:left="0" w:firstLine="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firstLine="65176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firstLine="65176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firstLine="65176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firstLine="65176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firstLine="65176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firstLine="65176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firstLine="65176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firstLine="65176"/>
      </w:pPr>
    </w:lvl>
  </w:abstractNum>
  <w:abstractNum w:abstractNumId="2">
    <w:nsid w:val="E1076B0A"/>
    <w:multiLevelType w:val="multilevel"/>
    <w:tmpl w:val="E1076B0A"/>
    <w:lvl w:ilvl="0" w:tentative="0">
      <w:start w:val="1"/>
      <w:numFmt w:val="decimal"/>
      <w:suff w:val="nothing"/>
      <w:lvlText w:val="（%1）"/>
      <w:lvlJc w:val="left"/>
      <w:pPr>
        <w:ind w:left="0" w:firstLine="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firstLine="65176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firstLine="65176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firstLine="65176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firstLine="65176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firstLine="65176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firstLine="65176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firstLine="65176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firstLine="65176"/>
      </w:pPr>
    </w:lvl>
  </w:abstractNum>
  <w:abstractNum w:abstractNumId="3">
    <w:nsid w:val="3BA46151"/>
    <w:multiLevelType w:val="multilevel"/>
    <w:tmpl w:val="3BA46151"/>
    <w:lvl w:ilvl="0" w:tentative="0">
      <w:start w:val="1"/>
      <w:numFmt w:val="decimal"/>
      <w:suff w:val="nothing"/>
      <w:lvlText w:val="（%1）"/>
      <w:lvlJc w:val="left"/>
      <w:pPr>
        <w:ind w:left="0" w:firstLine="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firstLine="65176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firstLine="65176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firstLine="65176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firstLine="65176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firstLine="65176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firstLine="65176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firstLine="65176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firstLine="65176"/>
      </w:pPr>
    </w:lvl>
  </w:abstractNum>
  <w:abstractNum w:abstractNumId="4">
    <w:nsid w:val="50F446DF"/>
    <w:multiLevelType w:val="multilevel"/>
    <w:tmpl w:val="50F446DF"/>
    <w:lvl w:ilvl="0" w:tentative="0">
      <w:start w:val="31"/>
      <w:numFmt w:val="decimal"/>
      <w:lvlText w:val="%1."/>
      <w:lvlJc w:val="left"/>
      <w:pPr>
        <w:tabs>
          <w:tab w:val="left" w:pos="312"/>
        </w:tabs>
        <w:ind w:left="0" w:firstLine="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firstLine="65176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firstLine="65176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firstLine="65176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firstLine="65176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firstLine="65176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firstLine="65176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firstLine="65176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firstLine="65176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00"/>
  <w:bordersDoNotSurroundHeader w:val="1"/>
  <w:bordersDoNotSurroundFooter w:val="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A39"/>
    <w:rsid w:val="00017F60"/>
    <w:rsid w:val="000248F6"/>
    <w:rsid w:val="00074B6C"/>
    <w:rsid w:val="000861DB"/>
    <w:rsid w:val="00090279"/>
    <w:rsid w:val="000919B5"/>
    <w:rsid w:val="000B0BD2"/>
    <w:rsid w:val="000C4964"/>
    <w:rsid w:val="000C5780"/>
    <w:rsid w:val="000E1C88"/>
    <w:rsid w:val="000E37EC"/>
    <w:rsid w:val="000F7EAF"/>
    <w:rsid w:val="0010165D"/>
    <w:rsid w:val="00110519"/>
    <w:rsid w:val="00146037"/>
    <w:rsid w:val="001476E6"/>
    <w:rsid w:val="0015733C"/>
    <w:rsid w:val="001678FE"/>
    <w:rsid w:val="00183D51"/>
    <w:rsid w:val="001A01C0"/>
    <w:rsid w:val="001A1A24"/>
    <w:rsid w:val="001A1B64"/>
    <w:rsid w:val="001A5913"/>
    <w:rsid w:val="001C1834"/>
    <w:rsid w:val="001F101A"/>
    <w:rsid w:val="001F1FD3"/>
    <w:rsid w:val="0020069D"/>
    <w:rsid w:val="00222D83"/>
    <w:rsid w:val="0024570F"/>
    <w:rsid w:val="0026733E"/>
    <w:rsid w:val="00270DCD"/>
    <w:rsid w:val="00287347"/>
    <w:rsid w:val="00290E7D"/>
    <w:rsid w:val="0029179F"/>
    <w:rsid w:val="002C25C9"/>
    <w:rsid w:val="002D3758"/>
    <w:rsid w:val="002D3927"/>
    <w:rsid w:val="002E1437"/>
    <w:rsid w:val="002E4615"/>
    <w:rsid w:val="002F575D"/>
    <w:rsid w:val="003263BB"/>
    <w:rsid w:val="00330E84"/>
    <w:rsid w:val="0033185E"/>
    <w:rsid w:val="00334708"/>
    <w:rsid w:val="00362395"/>
    <w:rsid w:val="003E490C"/>
    <w:rsid w:val="003F27E0"/>
    <w:rsid w:val="00403AF6"/>
    <w:rsid w:val="00434DAA"/>
    <w:rsid w:val="00471559"/>
    <w:rsid w:val="004C34FB"/>
    <w:rsid w:val="00504CD0"/>
    <w:rsid w:val="00510BFC"/>
    <w:rsid w:val="00521F85"/>
    <w:rsid w:val="0053793D"/>
    <w:rsid w:val="00554949"/>
    <w:rsid w:val="00575EA3"/>
    <w:rsid w:val="00580407"/>
    <w:rsid w:val="005835B6"/>
    <w:rsid w:val="005C218C"/>
    <w:rsid w:val="005F291B"/>
    <w:rsid w:val="005F6BD2"/>
    <w:rsid w:val="00632D18"/>
    <w:rsid w:val="006B1599"/>
    <w:rsid w:val="006B2786"/>
    <w:rsid w:val="00712632"/>
    <w:rsid w:val="00712854"/>
    <w:rsid w:val="007674B1"/>
    <w:rsid w:val="00775508"/>
    <w:rsid w:val="00785424"/>
    <w:rsid w:val="00794634"/>
    <w:rsid w:val="007A451C"/>
    <w:rsid w:val="007B4C7D"/>
    <w:rsid w:val="007D0FF2"/>
    <w:rsid w:val="007F21C5"/>
    <w:rsid w:val="007F4207"/>
    <w:rsid w:val="0083225B"/>
    <w:rsid w:val="008567D3"/>
    <w:rsid w:val="008D1EAA"/>
    <w:rsid w:val="00920B7C"/>
    <w:rsid w:val="0093656A"/>
    <w:rsid w:val="00943A0C"/>
    <w:rsid w:val="00951612"/>
    <w:rsid w:val="00952CCB"/>
    <w:rsid w:val="009668B7"/>
    <w:rsid w:val="0098046A"/>
    <w:rsid w:val="009A5559"/>
    <w:rsid w:val="009B345F"/>
    <w:rsid w:val="009B461F"/>
    <w:rsid w:val="009C1F95"/>
    <w:rsid w:val="009E281C"/>
    <w:rsid w:val="009E2C85"/>
    <w:rsid w:val="00A73448"/>
    <w:rsid w:val="00A8593F"/>
    <w:rsid w:val="00AA05CF"/>
    <w:rsid w:val="00AC15C9"/>
    <w:rsid w:val="00AE313C"/>
    <w:rsid w:val="00AF3ACE"/>
    <w:rsid w:val="00B10ECB"/>
    <w:rsid w:val="00B15049"/>
    <w:rsid w:val="00B62A55"/>
    <w:rsid w:val="00B926C7"/>
    <w:rsid w:val="00BD4A85"/>
    <w:rsid w:val="00C07569"/>
    <w:rsid w:val="00C156A9"/>
    <w:rsid w:val="00C16B9C"/>
    <w:rsid w:val="00C17C70"/>
    <w:rsid w:val="00C241C6"/>
    <w:rsid w:val="00C30E9D"/>
    <w:rsid w:val="00C42914"/>
    <w:rsid w:val="00C569FD"/>
    <w:rsid w:val="00CB62F6"/>
    <w:rsid w:val="00D036FA"/>
    <w:rsid w:val="00D2464D"/>
    <w:rsid w:val="00D31E73"/>
    <w:rsid w:val="00D56BBE"/>
    <w:rsid w:val="00D7253C"/>
    <w:rsid w:val="00D77805"/>
    <w:rsid w:val="00D9131E"/>
    <w:rsid w:val="00D92A00"/>
    <w:rsid w:val="00DB73FC"/>
    <w:rsid w:val="00DD79B7"/>
    <w:rsid w:val="00DF4EEC"/>
    <w:rsid w:val="00E17E7C"/>
    <w:rsid w:val="00E212A1"/>
    <w:rsid w:val="00E23707"/>
    <w:rsid w:val="00E24DD1"/>
    <w:rsid w:val="00E25C25"/>
    <w:rsid w:val="00E5160F"/>
    <w:rsid w:val="00E63D4E"/>
    <w:rsid w:val="00E93A55"/>
    <w:rsid w:val="00EA4049"/>
    <w:rsid w:val="00EB3EAB"/>
    <w:rsid w:val="00ED7988"/>
    <w:rsid w:val="00EE6133"/>
    <w:rsid w:val="00EF29D7"/>
    <w:rsid w:val="00EF7CE0"/>
    <w:rsid w:val="00F07424"/>
    <w:rsid w:val="00F23A39"/>
    <w:rsid w:val="00F323D4"/>
    <w:rsid w:val="00F46FE9"/>
    <w:rsid w:val="00F65038"/>
    <w:rsid w:val="00F67AF7"/>
    <w:rsid w:val="00F76503"/>
    <w:rsid w:val="00FA7F74"/>
    <w:rsid w:val="00FC190F"/>
    <w:rsid w:val="00FD6397"/>
    <w:rsid w:val="00FE0D9F"/>
    <w:rsid w:val="00FF47F5"/>
    <w:rsid w:val="02F70A5E"/>
    <w:rsid w:val="0481134C"/>
    <w:rsid w:val="05222436"/>
    <w:rsid w:val="067F68D6"/>
    <w:rsid w:val="0A642D3B"/>
    <w:rsid w:val="0B0101ED"/>
    <w:rsid w:val="0C671740"/>
    <w:rsid w:val="0C8E4C1A"/>
    <w:rsid w:val="0EB04F53"/>
    <w:rsid w:val="14E2603C"/>
    <w:rsid w:val="157D4D55"/>
    <w:rsid w:val="15802F4A"/>
    <w:rsid w:val="17DE0345"/>
    <w:rsid w:val="17E64F1E"/>
    <w:rsid w:val="185C5674"/>
    <w:rsid w:val="1A301476"/>
    <w:rsid w:val="1B5C3F65"/>
    <w:rsid w:val="1C7D2267"/>
    <w:rsid w:val="1D7D3191"/>
    <w:rsid w:val="1DBB3E57"/>
    <w:rsid w:val="1DC419F5"/>
    <w:rsid w:val="1E6C32D4"/>
    <w:rsid w:val="1F4B6705"/>
    <w:rsid w:val="1F6921D2"/>
    <w:rsid w:val="1F932458"/>
    <w:rsid w:val="1FB47971"/>
    <w:rsid w:val="223D6BB2"/>
    <w:rsid w:val="25932247"/>
    <w:rsid w:val="26E31EAA"/>
    <w:rsid w:val="28F17540"/>
    <w:rsid w:val="29813428"/>
    <w:rsid w:val="2CA71807"/>
    <w:rsid w:val="2F244E46"/>
    <w:rsid w:val="314068B1"/>
    <w:rsid w:val="326A1C52"/>
    <w:rsid w:val="32735816"/>
    <w:rsid w:val="3425576C"/>
    <w:rsid w:val="35410399"/>
    <w:rsid w:val="369424E0"/>
    <w:rsid w:val="3765752D"/>
    <w:rsid w:val="3799314B"/>
    <w:rsid w:val="385B05A3"/>
    <w:rsid w:val="385B3659"/>
    <w:rsid w:val="39D0656F"/>
    <w:rsid w:val="3A697DF4"/>
    <w:rsid w:val="3B3C3F1E"/>
    <w:rsid w:val="3CA770B0"/>
    <w:rsid w:val="3D301232"/>
    <w:rsid w:val="3E1F1CBB"/>
    <w:rsid w:val="3E2A53B5"/>
    <w:rsid w:val="42B03168"/>
    <w:rsid w:val="44A05A24"/>
    <w:rsid w:val="472F15B1"/>
    <w:rsid w:val="47847721"/>
    <w:rsid w:val="48703A1E"/>
    <w:rsid w:val="48AC7422"/>
    <w:rsid w:val="49B52C28"/>
    <w:rsid w:val="4B1048D8"/>
    <w:rsid w:val="4CF94CE6"/>
    <w:rsid w:val="4E0701E5"/>
    <w:rsid w:val="4E462EB6"/>
    <w:rsid w:val="4EB20EB8"/>
    <w:rsid w:val="4EC4576F"/>
    <w:rsid w:val="4FAE3846"/>
    <w:rsid w:val="50414317"/>
    <w:rsid w:val="50AD135C"/>
    <w:rsid w:val="512C1F00"/>
    <w:rsid w:val="540A5B41"/>
    <w:rsid w:val="546E3697"/>
    <w:rsid w:val="547C51E1"/>
    <w:rsid w:val="54995F45"/>
    <w:rsid w:val="55743AB6"/>
    <w:rsid w:val="557C6FD8"/>
    <w:rsid w:val="559C0418"/>
    <w:rsid w:val="56CE3686"/>
    <w:rsid w:val="572B61D6"/>
    <w:rsid w:val="5AD66FD7"/>
    <w:rsid w:val="5AED6CC3"/>
    <w:rsid w:val="5C4747D2"/>
    <w:rsid w:val="5DB31CC6"/>
    <w:rsid w:val="5F0E5DC0"/>
    <w:rsid w:val="5F1D3E62"/>
    <w:rsid w:val="602076F1"/>
    <w:rsid w:val="6062293D"/>
    <w:rsid w:val="60694755"/>
    <w:rsid w:val="62A051B9"/>
    <w:rsid w:val="64D41891"/>
    <w:rsid w:val="652D6236"/>
    <w:rsid w:val="66D14BB7"/>
    <w:rsid w:val="66DE388E"/>
    <w:rsid w:val="68681E47"/>
    <w:rsid w:val="6A125E8E"/>
    <w:rsid w:val="6AD566AD"/>
    <w:rsid w:val="6AFB2362"/>
    <w:rsid w:val="6BC8664A"/>
    <w:rsid w:val="6C5A4AA7"/>
    <w:rsid w:val="6CD1010C"/>
    <w:rsid w:val="6D5C2959"/>
    <w:rsid w:val="6FFF7CD5"/>
    <w:rsid w:val="707E12DF"/>
    <w:rsid w:val="717E517B"/>
    <w:rsid w:val="71B90D24"/>
    <w:rsid w:val="73A102FE"/>
    <w:rsid w:val="74351AE4"/>
    <w:rsid w:val="74753B47"/>
    <w:rsid w:val="74E47FD3"/>
    <w:rsid w:val="7B057F2C"/>
    <w:rsid w:val="7B501B17"/>
    <w:rsid w:val="7CE12F61"/>
    <w:rsid w:val="7D1F2DF2"/>
    <w:rsid w:val="7DB404A8"/>
    <w:rsid w:val="7F333D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2"/>
    <w:qFormat/>
    <w:uiPriority w:val="0"/>
    <w:rPr>
      <w:rFonts w:ascii="宋体" w:hAnsi="Courier New" w:eastAsia="宋体" w:cs="Courier New"/>
      <w:szCs w:val="21"/>
    </w:rPr>
  </w:style>
  <w:style w:type="paragraph" w:styleId="3">
    <w:name w:val="Balloon Text"/>
    <w:basedOn w:val="1"/>
    <w:link w:val="14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unhideWhenUsed/>
    <w:qFormat/>
    <w:uiPriority w:val="99"/>
    <w:pPr>
      <w:spacing w:before="100" w:beforeAutospacing="1" w:after="100" w:afterAutospacing="1"/>
      <w:jc w:val="left"/>
    </w:pPr>
    <w:rPr>
      <w:rFonts w:ascii="Times New Roman" w:hAnsi="Times New Roman" w:eastAsia="宋体" w:cs="Times New Roman"/>
      <w:kern w:val="0"/>
      <w:sz w:val="24"/>
      <w:szCs w:val="24"/>
    </w:rPr>
  </w:style>
  <w:style w:type="character" w:styleId="9">
    <w:name w:val="Hyperlink"/>
    <w:basedOn w:val="8"/>
    <w:semiHidden/>
    <w:unhideWhenUsed/>
    <w:qFormat/>
    <w:uiPriority w:val="99"/>
    <w:rPr>
      <w:color w:val="0000FF"/>
      <w:u w:val="single"/>
    </w:rPr>
  </w:style>
  <w:style w:type="character" w:customStyle="1" w:styleId="10">
    <w:name w:val="页眉 Char"/>
    <w:basedOn w:val="8"/>
    <w:link w:val="5"/>
    <w:semiHidden/>
    <w:qFormat/>
    <w:uiPriority w:val="99"/>
    <w:rPr>
      <w:sz w:val="18"/>
      <w:szCs w:val="18"/>
    </w:rPr>
  </w:style>
  <w:style w:type="character" w:customStyle="1" w:styleId="11">
    <w:name w:val="页脚 Char"/>
    <w:basedOn w:val="8"/>
    <w:link w:val="4"/>
    <w:semiHidden/>
    <w:qFormat/>
    <w:uiPriority w:val="99"/>
    <w:rPr>
      <w:sz w:val="18"/>
      <w:szCs w:val="18"/>
    </w:rPr>
  </w:style>
  <w:style w:type="character" w:customStyle="1" w:styleId="12">
    <w:name w:val="纯文本 Char1"/>
    <w:link w:val="2"/>
    <w:qFormat/>
    <w:uiPriority w:val="0"/>
    <w:rPr>
      <w:rFonts w:ascii="宋体" w:hAnsi="Courier New" w:eastAsia="宋体" w:cs="Courier New"/>
      <w:szCs w:val="21"/>
    </w:rPr>
  </w:style>
  <w:style w:type="character" w:customStyle="1" w:styleId="13">
    <w:name w:val="纯文本 Char"/>
    <w:basedOn w:val="8"/>
    <w:qFormat/>
    <w:uiPriority w:val="0"/>
    <w:rPr>
      <w:rFonts w:ascii="宋体" w:hAnsi="Courier New" w:eastAsia="宋体" w:cs="Courier New"/>
      <w:szCs w:val="21"/>
    </w:rPr>
  </w:style>
  <w:style w:type="character" w:customStyle="1" w:styleId="14">
    <w:name w:val="批注框文本 Char"/>
    <w:basedOn w:val="8"/>
    <w:link w:val="3"/>
    <w:semiHidden/>
    <w:qFormat/>
    <w:uiPriority w:val="99"/>
    <w:rPr>
      <w:sz w:val="18"/>
      <w:szCs w:val="18"/>
    </w:rPr>
  </w:style>
  <w:style w:type="character" w:customStyle="1" w:styleId="15">
    <w:name w:val="纯文本 Char2"/>
    <w:qFormat/>
    <w:uiPriority w:val="0"/>
    <w:rPr>
      <w:rFonts w:hint="eastAsia" w:ascii="宋体" w:hAnsi="Courier New" w:eastAsia="宋体" w:cs="Courier New"/>
      <w:kern w:val="2"/>
      <w:sz w:val="21"/>
      <w:szCs w:val="21"/>
    </w:rPr>
  </w:style>
  <w:style w:type="paragraph" w:customStyle="1" w:styleId="16">
    <w:name w:val="正文_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7">
    <w:name w:val="Normal_1"/>
    <w:qFormat/>
    <w:uiPriority w:val="0"/>
    <w:pPr>
      <w:widowControl w:val="0"/>
      <w:jc w:val="both"/>
    </w:pPr>
    <w:rPr>
      <w:rFonts w:ascii="Time New Romans" w:hAnsi="Time New Romans" w:eastAsia="宋体" w:cs="宋体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1" Type="http://schemas.openxmlformats.org/officeDocument/2006/relationships/fontTable" Target="fontTable.xml"/><Relationship Id="rId30" Type="http://schemas.openxmlformats.org/officeDocument/2006/relationships/customXml" Target="../customXml/item2.xml"/><Relationship Id="rId3" Type="http://schemas.openxmlformats.org/officeDocument/2006/relationships/footer" Target="footer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png"/><Relationship Id="rId14" Type="http://schemas.openxmlformats.org/officeDocument/2006/relationships/image" Target="media/image10.jpe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A9A812F-7567-4C56-8020-B66BF060D89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wimxt.com</Company>
  <Pages>10</Pages>
  <Words>4439</Words>
  <Characters>4676</Characters>
  <Lines>44</Lines>
  <Paragraphs>12</Paragraphs>
  <TotalTime>5</TotalTime>
  <ScaleCrop>false</ScaleCrop>
  <LinksUpToDate>false</LinksUpToDate>
  <CharactersWithSpaces>5771</CharactersWithSpaces>
  <Application>WPS Office_11.1.0.8806_F1E327BC-269C-435d-A152-05C5408002CA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2019-05-17T01:49:00Z</dcterms:created>
  <dc:creator>Administrator</dc:creator>
  <cp:lastModifiedBy>zzf</cp:lastModifiedBy>
  <cp:lastPrinted>2019-05-31T01:51:00Z</cp:lastPrinted>
  <dcterms:modified xsi:type="dcterms:W3CDTF">2019-06-28T07:59:19Z</dcterms:modified>
  <cp:revision>107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2052-11.1.0.8806</vt:lpwstr>
  </property>
</Properties>
</file>