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F0C" w:rsidRDefault="003D4F0C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D4F0C" w:rsidRDefault="003D4F0C">
      <w:pPr>
        <w:pStyle w:val="a3"/>
        <w:ind w:firstLineChars="200" w:firstLine="422"/>
        <w:jc w:val="center"/>
        <w:rPr>
          <w:rFonts w:ascii="Times New Roman" w:hAnsi="Times New Roman" w:cs="Times New Roman"/>
          <w:b/>
        </w:rPr>
      </w:pPr>
    </w:p>
    <w:p w:rsidR="003D4F0C" w:rsidRDefault="0045407A">
      <w:pPr>
        <w:pStyle w:val="4"/>
        <w:jc w:val="center"/>
      </w:pPr>
      <w:r>
        <w:t>2018</w:t>
      </w:r>
      <w:r>
        <w:t>届高二学业水平测试模拟卷</w:t>
      </w:r>
      <w:r>
        <w:t>(</w:t>
      </w:r>
      <w:r>
        <w:t>五</w:t>
      </w:r>
      <w:r>
        <w:t>)(</w:t>
      </w:r>
      <w:r>
        <w:t>宿迁市</w:t>
      </w:r>
      <w:r>
        <w:t>)</w:t>
      </w:r>
    </w:p>
    <w:p w:rsidR="003D4F0C" w:rsidRDefault="0045407A">
      <w:pPr>
        <w:pStyle w:val="4"/>
        <w:jc w:val="center"/>
      </w:pPr>
      <w:r>
        <w:t>化学参考答案</w:t>
      </w:r>
    </w:p>
    <w:p w:rsidR="003D4F0C" w:rsidRDefault="0045407A">
      <w:pPr>
        <w:pStyle w:val="a3"/>
        <w:ind w:firstLineChars="200" w:firstLine="422"/>
        <w:rPr>
          <w:rFonts w:ascii="Times New Roman" w:hAnsi="Times New Roman" w:cs="Times New Roman"/>
          <w:b/>
          <w:bCs/>
        </w:rPr>
      </w:pPr>
      <w:r>
        <w:rPr>
          <w:rFonts w:ascii="Times New Roman" w:eastAsia="黑体" w:hAnsi="Times New Roman" w:cs="Times New Roman"/>
          <w:b/>
          <w:bCs/>
        </w:rPr>
        <w:t>一、</w:t>
      </w:r>
      <w:r>
        <w:rPr>
          <w:rFonts w:ascii="Times New Roman" w:eastAsia="黑体" w:hAnsi="Times New Roman" w:cs="Times New Roman"/>
          <w:b/>
          <w:bCs/>
        </w:rPr>
        <w:t xml:space="preserve"> </w:t>
      </w:r>
      <w:r>
        <w:rPr>
          <w:rFonts w:ascii="Times New Roman" w:eastAsia="黑体" w:hAnsi="Times New Roman" w:cs="Times New Roman"/>
          <w:b/>
          <w:bCs/>
        </w:rPr>
        <w:t>单项选择题：在每题的</w:t>
      </w:r>
      <w:r>
        <w:rPr>
          <w:rFonts w:ascii="Times New Roman" w:eastAsia="黑体" w:hAnsi="Times New Roman" w:cs="Times New Roman"/>
          <w:b/>
          <w:bCs/>
        </w:rPr>
        <w:t>4</w:t>
      </w:r>
      <w:r>
        <w:rPr>
          <w:rFonts w:ascii="Times New Roman" w:eastAsia="黑体" w:hAnsi="Times New Roman" w:cs="Times New Roman"/>
          <w:b/>
          <w:bCs/>
        </w:rPr>
        <w:t>个选项中，只有</w:t>
      </w:r>
      <w:r>
        <w:rPr>
          <w:rFonts w:ascii="Times New Roman" w:eastAsia="黑体" w:hAnsi="Times New Roman" w:cs="Times New Roman"/>
          <w:b/>
          <w:bCs/>
        </w:rPr>
        <w:t>1</w:t>
      </w:r>
      <w:r>
        <w:rPr>
          <w:rFonts w:ascii="Times New Roman" w:eastAsia="黑体" w:hAnsi="Times New Roman" w:cs="Times New Roman"/>
          <w:b/>
          <w:bCs/>
        </w:rPr>
        <w:t>个选项是符合要求的</w:t>
      </w:r>
      <w:r>
        <w:rPr>
          <w:rFonts w:ascii="Times New Roman" w:eastAsia="楷体_GB2312" w:hAnsi="Times New Roman" w:cs="Times New Roman"/>
          <w:b/>
          <w:bCs/>
        </w:rPr>
        <w:t>(</w:t>
      </w:r>
      <w:r>
        <w:rPr>
          <w:rFonts w:ascii="Times New Roman" w:eastAsia="楷体_GB2312" w:hAnsi="Times New Roman" w:cs="Times New Roman"/>
          <w:b/>
          <w:bCs/>
        </w:rPr>
        <w:t>本部分</w:t>
      </w:r>
      <w:r>
        <w:rPr>
          <w:rFonts w:ascii="Times New Roman" w:eastAsia="楷体_GB2312" w:hAnsi="Times New Roman" w:cs="Times New Roman"/>
          <w:b/>
          <w:bCs/>
        </w:rPr>
        <w:t>23</w:t>
      </w:r>
      <w:r>
        <w:rPr>
          <w:rFonts w:ascii="Times New Roman" w:eastAsia="楷体_GB2312" w:hAnsi="Times New Roman" w:cs="Times New Roman"/>
          <w:b/>
          <w:bCs/>
        </w:rPr>
        <w:t>题，每题</w:t>
      </w:r>
      <w:r>
        <w:rPr>
          <w:rFonts w:ascii="Times New Roman" w:eastAsia="楷体_GB2312" w:hAnsi="Times New Roman" w:cs="Times New Roman"/>
          <w:b/>
          <w:bCs/>
        </w:rPr>
        <w:t>3</w:t>
      </w:r>
      <w:r>
        <w:rPr>
          <w:rFonts w:ascii="Times New Roman" w:eastAsia="楷体_GB2312" w:hAnsi="Times New Roman" w:cs="Times New Roman"/>
          <w:b/>
          <w:bCs/>
        </w:rPr>
        <w:t>分，共</w:t>
      </w:r>
      <w:r>
        <w:rPr>
          <w:rFonts w:ascii="Times New Roman" w:eastAsia="楷体_GB2312" w:hAnsi="Times New Roman" w:cs="Times New Roman"/>
          <w:b/>
          <w:bCs/>
        </w:rPr>
        <w:t>69</w:t>
      </w:r>
      <w:r>
        <w:rPr>
          <w:rFonts w:ascii="Times New Roman" w:eastAsia="楷体_GB2312" w:hAnsi="Times New Roman" w:cs="Times New Roman"/>
          <w:b/>
          <w:bCs/>
        </w:rPr>
        <w:t>分</w:t>
      </w:r>
      <w:r>
        <w:rPr>
          <w:rFonts w:ascii="Times New Roman" w:eastAsia="楷体_GB2312" w:hAnsi="Times New Roman" w:cs="Times New Roman"/>
          <w:b/>
          <w:bCs/>
        </w:rPr>
        <w:t>)</w:t>
      </w:r>
    </w:p>
    <w:p w:rsidR="003D4F0C" w:rsidRDefault="0045407A">
      <w:pPr>
        <w:pStyle w:val="a3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 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2. 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3. 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4. 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5. 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6. 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7. 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8. 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9. 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10. 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11. 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12. 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13. A</w:t>
      </w:r>
      <w:r>
        <w:rPr>
          <w:rFonts w:ascii="Times New Roman" w:hAnsi="Times New Roman" w:cs="Times New Roman"/>
        </w:rPr>
        <w:t xml:space="preserve">　</w:t>
      </w:r>
    </w:p>
    <w:p w:rsidR="003D4F0C" w:rsidRDefault="0045407A">
      <w:pPr>
        <w:pStyle w:val="a3"/>
        <w:ind w:firstLineChars="200" w:firstLine="42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14. 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15. C</w:t>
      </w:r>
      <w:r>
        <w:rPr>
          <w:rFonts w:ascii="Times New Roman" w:hAnsi="Times New Roman" w:cs="Times New Roman" w:hint="eastAsia"/>
          <w:b/>
        </w:rPr>
        <w:t xml:space="preserve">  </w:t>
      </w:r>
      <w:r>
        <w:rPr>
          <w:rFonts w:ascii="Times New Roman" w:hAnsi="Times New Roman" w:cs="Times New Roman"/>
          <w:b/>
        </w:rPr>
        <w:t>16. 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17. 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18. 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19. 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20. 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21. 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22. 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23. C</w:t>
      </w:r>
    </w:p>
    <w:p w:rsidR="003D4F0C" w:rsidRDefault="0045407A">
      <w:pPr>
        <w:pStyle w:val="a3"/>
        <w:ind w:firstLineChars="200" w:firstLine="420"/>
        <w:rPr>
          <w:rFonts w:ascii="Times New Roman" w:hAnsi="Times New Roman" w:cs="Times New Roman"/>
          <w:b/>
        </w:rPr>
      </w:pPr>
      <w:r>
        <w:rPr>
          <w:rFonts w:ascii="Times New Roman" w:eastAsia="黑体" w:hAnsi="Times New Roman" w:cs="Times New Roman"/>
        </w:rPr>
        <w:t>二、</w:t>
      </w:r>
      <w:r>
        <w:rPr>
          <w:rFonts w:ascii="Times New Roman" w:eastAsia="黑体" w:hAnsi="Times New Roman" w:cs="Times New Roman"/>
          <w:b/>
        </w:rPr>
        <w:t xml:space="preserve"> </w:t>
      </w:r>
      <w:r>
        <w:rPr>
          <w:rFonts w:ascii="Times New Roman" w:eastAsia="黑体" w:hAnsi="Times New Roman" w:cs="Times New Roman"/>
        </w:rPr>
        <w:t>非选择题</w:t>
      </w:r>
      <w:r>
        <w:rPr>
          <w:rFonts w:ascii="Times New Roman" w:eastAsia="楷体_GB2312" w:hAnsi="Times New Roman" w:cs="Times New Roman"/>
        </w:rPr>
        <w:t>(</w:t>
      </w:r>
      <w:r>
        <w:rPr>
          <w:rFonts w:ascii="Times New Roman" w:eastAsia="楷体_GB2312" w:hAnsi="Times New Roman" w:cs="Times New Roman"/>
        </w:rPr>
        <w:t>本部分</w:t>
      </w:r>
      <w:r>
        <w:rPr>
          <w:rFonts w:ascii="Times New Roman" w:eastAsia="楷体_GB2312" w:hAnsi="Times New Roman" w:cs="Times New Roman"/>
          <w:b/>
        </w:rPr>
        <w:t>3</w:t>
      </w:r>
      <w:r>
        <w:rPr>
          <w:rFonts w:ascii="Times New Roman" w:eastAsia="楷体_GB2312" w:hAnsi="Times New Roman" w:cs="Times New Roman"/>
        </w:rPr>
        <w:t>题</w:t>
      </w:r>
      <w:r>
        <w:rPr>
          <w:rFonts w:ascii="Times New Roman" w:eastAsia="楷体_GB2312" w:hAnsi="Times New Roman" w:cs="Times New Roman"/>
          <w:b/>
        </w:rPr>
        <w:t>，</w:t>
      </w:r>
      <w:r>
        <w:rPr>
          <w:rFonts w:ascii="Times New Roman" w:eastAsia="楷体_GB2312" w:hAnsi="Times New Roman" w:cs="Times New Roman"/>
        </w:rPr>
        <w:t>共</w:t>
      </w:r>
      <w:r>
        <w:rPr>
          <w:rFonts w:ascii="Times New Roman" w:eastAsia="楷体_GB2312" w:hAnsi="Times New Roman" w:cs="Times New Roman"/>
          <w:b/>
        </w:rPr>
        <w:t>31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</w:p>
    <w:p w:rsidR="003D4F0C" w:rsidRDefault="0045407A">
      <w:pPr>
        <w:pStyle w:val="a3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24. </w:t>
      </w:r>
      <w:r>
        <w:rPr>
          <w:rFonts w:ascii="Times New Roman" w:eastAsia="楷体_GB2312" w:hAnsi="Times New Roman" w:cs="Times New Roman"/>
        </w:rPr>
        <w:t>(15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</w:p>
    <w:p w:rsidR="003D4F0C" w:rsidRDefault="0045407A">
      <w:pPr>
        <w:pStyle w:val="a3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b/>
        </w:rPr>
        <w:t xml:space="preserve">A. </w:t>
      </w:r>
      <w:r>
        <w:rPr>
          <w:rFonts w:ascii="Times New Roman" w:eastAsia="黑体" w:hAnsi="Times New Roman" w:cs="Times New Roman"/>
        </w:rPr>
        <w:t>《化学与生活》</w:t>
      </w:r>
    </w:p>
    <w:p w:rsidR="003D4F0C" w:rsidRDefault="0045407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(1) </w:t>
      </w:r>
      <w:r>
        <w:rPr>
          <w:rFonts w:ascii="Times New Roman" w:eastAsia="楷体_GB2312" w:hAnsi="Times New Roman" w:cs="Times New Roman"/>
        </w:rPr>
        <w:t>(3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 xml:space="preserve">a </w:t>
      </w:r>
    </w:p>
    <w:p w:rsidR="003D4F0C" w:rsidRDefault="0045407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(2) </w:t>
      </w:r>
      <w:r>
        <w:rPr>
          <w:rFonts w:ascii="Times New Roman" w:eastAsia="楷体_GB2312" w:hAnsi="Times New Roman" w:cs="Times New Roman"/>
        </w:rPr>
        <w:t>(6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>
        <w:rPr>
          <w:rFonts w:hAnsi="宋体" w:cs="Times New Roman" w:hint="eastAsia"/>
        </w:rPr>
        <w:t>②</w:t>
      </w:r>
      <w:r>
        <w:rPr>
          <w:rFonts w:ascii="Times New Roman" w:hAnsi="Times New Roman" w:cs="Times New Roman"/>
        </w:rPr>
        <w:t>Fe</w:t>
      </w:r>
      <w:r>
        <w:rPr>
          <w:rFonts w:ascii="Times New Roman" w:hAnsi="Times New Roman" w:cs="Times New Roman"/>
        </w:rPr>
        <w:t xml:space="preserve">　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12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 xml:space="preserve">　新制</w:t>
      </w:r>
      <w:r>
        <w:rPr>
          <w:rFonts w:ascii="Times New Roman" w:hAnsi="Times New Roman" w:cs="Times New Roman"/>
        </w:rPr>
        <w:t>Cu(OH)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或银氨溶液　</w:t>
      </w:r>
    </w:p>
    <w:p w:rsidR="003D4F0C" w:rsidRDefault="0045407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 xml:space="preserve"> NaAl(OH)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4HC</w:t>
      </w:r>
      <w:r>
        <w:rPr>
          <w:rFonts w:ascii="Times New Roman" w:hAnsi="Times New Roman" w:cs="Times New Roman" w:hint="eastAsia"/>
        </w:rPr>
        <w:t>l</w:t>
      </w:r>
      <w:r>
        <w:rPr>
          <w:rFonts w:ascii="Times New Roman" w:hAnsi="Times New Roman" w:cs="Times New Roman"/>
          <w:spacing w:val="-16"/>
        </w:rPr>
        <w:t>==</w:t>
      </w:r>
      <w:r>
        <w:rPr>
          <w:rFonts w:ascii="Times New Roman" w:hAnsi="Times New Roman" w:cs="Times New Roman"/>
        </w:rPr>
        <w:t>=NaC</w:t>
      </w:r>
      <w:r>
        <w:rPr>
          <w:rFonts w:ascii="Times New Roman" w:hAnsi="Times New Roman" w:cs="Times New Roman" w:hint="eastAsia"/>
        </w:rPr>
        <w:t>l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AlCl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3H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Ansi="宋体" w:cs="Times New Roman"/>
        </w:rPr>
        <w:t>↑</w:t>
      </w:r>
    </w:p>
    <w:p w:rsidR="003D4F0C" w:rsidRDefault="0045407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(3) </w:t>
      </w:r>
      <w:r>
        <w:rPr>
          <w:rFonts w:ascii="Times New Roman" w:eastAsia="楷体_GB2312" w:hAnsi="Times New Roman" w:cs="Times New Roman"/>
        </w:rPr>
        <w:t>(6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石灰石或</w:t>
      </w:r>
      <w:r>
        <w:rPr>
          <w:rFonts w:ascii="Times New Roman" w:hAnsi="Times New Roman" w:cs="Times New Roman"/>
        </w:rPr>
        <w:t>CaCO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 xml:space="preserve">　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 xml:space="preserve">电化学或吸氧　</w:t>
      </w:r>
      <w:r>
        <w:rPr>
          <w:rFonts w:ascii="Times New Roman" w:hAnsi="Times New Roman" w:cs="Times New Roman"/>
        </w:rPr>
        <w:t>c</w:t>
      </w:r>
    </w:p>
    <w:p w:rsidR="003D4F0C" w:rsidRDefault="0045407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 xml:space="preserve">硫化　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SiCl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2</w:t>
      </w:r>
      <w:r w:rsidR="003D4F0C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ascii="Times New Roman" w:hAnsi="Times New Roman" w:cs="Times New Roman"/>
          <w:spacing w:val="-16"/>
        </w:rPr>
        <w:instrText>====</w:instrText>
      </w:r>
      <w:r>
        <w:rPr>
          <w:rFonts w:ascii="Times New Roman" w:hAnsi="Times New Roman" w:cs="Times New Roman"/>
        </w:rPr>
        <w:instrText>=,\s\up7(</w:instrText>
      </w:r>
      <w:r>
        <w:rPr>
          <w:rFonts w:ascii="Times New Roman" w:hAnsi="Times New Roman" w:cs="Times New Roman"/>
          <w:sz w:val="15"/>
        </w:rPr>
        <w:instrText>高温</w:instrText>
      </w:r>
      <w:r>
        <w:rPr>
          <w:rFonts w:ascii="Times New Roman" w:hAnsi="Times New Roman" w:cs="Times New Roman"/>
        </w:rPr>
        <w:instrText>))</w:instrText>
      </w:r>
      <w:r w:rsidR="003D4F0C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SiO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2Cl</w:t>
      </w:r>
      <w:r>
        <w:rPr>
          <w:rFonts w:ascii="Times New Roman" w:hAnsi="Times New Roman" w:cs="Times New Roman"/>
          <w:vertAlign w:val="subscript"/>
        </w:rPr>
        <w:t>2</w:t>
      </w:r>
    </w:p>
    <w:p w:rsidR="003D4F0C" w:rsidRDefault="0045407A">
      <w:pPr>
        <w:pStyle w:val="a3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b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黑体" w:hAnsi="Times New Roman" w:cs="Times New Roman"/>
        </w:rPr>
        <w:t>《有机化学基础》</w:t>
      </w:r>
    </w:p>
    <w:p w:rsidR="003D4F0C" w:rsidRDefault="0045407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 </w:t>
      </w:r>
      <w:r>
        <w:rPr>
          <w:rFonts w:ascii="Times New Roman" w:eastAsia="楷体_GB2312" w:hAnsi="Times New Roman" w:cs="Times New Roman"/>
        </w:rPr>
        <w:t>(3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b</w:t>
      </w:r>
    </w:p>
    <w:p w:rsidR="003D4F0C" w:rsidRDefault="0045407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>
        <w:rPr>
          <w:rFonts w:ascii="Times New Roman" w:eastAsia="楷体_GB2312" w:hAnsi="Times New Roman" w:cs="Times New Roman"/>
        </w:rPr>
        <w:t>(5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　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　邻甲基溴苯</w:t>
      </w:r>
      <w:r>
        <w:rPr>
          <w:rFonts w:ascii="Times New Roman" w:eastAsia="楷体_GB2312" w:hAnsi="Times New Roman" w:cs="Times New Roman"/>
        </w:rPr>
        <w:t>(</w:t>
      </w:r>
      <w:bookmarkStart w:id="0" w:name="_GoBack"/>
      <w:bookmarkEnd w:id="0"/>
      <w:r>
        <w:rPr>
          <w:rFonts w:ascii="Times New Roman" w:eastAsia="楷体_GB2312" w:hAnsi="Times New Roman" w:cs="Times New Roman"/>
        </w:rPr>
        <w:t>其它合理名称也可得分</w:t>
      </w:r>
      <w:r>
        <w:rPr>
          <w:rFonts w:ascii="Times New Roman" w:eastAsia="楷体_GB2312" w:hAnsi="Times New Roman" w:cs="Times New Roman"/>
        </w:rPr>
        <w:t>)</w:t>
      </w:r>
    </w:p>
    <w:p w:rsidR="003D4F0C" w:rsidRDefault="0045407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NaOH</w:t>
      </w:r>
      <w:r>
        <w:rPr>
          <w:rFonts w:ascii="Times New Roman" w:hAnsi="Times New Roman" w:cs="Times New Roman"/>
        </w:rPr>
        <w:t>溶液或</w:t>
      </w:r>
      <w:r>
        <w:rPr>
          <w:rFonts w:ascii="Times New Roman" w:hAnsi="Times New Roman" w:cs="Times New Roman"/>
        </w:rPr>
        <w:t>Na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溶液</w:t>
      </w:r>
    </w:p>
    <w:p w:rsidR="003D4F0C" w:rsidRDefault="0045407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NaOH</w:t>
      </w:r>
      <w:r>
        <w:rPr>
          <w:rFonts w:hAnsi="宋体" w:cs="Times New Roman"/>
          <w:spacing w:val="-25"/>
        </w:rPr>
        <w:t>―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</w:rPr>
        <w:t>ONa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</w:p>
    <w:p w:rsidR="003D4F0C" w:rsidRDefault="0045407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eastAsia="楷体_GB2312" w:hAnsi="Times New Roman" w:cs="Times New Roman"/>
        </w:rPr>
        <w:t>(7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醛基</w:t>
      </w:r>
      <w:r>
        <w:rPr>
          <w:rFonts w:ascii="Times New Roman" w:eastAsia="楷体_GB2312" w:hAnsi="Times New Roman" w:cs="Times New Roman"/>
        </w:rPr>
        <w:t>(1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醚键</w:t>
      </w:r>
      <w:r>
        <w:rPr>
          <w:rFonts w:ascii="Times New Roman" w:eastAsia="楷体_GB2312" w:hAnsi="Times New Roman" w:cs="Times New Roman"/>
        </w:rPr>
        <w:t>(1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OCH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COOH</w:t>
      </w:r>
      <w:r>
        <w:rPr>
          <w:rFonts w:ascii="Times New Roman" w:eastAsia="楷体_GB2312" w:hAnsi="Times New Roman" w:cs="Times New Roman"/>
        </w:rPr>
        <w:t>(2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酯化反应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或取代反应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(1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</w:p>
    <w:p w:rsidR="003D4F0C" w:rsidRDefault="0045407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CHOCHOOHCH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HOH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CCHOCH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OH</w:t>
      </w:r>
      <w:r>
        <w:rPr>
          <w:rFonts w:ascii="Times New Roman" w:eastAsia="楷体_GB2312" w:hAnsi="Times New Roman" w:cs="Times New Roman"/>
        </w:rPr>
        <w:t>(2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</w:p>
    <w:p w:rsidR="003D4F0C" w:rsidRDefault="0045407A">
      <w:pPr>
        <w:pStyle w:val="a3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25. </w:t>
      </w:r>
      <w:r>
        <w:rPr>
          <w:rFonts w:ascii="Times New Roman" w:eastAsia="楷体_GB2312" w:hAnsi="Times New Roman" w:cs="Times New Roman"/>
        </w:rPr>
        <w:t>(6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(1) CuO 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(2) Na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[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O,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H]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      (3) Cu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浓</w:t>
      </w:r>
      <w:r>
        <w:rPr>
          <w:rFonts w:ascii="Times New Roman" w:hAnsi="Times New Roman" w:cs="Times New Roman"/>
        </w:rPr>
        <w:t>)</w:t>
      </w:r>
      <w:r w:rsidR="003D4F0C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ascii="Times New Roman" w:hAnsi="Times New Roman" w:cs="Times New Roman"/>
          <w:spacing w:val="-16"/>
        </w:rPr>
        <w:instrText>====</w:instrText>
      </w:r>
      <w:r>
        <w:rPr>
          <w:rFonts w:ascii="Times New Roman" w:hAnsi="Times New Roman" w:cs="Times New Roman"/>
        </w:rPr>
        <w:instrText>=,\s\up7(</w:instrText>
      </w:r>
      <w:r>
        <w:rPr>
          <w:rFonts w:ascii="Times New Roman" w:hAnsi="Times New Roman" w:cs="Times New Roman"/>
          <w:sz w:val="15"/>
        </w:rPr>
        <w:instrText>加热</w:instrText>
      </w:r>
      <w:r>
        <w:rPr>
          <w:rFonts w:ascii="Times New Roman" w:hAnsi="Times New Roman" w:cs="Times New Roman"/>
        </w:rPr>
        <w:instrText>))</w:instrText>
      </w:r>
      <w:r w:rsidR="003D4F0C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CuSO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Ansi="宋体" w:cs="Times New Roman"/>
        </w:rPr>
        <w:t>↑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</w:p>
    <w:p w:rsidR="003D4F0C" w:rsidRDefault="0045407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(4) 2SO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spacing w:val="-16"/>
        </w:rPr>
        <w:t>==</w:t>
      </w:r>
      <w:r>
        <w:rPr>
          <w:rFonts w:ascii="Times New Roman" w:hAnsi="Times New Roman" w:cs="Times New Roman"/>
        </w:rPr>
        <w:t>=4H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2SO</w:t>
      </w:r>
      <w:r w:rsidR="003D4F0C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\o\al(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vertAlign w:val="subscript"/>
        </w:rPr>
        <w:instrText>4</w:instrText>
      </w:r>
      <w:r>
        <w:rPr>
          <w:rFonts w:ascii="Times New Roman" w:hAnsi="Times New Roman" w:cs="Times New Roman"/>
        </w:rPr>
        <w:instrText>)</w:instrText>
      </w:r>
      <w:r w:rsidR="003D4F0C">
        <w:rPr>
          <w:rFonts w:ascii="Times New Roman" w:hAnsi="Times New Roman" w:cs="Times New Roman"/>
        </w:rPr>
        <w:fldChar w:fldCharType="end"/>
      </w:r>
    </w:p>
    <w:p w:rsidR="003D4F0C" w:rsidRDefault="0045407A">
      <w:pPr>
        <w:pStyle w:val="a3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26. </w:t>
      </w:r>
      <w:r>
        <w:rPr>
          <w:rFonts w:ascii="Times New Roman" w:eastAsia="楷体_GB2312" w:hAnsi="Times New Roman" w:cs="Times New Roman"/>
        </w:rPr>
        <w:t>(10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(1) </w:t>
      </w:r>
      <w:r>
        <w:rPr>
          <w:rFonts w:ascii="Times New Roman" w:eastAsia="楷体_GB2312" w:hAnsi="Times New Roman" w:cs="Times New Roman"/>
        </w:rPr>
        <w:t>(2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Al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6H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  <w:spacing w:val="-16"/>
        </w:rPr>
        <w:t>==</w:t>
      </w:r>
      <w:r>
        <w:rPr>
          <w:rFonts w:ascii="Times New Roman" w:hAnsi="Times New Roman" w:cs="Times New Roman"/>
        </w:rPr>
        <w:t>=2Al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3H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 xml:space="preserve"> Fe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6H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  <w:spacing w:val="-16"/>
        </w:rPr>
        <w:t>==</w:t>
      </w:r>
      <w:r>
        <w:rPr>
          <w:rFonts w:ascii="Times New Roman" w:hAnsi="Times New Roman" w:cs="Times New Roman"/>
        </w:rPr>
        <w:t>=2Fe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3H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</w:p>
    <w:p w:rsidR="003D4F0C" w:rsidRDefault="0045407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(2) </w:t>
      </w:r>
      <w:r>
        <w:rPr>
          <w:rFonts w:ascii="Times New Roman" w:eastAsia="楷体_GB2312" w:hAnsi="Times New Roman" w:cs="Times New Roman"/>
        </w:rPr>
        <w:t>(2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化学反应速率快；</w:t>
      </w:r>
      <w:r>
        <w:rPr>
          <w:rFonts w:ascii="Times New Roman" w:hAnsi="Times New Roman" w:cs="Times New Roman"/>
        </w:rPr>
        <w:t xml:space="preserve"> MnCO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的产率高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其它合理说法也可得分</w:t>
      </w:r>
      <w:r>
        <w:rPr>
          <w:rFonts w:ascii="Times New Roman" w:hAnsi="Times New Roman" w:cs="Times New Roman"/>
        </w:rPr>
        <w:t>)</w:t>
      </w:r>
    </w:p>
    <w:p w:rsidR="003D4F0C" w:rsidRDefault="0045407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(3) </w:t>
      </w:r>
      <w:r>
        <w:rPr>
          <w:rFonts w:ascii="Times New Roman" w:eastAsia="楷体_GB2312" w:hAnsi="Times New Roman" w:cs="Times New Roman"/>
        </w:rPr>
        <w:t>(1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(NH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  <w:vertAlign w:val="subscript"/>
        </w:rPr>
        <w:t>4</w:t>
      </w:r>
    </w:p>
    <w:p w:rsidR="003D4F0C" w:rsidRDefault="0045407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(4) </w:t>
      </w:r>
      <w:r>
        <w:rPr>
          <w:rFonts w:ascii="Times New Roman" w:eastAsia="楷体_GB2312" w:hAnsi="Times New Roman" w:cs="Times New Roman"/>
        </w:rPr>
        <w:t>(5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</w:p>
    <w:p w:rsidR="003D4F0C" w:rsidRDefault="0045407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解：　　　</w:t>
      </w:r>
      <w:r>
        <w:rPr>
          <w:rFonts w:ascii="Times New Roman" w:hAnsi="Times New Roman" w:cs="Times New Roman"/>
        </w:rPr>
        <w:t>2MnO</w:t>
      </w:r>
      <w:r w:rsidR="003D4F0C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\o\al(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vertAlign w:val="subscript"/>
        </w:rPr>
        <w:instrText>4</w:instrText>
      </w:r>
      <w:r>
        <w:rPr>
          <w:rFonts w:ascii="Times New Roman" w:hAnsi="Times New Roman" w:cs="Times New Roman"/>
        </w:rPr>
        <w:instrText>)</w:instrText>
      </w:r>
      <w:r w:rsidR="003D4F0C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　～　</w:t>
      </w:r>
      <w:r>
        <w:rPr>
          <w:rFonts w:ascii="Times New Roman" w:hAnsi="Times New Roman" w:cs="Times New Roman"/>
        </w:rPr>
        <w:t>5C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 w:rsidR="003D4F0C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\o\al(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vertAlign w:val="subscript"/>
        </w:rPr>
        <w:instrText>4</w:instrText>
      </w:r>
      <w:r>
        <w:rPr>
          <w:rFonts w:ascii="Times New Roman" w:hAnsi="Times New Roman" w:cs="Times New Roman"/>
        </w:rPr>
        <w:instrText>)</w:instrText>
      </w:r>
      <w:r w:rsidR="003D4F0C">
        <w:rPr>
          <w:rFonts w:ascii="Times New Roman" w:hAnsi="Times New Roman" w:cs="Times New Roman"/>
        </w:rPr>
        <w:fldChar w:fldCharType="end"/>
      </w:r>
    </w:p>
    <w:p w:rsidR="003D4F0C" w:rsidRDefault="0045407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2             5</w:t>
      </w:r>
    </w:p>
    <w:p w:rsidR="003D4F0C" w:rsidRDefault="0045407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6.000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 mol      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 w:rsidR="003D4F0C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\o\al(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vertAlign w:val="subscript"/>
        </w:rPr>
        <w:instrText>4</w:instrText>
      </w:r>
      <w:r>
        <w:rPr>
          <w:rFonts w:ascii="Times New Roman" w:hAnsi="Times New Roman" w:cs="Times New Roman"/>
        </w:rPr>
        <w:instrText>)</w:instrText>
      </w:r>
      <w:r w:rsidR="003D4F0C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</w:p>
    <w:p w:rsidR="003D4F0C" w:rsidRDefault="0045407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 w:rsidR="003D4F0C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\o\al(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vertAlign w:val="subscript"/>
        </w:rPr>
        <w:instrText>4</w:instrText>
      </w:r>
      <w:r>
        <w:rPr>
          <w:rFonts w:ascii="Times New Roman" w:hAnsi="Times New Roman" w:cs="Times New Roman"/>
        </w:rPr>
        <w:instrText>)</w:instrText>
      </w:r>
      <w:r w:rsidR="003D4F0C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0.015 00 mol 2</w:t>
      </w:r>
      <w:r>
        <w:rPr>
          <w:rFonts w:ascii="Times New Roman" w:hAnsi="Times New Roman" w:cs="Times New Roman"/>
        </w:rPr>
        <w:t>分</w:t>
      </w:r>
    </w:p>
    <w:p w:rsidR="003D4F0C" w:rsidRDefault="0045407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</w:rPr>
        <w:t>MnO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反应的</w:t>
      </w:r>
      <w:r>
        <w:rPr>
          <w:rFonts w:ascii="Times New Roman" w:hAnsi="Times New Roman" w:cs="Times New Roman"/>
        </w:rPr>
        <w:t>Na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物质的量为：</w:t>
      </w:r>
    </w:p>
    <w:p w:rsidR="003D4F0C" w:rsidRDefault="0045407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(Na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 xml:space="preserve"> 0.015 00 mol1</w:t>
      </w:r>
      <w:r>
        <w:rPr>
          <w:rFonts w:ascii="Times New Roman" w:hAnsi="Times New Roman" w:cs="Times New Roman"/>
        </w:rPr>
        <w:t>分</w:t>
      </w:r>
    </w:p>
    <w:p w:rsidR="003D4F0C" w:rsidRDefault="0045407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MnO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</w:rPr>
        <w:t xml:space="preserve">     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 w:rsidR="003D4F0C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\o\al(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vertAlign w:val="subscript"/>
        </w:rPr>
        <w:instrText>4</w:instrText>
      </w:r>
      <w:r>
        <w:rPr>
          <w:rFonts w:ascii="Times New Roman" w:hAnsi="Times New Roman" w:cs="Times New Roman"/>
        </w:rPr>
        <w:instrText>)</w:instrText>
      </w:r>
      <w:r w:rsidR="003D4F0C">
        <w:rPr>
          <w:rFonts w:ascii="Times New Roman" w:hAnsi="Times New Roman" w:cs="Times New Roman"/>
        </w:rPr>
        <w:fldChar w:fldCharType="end"/>
      </w:r>
    </w:p>
    <w:p w:rsidR="003D4F0C" w:rsidRDefault="0045407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1              1</w:t>
      </w:r>
    </w:p>
    <w:p w:rsidR="003D4F0C" w:rsidRDefault="0045407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(MnO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      0.015 00 mol</w:t>
      </w:r>
    </w:p>
    <w:p w:rsidR="003D4F0C" w:rsidRDefault="0045407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(MnO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0.015 00 mol</w:t>
      </w:r>
    </w:p>
    <w:p w:rsidR="003D4F0C" w:rsidRDefault="0045407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软锰矿中</w:t>
      </w:r>
      <w:r>
        <w:rPr>
          <w:rFonts w:ascii="Times New Roman" w:hAnsi="Times New Roman" w:cs="Times New Roman"/>
        </w:rPr>
        <w:t>MnO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的质量分数为：</w:t>
      </w:r>
    </w:p>
    <w:p w:rsidR="003D4F0C" w:rsidRDefault="003D4F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45407A">
        <w:rPr>
          <w:rFonts w:ascii="Times New Roman" w:hAnsi="Times New Roman" w:cs="Times New Roman"/>
        </w:rPr>
        <w:instrText>eq \</w:instrText>
      </w:r>
      <w:r w:rsidR="0045407A">
        <w:rPr>
          <w:rFonts w:ascii="Times New Roman" w:hAnsi="Times New Roman" w:cs="Times New Roman"/>
        </w:rPr>
        <w:instrText>f(0.015 00 mol</w:instrText>
      </w:r>
      <w:r w:rsidR="0045407A">
        <w:rPr>
          <w:rFonts w:hAnsi="宋体" w:cs="Times New Roman"/>
        </w:rPr>
        <w:instrText>×</w:instrText>
      </w:r>
      <w:r w:rsidR="0045407A">
        <w:rPr>
          <w:rFonts w:ascii="Times New Roman" w:hAnsi="Times New Roman" w:cs="Times New Roman"/>
        </w:rPr>
        <w:instrText>87 g·mol</w:instrText>
      </w:r>
      <w:r w:rsidR="0045407A">
        <w:rPr>
          <w:rFonts w:ascii="Times New Roman" w:hAnsi="Times New Roman" w:cs="Times New Roman"/>
          <w:vertAlign w:val="superscript"/>
        </w:rPr>
        <w:instrText>－</w:instrText>
      </w:r>
      <w:r w:rsidR="0045407A">
        <w:rPr>
          <w:rFonts w:ascii="Times New Roman" w:hAnsi="Times New Roman" w:cs="Times New Roman"/>
          <w:vertAlign w:val="superscript"/>
        </w:rPr>
        <w:instrText>1</w:instrText>
      </w:r>
      <w:r w:rsidR="0045407A">
        <w:rPr>
          <w:rFonts w:ascii="Times New Roman" w:hAnsi="Times New Roman" w:cs="Times New Roman"/>
        </w:rPr>
        <w:instrText>,1.800 g)</w:instrText>
      </w:r>
      <w:r>
        <w:rPr>
          <w:rFonts w:ascii="Times New Roman" w:hAnsi="Times New Roman" w:cs="Times New Roman"/>
        </w:rPr>
        <w:fldChar w:fldCharType="end"/>
      </w:r>
      <w:r w:rsidR="0045407A">
        <w:rPr>
          <w:rFonts w:hAnsi="宋体" w:cs="Times New Roman"/>
        </w:rPr>
        <w:t>×</w:t>
      </w:r>
      <w:r w:rsidR="0045407A">
        <w:rPr>
          <w:rFonts w:ascii="Times New Roman" w:hAnsi="Times New Roman" w:cs="Times New Roman"/>
        </w:rPr>
        <w:t>100%</w:t>
      </w:r>
      <w:r w:rsidR="0045407A">
        <w:rPr>
          <w:rFonts w:ascii="Times New Roman" w:hAnsi="Times New Roman" w:cs="Times New Roman"/>
        </w:rPr>
        <w:t>＝</w:t>
      </w:r>
      <w:r w:rsidR="0045407A">
        <w:rPr>
          <w:rFonts w:ascii="Times New Roman" w:hAnsi="Times New Roman" w:cs="Times New Roman"/>
        </w:rPr>
        <w:t>72.50%2</w:t>
      </w:r>
      <w:r w:rsidR="0045407A">
        <w:rPr>
          <w:rFonts w:ascii="Times New Roman" w:hAnsi="Times New Roman" w:cs="Times New Roman"/>
        </w:rPr>
        <w:t>分</w:t>
      </w:r>
    </w:p>
    <w:p w:rsidR="003D4F0C" w:rsidRDefault="0045407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其它合理解法也可得分</w:t>
      </w:r>
      <w:r>
        <w:rPr>
          <w:rFonts w:ascii="Times New Roman" w:hAnsi="Times New Roman" w:cs="Times New Roman"/>
        </w:rPr>
        <w:t>)</w:t>
      </w:r>
    </w:p>
    <w:p w:rsidR="003D4F0C" w:rsidRDefault="003D4F0C">
      <w:pPr>
        <w:pStyle w:val="a3"/>
        <w:ind w:firstLineChars="200" w:firstLine="420"/>
        <w:rPr>
          <w:rFonts w:ascii="Times New Roman" w:hAnsi="Times New Roman" w:cs="Times New Roman"/>
        </w:rPr>
      </w:pPr>
    </w:p>
    <w:sectPr w:rsidR="003D4F0C" w:rsidSect="003D4F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07A" w:rsidRDefault="0045407A" w:rsidP="00127AD8">
      <w:r>
        <w:separator/>
      </w:r>
    </w:p>
  </w:endnote>
  <w:endnote w:type="continuationSeparator" w:id="0">
    <w:p w:rsidR="0045407A" w:rsidRDefault="0045407A" w:rsidP="00127A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AD8" w:rsidRDefault="00127AD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AD8" w:rsidRDefault="00127AD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AD8" w:rsidRDefault="00127AD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07A" w:rsidRDefault="0045407A" w:rsidP="00127AD8">
      <w:r>
        <w:separator/>
      </w:r>
    </w:p>
  </w:footnote>
  <w:footnote w:type="continuationSeparator" w:id="0">
    <w:p w:rsidR="0045407A" w:rsidRDefault="0045407A" w:rsidP="00127A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AD8" w:rsidRDefault="00127AD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AD8" w:rsidRDefault="00127AD8">
    <w:pPr>
      <w:pStyle w:val="a4"/>
      <w:rPr>
        <w:rFonts w:hint="eastAsia"/>
      </w:rPr>
    </w:pPr>
  </w:p>
  <w:p w:rsidR="00127AD8" w:rsidRDefault="00127AD8">
    <w:pPr>
      <w:pStyle w:val="a4"/>
    </w:pPr>
    <w:r w:rsidRPr="00127AD8">
      <w:rPr>
        <w:rFonts w:hint="eastAsia"/>
      </w:rPr>
      <w:t>【备课大师】——</w:t>
    </w:r>
    <w:r w:rsidRPr="00127AD8">
      <w:rPr>
        <w:rFonts w:hint="eastAsia"/>
      </w:rPr>
      <w:t>9</w:t>
    </w:r>
    <w:r w:rsidRPr="00127AD8">
      <w:rPr>
        <w:rFonts w:hint="eastAsia"/>
      </w:rPr>
      <w:t>门全科：免注册，不收费！</w:t>
    </w:r>
    <w:r w:rsidRPr="00127AD8">
      <w:rPr>
        <w:rFonts w:hint="eastAsia"/>
      </w:rPr>
      <w:t>-</w:t>
    </w:r>
    <w:r w:rsidRPr="00127AD8">
      <w:rPr>
        <w:rFonts w:hint="eastAsia"/>
      </w:rPr>
      <w:t>“备课大师”全科【</w:t>
    </w:r>
    <w:r w:rsidRPr="00127AD8">
      <w:rPr>
        <w:rFonts w:hint="eastAsia"/>
      </w:rPr>
      <w:t>9</w:t>
    </w:r>
    <w:r w:rsidRPr="00127AD8">
      <w:rPr>
        <w:rFonts w:hint="eastAsia"/>
      </w:rPr>
      <w:t>门】：免注册，不收费！</w:t>
    </w:r>
    <w:r w:rsidRPr="00127AD8">
      <w:rPr>
        <w:rFonts w:hint="eastAsia"/>
      </w:rPr>
      <w:t>http://www.eywedu.cn/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AD8" w:rsidRDefault="00127AD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18CD"/>
    <w:rsid w:val="001264A1"/>
    <w:rsid w:val="00127AD8"/>
    <w:rsid w:val="002C55CE"/>
    <w:rsid w:val="003D4F0C"/>
    <w:rsid w:val="0045407A"/>
    <w:rsid w:val="00B07AF7"/>
    <w:rsid w:val="00B109D3"/>
    <w:rsid w:val="00C718CD"/>
    <w:rsid w:val="00E9361F"/>
    <w:rsid w:val="026332A2"/>
    <w:rsid w:val="1FA65A63"/>
    <w:rsid w:val="62FB4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F0C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3D4F0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D4F0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D4F0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3D4F0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D4F0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D4F0C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D4F0C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D4F0C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sid w:val="003D4F0C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qFormat/>
    <w:rsid w:val="003D4F0C"/>
    <w:rPr>
      <w:rFonts w:ascii="宋体" w:eastAsia="宋体" w:hAnsi="Courier New" w:cs="Courier New"/>
      <w:szCs w:val="21"/>
    </w:rPr>
  </w:style>
  <w:style w:type="character" w:customStyle="1" w:styleId="1Char">
    <w:name w:val="标题 1 Char"/>
    <w:basedOn w:val="a0"/>
    <w:link w:val="1"/>
    <w:uiPriority w:val="9"/>
    <w:qFormat/>
    <w:rsid w:val="003D4F0C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qFormat/>
    <w:rsid w:val="003D4F0C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qFormat/>
    <w:rsid w:val="003D4F0C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qFormat/>
    <w:rsid w:val="003D4F0C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3D4F0C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qFormat/>
    <w:rsid w:val="003D4F0C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qFormat/>
    <w:rsid w:val="003D4F0C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3D4F0C"/>
    <w:rPr>
      <w:rFonts w:asciiTheme="majorHAnsi" w:eastAsiaTheme="majorEastAsia" w:hAnsiTheme="majorHAnsi" w:cstheme="majorBidi"/>
      <w:sz w:val="24"/>
      <w:szCs w:val="24"/>
    </w:rPr>
  </w:style>
  <w:style w:type="paragraph" w:styleId="a4">
    <w:name w:val="header"/>
    <w:basedOn w:val="a"/>
    <w:link w:val="Char0"/>
    <w:uiPriority w:val="99"/>
    <w:semiHidden/>
    <w:unhideWhenUsed/>
    <w:rsid w:val="00127A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127AD8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127A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127AD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xbany</dc:creator>
  <cp:lastModifiedBy>xbany</cp:lastModifiedBy>
  <cp:revision>4</cp:revision>
  <dcterms:created xsi:type="dcterms:W3CDTF">2018-02-08T07:17:00Z</dcterms:created>
  <dcterms:modified xsi:type="dcterms:W3CDTF">2018-03-04T09:02:00Z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