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41F9" w:rsidRDefault="00B441F9" w:rsidP="00B441F9">
      <w:pPr>
        <w:pStyle w:val="a3"/>
        <w:tabs>
          <w:tab w:val="left" w:pos="3828"/>
        </w:tabs>
        <w:spacing w:line="360" w:lineRule="auto"/>
        <w:jc w:val="center"/>
        <w:rPr>
          <w:rFonts w:ascii="Times New Roman" w:hAnsi="Times New Roman" w:cs="Times New Roman"/>
        </w:rPr>
      </w:pPr>
      <w:r>
        <w:rPr>
          <w:rFonts w:ascii="Times New Roman" w:hAnsi="Times New Roman" w:cs="Times New Roman" w:hint="eastAsia"/>
          <w:noProof/>
        </w:rPr>
        <w:drawing>
          <wp:inline distT="0" distB="0" distL="0" distR="0">
            <wp:extent cx="5334000" cy="952500"/>
            <wp:effectExtent l="0" t="0" r="0" b="0"/>
            <wp:docPr id="10" name="图片 10" descr="\\0万然然\j\万冉\2017年\转WORD\加练半小时  生物  人教\第23练.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万然然\j\万冉\2017年\转WORD\加练半小时  生物  人教\第23练.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5334000" cy="952500"/>
                    </a:xfrm>
                    <a:prstGeom prst="rect">
                      <a:avLst/>
                    </a:prstGeom>
                    <a:noFill/>
                    <a:ln>
                      <a:noFill/>
                    </a:ln>
                  </pic:spPr>
                </pic:pic>
              </a:graphicData>
            </a:graphic>
          </wp:inline>
        </w:drawing>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衡水中学一调</w:t>
      </w:r>
      <w:r>
        <w:rPr>
          <w:rFonts w:ascii="Times New Roman" w:eastAsia="楷体_GB2312" w:hAnsi="Times New Roman" w:cs="Times New Roman"/>
        </w:rPr>
        <w:t>)</w:t>
      </w:r>
      <w:r w:rsidRPr="009017CB">
        <w:rPr>
          <w:rFonts w:ascii="Times New Roman" w:hAnsi="Times New Roman" w:cs="Times New Roman"/>
        </w:rPr>
        <w:t>在开展生物学实践活动时</w:t>
      </w:r>
      <w:r>
        <w:rPr>
          <w:rFonts w:ascii="Times New Roman" w:hAnsi="Times New Roman" w:cs="Times New Roman"/>
        </w:rPr>
        <w:t>，</w:t>
      </w:r>
      <w:r w:rsidRPr="009017CB">
        <w:rPr>
          <w:rFonts w:ascii="Times New Roman" w:hAnsi="Times New Roman" w:cs="Times New Roman"/>
        </w:rPr>
        <w:t>对照实验设计应遵循单一变量的原则</w:t>
      </w:r>
      <w:r>
        <w:rPr>
          <w:rFonts w:ascii="Times New Roman" w:hAnsi="Times New Roman" w:cs="Times New Roman"/>
        </w:rPr>
        <w:t>。</w:t>
      </w:r>
      <w:r w:rsidRPr="009017CB">
        <w:rPr>
          <w:rFonts w:ascii="Times New Roman" w:hAnsi="Times New Roman" w:cs="Times New Roman"/>
        </w:rPr>
        <w:t>为了研究光对大豆生长的影响</w:t>
      </w:r>
      <w:r>
        <w:rPr>
          <w:rFonts w:ascii="Times New Roman" w:hAnsi="Times New Roman" w:cs="Times New Roman"/>
        </w:rPr>
        <w:t>，</w:t>
      </w:r>
      <w:proofErr w:type="gramStart"/>
      <w:r w:rsidRPr="009017CB">
        <w:rPr>
          <w:rFonts w:ascii="Times New Roman" w:hAnsi="Times New Roman" w:cs="Times New Roman"/>
        </w:rPr>
        <w:t>某小组</w:t>
      </w:r>
      <w:proofErr w:type="gramEnd"/>
      <w:r w:rsidRPr="009017CB">
        <w:rPr>
          <w:rFonts w:ascii="Times New Roman" w:hAnsi="Times New Roman" w:cs="Times New Roman"/>
        </w:rPr>
        <w:t>设计了如下实验</w:t>
      </w:r>
      <w:r>
        <w:rPr>
          <w:rFonts w:ascii="Times New Roman" w:hAnsi="Times New Roman" w:cs="Times New Roman"/>
        </w:rPr>
        <w:t>：</w:t>
      </w:r>
      <w:r w:rsidRPr="009017CB">
        <w:rPr>
          <w:rFonts w:ascii="Times New Roman" w:hAnsi="Times New Roman" w:cs="Times New Roman"/>
        </w:rPr>
        <w:t>在两只花盆里分别</w:t>
      </w:r>
      <w:proofErr w:type="gramStart"/>
      <w:r w:rsidRPr="009017CB">
        <w:rPr>
          <w:rFonts w:ascii="Times New Roman" w:hAnsi="Times New Roman" w:cs="Times New Roman"/>
        </w:rPr>
        <w:t>种相同</w:t>
      </w:r>
      <w:proofErr w:type="gramEnd"/>
      <w:r w:rsidRPr="009017CB">
        <w:rPr>
          <w:rFonts w:ascii="Times New Roman" w:hAnsi="Times New Roman" w:cs="Times New Roman"/>
        </w:rPr>
        <w:t>数量的大豆苗</w:t>
      </w:r>
      <w:r>
        <w:rPr>
          <w:rFonts w:ascii="Times New Roman" w:hAnsi="Times New Roman" w:cs="Times New Roman"/>
        </w:rPr>
        <w:t>，</w:t>
      </w:r>
      <w:r w:rsidRPr="009017CB">
        <w:rPr>
          <w:rFonts w:ascii="Times New Roman" w:hAnsi="Times New Roman" w:cs="Times New Roman"/>
        </w:rPr>
        <w:t>并进行如下处理</w:t>
      </w:r>
      <w:r>
        <w:rPr>
          <w:rFonts w:ascii="Times New Roman" w:hAnsi="Times New Roman" w:cs="Times New Roman"/>
        </w:rPr>
        <w:t>。</w:t>
      </w:r>
      <w:r w:rsidRPr="009017CB">
        <w:rPr>
          <w:rFonts w:ascii="Times New Roman" w:hAnsi="Times New Roman" w:cs="Times New Roman"/>
        </w:rPr>
        <w:t>在这一实验设计中</w:t>
      </w:r>
      <w:r>
        <w:rPr>
          <w:rFonts w:ascii="Times New Roman" w:hAnsi="Times New Roman" w:cs="Times New Roman"/>
        </w:rPr>
        <w:t>，</w:t>
      </w:r>
      <w:r w:rsidRPr="009017CB">
        <w:rPr>
          <w:rFonts w:ascii="Times New Roman" w:hAnsi="Times New Roman" w:cs="Times New Roman"/>
        </w:rPr>
        <w:t>有一处不正确</w:t>
      </w:r>
      <w:r>
        <w:rPr>
          <w:rFonts w:ascii="Times New Roman" w:hAnsi="Times New Roman" w:cs="Times New Roman"/>
        </w:rPr>
        <w:t>，</w:t>
      </w:r>
      <w:r w:rsidRPr="009017CB">
        <w:rPr>
          <w:rFonts w:ascii="Times New Roman" w:hAnsi="Times New Roman" w:cs="Times New Roman"/>
        </w:rPr>
        <w:t>需要改正的为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7"/>
        <w:gridCol w:w="1203"/>
        <w:gridCol w:w="1039"/>
        <w:gridCol w:w="957"/>
      </w:tblGrid>
      <w:tr w:rsidR="00A069EE" w:rsidRPr="009017CB" w:rsidTr="00A069EE">
        <w:tblPrEx>
          <w:tblCellMar>
            <w:top w:w="0" w:type="dxa"/>
            <w:bottom w:w="0" w:type="dxa"/>
          </w:tblCellMar>
        </w:tblPrEx>
        <w:trPr>
          <w:trHeight w:val="516"/>
          <w:jc w:val="center"/>
        </w:trPr>
        <w:tc>
          <w:tcPr>
            <w:tcW w:w="957" w:type="dxa"/>
            <w:shd w:val="clear" w:color="auto" w:fill="auto"/>
            <w:vAlign w:val="center"/>
          </w:tcPr>
          <w:p w:rsidR="00A069EE" w:rsidRPr="009017CB" w:rsidRDefault="00A069EE" w:rsidP="009D1724">
            <w:pPr>
              <w:pStyle w:val="a3"/>
              <w:spacing w:line="360" w:lineRule="auto"/>
              <w:jc w:val="center"/>
              <w:rPr>
                <w:rFonts w:ascii="Times New Roman" w:hAnsi="Times New Roman" w:cs="Times New Roman"/>
              </w:rPr>
            </w:pPr>
            <w:r w:rsidRPr="009017CB">
              <w:rPr>
                <w:rFonts w:ascii="Times New Roman" w:hAnsi="Times New Roman" w:cs="Times New Roman"/>
              </w:rPr>
              <w:t>花盆</w:t>
            </w:r>
          </w:p>
        </w:tc>
        <w:tc>
          <w:tcPr>
            <w:tcW w:w="1203" w:type="dxa"/>
            <w:shd w:val="clear" w:color="auto" w:fill="auto"/>
            <w:vAlign w:val="center"/>
          </w:tcPr>
          <w:p w:rsidR="00A069EE" w:rsidRPr="009017CB" w:rsidRDefault="00A069EE" w:rsidP="009D1724">
            <w:pPr>
              <w:pStyle w:val="a3"/>
              <w:spacing w:line="360" w:lineRule="auto"/>
              <w:jc w:val="center"/>
              <w:rPr>
                <w:rFonts w:ascii="Times New Roman" w:hAnsi="Times New Roman" w:cs="Times New Roman"/>
              </w:rPr>
            </w:pPr>
            <w:r w:rsidRPr="009017CB">
              <w:rPr>
                <w:rFonts w:ascii="Times New Roman" w:hAnsi="Times New Roman" w:cs="Times New Roman"/>
              </w:rPr>
              <w:t>光</w:t>
            </w:r>
          </w:p>
        </w:tc>
        <w:tc>
          <w:tcPr>
            <w:tcW w:w="1039" w:type="dxa"/>
            <w:shd w:val="clear" w:color="auto" w:fill="auto"/>
            <w:vAlign w:val="center"/>
          </w:tcPr>
          <w:p w:rsidR="00A069EE" w:rsidRPr="009017CB" w:rsidRDefault="00A069EE" w:rsidP="009D1724">
            <w:pPr>
              <w:pStyle w:val="a3"/>
              <w:spacing w:line="360" w:lineRule="auto"/>
              <w:jc w:val="center"/>
              <w:rPr>
                <w:rFonts w:ascii="Times New Roman" w:hAnsi="Times New Roman" w:cs="Times New Roman"/>
              </w:rPr>
            </w:pPr>
            <w:r w:rsidRPr="009017CB">
              <w:rPr>
                <w:rFonts w:ascii="Times New Roman" w:hAnsi="Times New Roman" w:cs="Times New Roman"/>
              </w:rPr>
              <w:t>温度</w:t>
            </w:r>
          </w:p>
        </w:tc>
        <w:tc>
          <w:tcPr>
            <w:tcW w:w="957" w:type="dxa"/>
            <w:shd w:val="clear" w:color="auto" w:fill="auto"/>
            <w:vAlign w:val="center"/>
          </w:tcPr>
          <w:p w:rsidR="00A069EE" w:rsidRPr="009017CB" w:rsidRDefault="00A069EE" w:rsidP="009D1724">
            <w:pPr>
              <w:pStyle w:val="a3"/>
              <w:spacing w:line="360" w:lineRule="auto"/>
              <w:jc w:val="center"/>
              <w:rPr>
                <w:rFonts w:ascii="Times New Roman" w:hAnsi="Times New Roman" w:cs="Times New Roman"/>
              </w:rPr>
            </w:pPr>
            <w:r w:rsidRPr="009017CB">
              <w:rPr>
                <w:rFonts w:ascii="Times New Roman" w:hAnsi="Times New Roman" w:cs="Times New Roman"/>
              </w:rPr>
              <w:t>水</w:t>
            </w:r>
          </w:p>
        </w:tc>
      </w:tr>
      <w:tr w:rsidR="00A069EE" w:rsidRPr="009017CB" w:rsidTr="00A069EE">
        <w:tblPrEx>
          <w:tblCellMar>
            <w:top w:w="0" w:type="dxa"/>
            <w:bottom w:w="0" w:type="dxa"/>
          </w:tblCellMar>
        </w:tblPrEx>
        <w:trPr>
          <w:trHeight w:val="503"/>
          <w:jc w:val="center"/>
        </w:trPr>
        <w:tc>
          <w:tcPr>
            <w:tcW w:w="957" w:type="dxa"/>
            <w:shd w:val="clear" w:color="auto" w:fill="auto"/>
            <w:vAlign w:val="center"/>
          </w:tcPr>
          <w:p w:rsidR="00A069EE" w:rsidRPr="009017CB" w:rsidRDefault="00A069EE" w:rsidP="009D1724">
            <w:pPr>
              <w:pStyle w:val="a3"/>
              <w:spacing w:line="360" w:lineRule="auto"/>
              <w:jc w:val="center"/>
              <w:rPr>
                <w:rFonts w:ascii="Times New Roman" w:hAnsi="Times New Roman" w:cs="Times New Roman"/>
              </w:rPr>
            </w:pPr>
            <w:r w:rsidRPr="009017CB">
              <w:rPr>
                <w:rFonts w:ascii="Times New Roman" w:hAnsi="Times New Roman" w:cs="Times New Roman"/>
              </w:rPr>
              <w:t>甲</w:t>
            </w:r>
          </w:p>
        </w:tc>
        <w:tc>
          <w:tcPr>
            <w:tcW w:w="1203" w:type="dxa"/>
            <w:shd w:val="clear" w:color="auto" w:fill="auto"/>
            <w:vAlign w:val="center"/>
          </w:tcPr>
          <w:p w:rsidR="00A069EE" w:rsidRPr="009017CB" w:rsidRDefault="00A069EE" w:rsidP="009D1724">
            <w:pPr>
              <w:pStyle w:val="a3"/>
              <w:spacing w:line="360" w:lineRule="auto"/>
              <w:jc w:val="center"/>
              <w:rPr>
                <w:rFonts w:ascii="Times New Roman" w:hAnsi="Times New Roman" w:cs="Times New Roman"/>
              </w:rPr>
            </w:pPr>
            <w:r w:rsidRPr="009017CB">
              <w:rPr>
                <w:rFonts w:ascii="Times New Roman" w:hAnsi="Times New Roman" w:cs="Times New Roman"/>
              </w:rPr>
              <w:t>光亮处</w:t>
            </w:r>
          </w:p>
        </w:tc>
        <w:tc>
          <w:tcPr>
            <w:tcW w:w="1039" w:type="dxa"/>
            <w:shd w:val="clear" w:color="auto" w:fill="auto"/>
            <w:vAlign w:val="center"/>
          </w:tcPr>
          <w:p w:rsidR="00A069EE" w:rsidRPr="009017CB" w:rsidRDefault="00A069EE" w:rsidP="009D1724">
            <w:pPr>
              <w:pStyle w:val="a3"/>
              <w:spacing w:line="360" w:lineRule="auto"/>
              <w:jc w:val="center"/>
              <w:rPr>
                <w:rFonts w:ascii="Times New Roman" w:hAnsi="Times New Roman" w:cs="Times New Roman"/>
              </w:rPr>
            </w:pPr>
            <w:r w:rsidRPr="009017CB">
              <w:rPr>
                <w:rFonts w:ascii="Times New Roman" w:hAnsi="Times New Roman" w:cs="Times New Roman"/>
              </w:rPr>
              <w:t>20</w:t>
            </w:r>
            <w:r>
              <w:rPr>
                <w:rFonts w:ascii="Times New Roman" w:hAnsi="Times New Roman" w:cs="Times New Roman"/>
              </w:rPr>
              <w:t xml:space="preserve"> </w:t>
            </w:r>
            <w:r w:rsidRPr="009017CB">
              <w:rPr>
                <w:rFonts w:hAnsi="宋体" w:cs="Times New Roman"/>
              </w:rPr>
              <w:t>℃</w:t>
            </w:r>
          </w:p>
        </w:tc>
        <w:tc>
          <w:tcPr>
            <w:tcW w:w="957" w:type="dxa"/>
            <w:shd w:val="clear" w:color="auto" w:fill="auto"/>
            <w:vAlign w:val="center"/>
          </w:tcPr>
          <w:p w:rsidR="00A069EE" w:rsidRPr="009017CB" w:rsidRDefault="00A069EE" w:rsidP="009D1724">
            <w:pPr>
              <w:pStyle w:val="a3"/>
              <w:spacing w:line="360" w:lineRule="auto"/>
              <w:jc w:val="center"/>
              <w:rPr>
                <w:rFonts w:ascii="Times New Roman" w:hAnsi="Times New Roman" w:cs="Times New Roman"/>
              </w:rPr>
            </w:pPr>
            <w:r w:rsidRPr="009017CB">
              <w:rPr>
                <w:rFonts w:ascii="Times New Roman" w:hAnsi="Times New Roman" w:cs="Times New Roman"/>
              </w:rPr>
              <w:t>充足</w:t>
            </w:r>
          </w:p>
        </w:tc>
      </w:tr>
      <w:tr w:rsidR="00A069EE" w:rsidTr="00A069EE">
        <w:tblPrEx>
          <w:tblCellMar>
            <w:top w:w="0" w:type="dxa"/>
            <w:bottom w:w="0" w:type="dxa"/>
          </w:tblCellMar>
        </w:tblPrEx>
        <w:trPr>
          <w:trHeight w:val="528"/>
          <w:jc w:val="center"/>
        </w:trPr>
        <w:tc>
          <w:tcPr>
            <w:tcW w:w="957" w:type="dxa"/>
            <w:shd w:val="clear" w:color="auto" w:fill="auto"/>
            <w:vAlign w:val="center"/>
          </w:tcPr>
          <w:p w:rsidR="00A069EE" w:rsidRPr="009017CB" w:rsidRDefault="00A069EE" w:rsidP="009D1724">
            <w:pPr>
              <w:pStyle w:val="a3"/>
              <w:spacing w:line="360" w:lineRule="auto"/>
              <w:jc w:val="center"/>
              <w:rPr>
                <w:rFonts w:ascii="Times New Roman" w:hAnsi="Times New Roman" w:cs="Times New Roman"/>
              </w:rPr>
            </w:pPr>
            <w:r w:rsidRPr="009017CB">
              <w:rPr>
                <w:rFonts w:ascii="Times New Roman" w:hAnsi="Times New Roman" w:cs="Times New Roman"/>
              </w:rPr>
              <w:t>乙</w:t>
            </w:r>
          </w:p>
        </w:tc>
        <w:tc>
          <w:tcPr>
            <w:tcW w:w="1203" w:type="dxa"/>
            <w:shd w:val="clear" w:color="auto" w:fill="auto"/>
            <w:vAlign w:val="center"/>
          </w:tcPr>
          <w:p w:rsidR="00A069EE" w:rsidRPr="009017CB" w:rsidRDefault="00A069EE" w:rsidP="009D1724">
            <w:pPr>
              <w:pStyle w:val="a3"/>
              <w:spacing w:line="360" w:lineRule="auto"/>
              <w:jc w:val="center"/>
              <w:rPr>
                <w:rFonts w:ascii="Times New Roman" w:hAnsi="Times New Roman" w:cs="Times New Roman"/>
              </w:rPr>
            </w:pPr>
            <w:r w:rsidRPr="009017CB">
              <w:rPr>
                <w:rFonts w:ascii="Times New Roman" w:hAnsi="Times New Roman" w:cs="Times New Roman"/>
              </w:rPr>
              <w:t>黑暗处</w:t>
            </w:r>
          </w:p>
        </w:tc>
        <w:tc>
          <w:tcPr>
            <w:tcW w:w="1039" w:type="dxa"/>
            <w:shd w:val="clear" w:color="auto" w:fill="auto"/>
            <w:vAlign w:val="center"/>
          </w:tcPr>
          <w:p w:rsidR="00A069EE" w:rsidRPr="009017CB" w:rsidRDefault="00A069EE" w:rsidP="009D1724">
            <w:pPr>
              <w:pStyle w:val="a3"/>
              <w:spacing w:line="360" w:lineRule="auto"/>
              <w:jc w:val="center"/>
              <w:rPr>
                <w:rFonts w:ascii="Times New Roman" w:hAnsi="Times New Roman" w:cs="Times New Roman"/>
              </w:rPr>
            </w:pPr>
            <w:r w:rsidRPr="009017CB">
              <w:rPr>
                <w:rFonts w:ascii="Times New Roman" w:hAnsi="Times New Roman" w:cs="Times New Roman"/>
              </w:rPr>
              <w:t>20</w:t>
            </w:r>
            <w:r>
              <w:rPr>
                <w:rFonts w:ascii="Times New Roman" w:hAnsi="Times New Roman" w:cs="Times New Roman"/>
              </w:rPr>
              <w:t xml:space="preserve"> </w:t>
            </w:r>
            <w:r w:rsidRPr="009017CB">
              <w:rPr>
                <w:rFonts w:hAnsi="宋体" w:cs="Times New Roman"/>
              </w:rPr>
              <w:t>℃</w:t>
            </w:r>
          </w:p>
        </w:tc>
        <w:tc>
          <w:tcPr>
            <w:tcW w:w="957" w:type="dxa"/>
            <w:shd w:val="clear" w:color="auto" w:fill="auto"/>
            <w:vAlign w:val="center"/>
          </w:tcPr>
          <w:p w:rsidR="00A069EE" w:rsidRDefault="00A069EE" w:rsidP="009D1724">
            <w:pPr>
              <w:pStyle w:val="a3"/>
              <w:spacing w:line="360" w:lineRule="auto"/>
              <w:jc w:val="center"/>
              <w:rPr>
                <w:rFonts w:ascii="Times New Roman" w:hAnsi="Times New Roman" w:cs="Times New Roman"/>
              </w:rPr>
            </w:pPr>
            <w:r w:rsidRPr="009017CB">
              <w:rPr>
                <w:rFonts w:ascii="Times New Roman" w:hAnsi="Times New Roman" w:cs="Times New Roman"/>
              </w:rPr>
              <w:t>少量</w:t>
            </w:r>
          </w:p>
        </w:tc>
        <w:bookmarkStart w:id="0" w:name="_GoBack"/>
        <w:bookmarkEnd w:id="0"/>
      </w:tr>
    </w:tbl>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sidRPr="009017CB">
        <w:rPr>
          <w:rFonts w:ascii="Times New Roman" w:hAnsi="Times New Roman" w:cs="Times New Roman"/>
        </w:rPr>
        <w:t>乙花盆放在光亮处</w:t>
      </w:r>
      <w:r>
        <w:rPr>
          <w:rFonts w:ascii="Times New Roman" w:hAnsi="Times New Roman" w:cs="Times New Roman"/>
        </w:rPr>
        <w:t xml:space="preserve">  </w:t>
      </w:r>
      <w:r>
        <w:rPr>
          <w:rFonts w:ascii="Times New Roman" w:hAnsi="Times New Roman" w:cs="Times New Roman" w:hint="eastAsia"/>
        </w:rPr>
        <w:tab/>
      </w: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甲花盆放在黑暗处</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甲花盆的温度高于</w:t>
      </w:r>
      <w:r w:rsidRPr="009017CB">
        <w:rPr>
          <w:rFonts w:ascii="Times New Roman" w:hAnsi="Times New Roman" w:cs="Times New Roman"/>
        </w:rPr>
        <w:t>20</w:t>
      </w:r>
      <w:r>
        <w:rPr>
          <w:rFonts w:ascii="Times New Roman" w:hAnsi="Times New Roman" w:cs="Times New Roman"/>
        </w:rPr>
        <w:t xml:space="preserve"> </w:t>
      </w:r>
      <w:r w:rsidRPr="009017CB">
        <w:rPr>
          <w:rFonts w:hAnsi="宋体" w:cs="Times New Roman"/>
        </w:rPr>
        <w:t>℃</w:t>
      </w:r>
      <w:r>
        <w:rPr>
          <w:rFonts w:ascii="Times New Roman" w:hAnsi="Times New Roman" w:cs="Times New Roman"/>
        </w:rPr>
        <w:t xml:space="preserve">  </w:t>
      </w:r>
      <w:r>
        <w:rPr>
          <w:rFonts w:ascii="Times New Roman" w:hAnsi="Times New Roman" w:cs="Times New Roman" w:hint="eastAsia"/>
        </w:rPr>
        <w:tab/>
      </w: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乙花盆浇充足的水</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吉林月考</w:t>
      </w:r>
      <w:r>
        <w:rPr>
          <w:rFonts w:ascii="Times New Roman" w:eastAsia="楷体_GB2312" w:hAnsi="Times New Roman" w:cs="Times New Roman"/>
        </w:rPr>
        <w:t>)</w:t>
      </w:r>
      <w:r w:rsidRPr="009017CB">
        <w:rPr>
          <w:rFonts w:ascii="Times New Roman" w:hAnsi="Times New Roman" w:cs="Times New Roman"/>
        </w:rPr>
        <w:t>现有</w:t>
      </w:r>
      <w:proofErr w:type="gramStart"/>
      <w:r w:rsidRPr="009017CB">
        <w:rPr>
          <w:rFonts w:ascii="Times New Roman" w:hAnsi="Times New Roman" w:cs="Times New Roman"/>
        </w:rPr>
        <w:t>一</w:t>
      </w:r>
      <w:proofErr w:type="gramEnd"/>
      <w:r w:rsidRPr="009017CB">
        <w:rPr>
          <w:rFonts w:ascii="Times New Roman" w:hAnsi="Times New Roman" w:cs="Times New Roman"/>
        </w:rPr>
        <w:t>植物的种子</w:t>
      </w:r>
      <w:r>
        <w:rPr>
          <w:rFonts w:ascii="Times New Roman" w:hAnsi="Times New Roman" w:cs="Times New Roman"/>
        </w:rPr>
        <w:t>，</w:t>
      </w:r>
      <w:r w:rsidRPr="009017CB">
        <w:rPr>
          <w:rFonts w:ascii="Times New Roman" w:hAnsi="Times New Roman" w:cs="Times New Roman"/>
        </w:rPr>
        <w:t>已经知道它的萌发受水分</w:t>
      </w:r>
      <w:r>
        <w:rPr>
          <w:rFonts w:ascii="Times New Roman" w:hAnsi="Times New Roman" w:cs="Times New Roman"/>
        </w:rPr>
        <w:t>、</w:t>
      </w:r>
      <w:r w:rsidRPr="009017CB">
        <w:rPr>
          <w:rFonts w:ascii="Times New Roman" w:hAnsi="Times New Roman" w:cs="Times New Roman"/>
        </w:rPr>
        <w:t>温度和氧气的影响</w:t>
      </w:r>
      <w:r>
        <w:rPr>
          <w:rFonts w:ascii="Times New Roman" w:hAnsi="Times New Roman" w:cs="Times New Roman"/>
        </w:rPr>
        <w:t>，</w:t>
      </w:r>
      <w:r w:rsidRPr="009017CB">
        <w:rPr>
          <w:rFonts w:ascii="Times New Roman" w:hAnsi="Times New Roman" w:cs="Times New Roman"/>
        </w:rPr>
        <w:t>但不了解其萌发与光是否有关</w:t>
      </w:r>
      <w:r>
        <w:rPr>
          <w:rFonts w:ascii="Times New Roman" w:hAnsi="Times New Roman" w:cs="Times New Roman"/>
        </w:rPr>
        <w:t>，</w:t>
      </w:r>
      <w:r w:rsidRPr="009017CB">
        <w:rPr>
          <w:rFonts w:ascii="Times New Roman" w:hAnsi="Times New Roman" w:cs="Times New Roman"/>
        </w:rPr>
        <w:t>为探究光的有无对该种子萌发的影响</w:t>
      </w:r>
      <w:r>
        <w:rPr>
          <w:rFonts w:ascii="Times New Roman" w:hAnsi="Times New Roman" w:cs="Times New Roman"/>
        </w:rPr>
        <w:t>，</w:t>
      </w:r>
      <w:r w:rsidRPr="009017CB">
        <w:rPr>
          <w:rFonts w:ascii="Times New Roman" w:hAnsi="Times New Roman" w:cs="Times New Roman"/>
        </w:rPr>
        <w:t>某同学进行了如下实验</w:t>
      </w:r>
      <w:r>
        <w:rPr>
          <w:rFonts w:ascii="Times New Roman" w:hAnsi="Times New Roman" w:cs="Times New Roman"/>
        </w:rPr>
        <w:t>：</w:t>
      </w:r>
      <w:r w:rsidRPr="009017CB">
        <w:rPr>
          <w:rFonts w:ascii="Times New Roman" w:hAnsi="Times New Roman" w:cs="Times New Roman"/>
        </w:rPr>
        <w:t>你认为下列最适宜作实验对照组的是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441F9" w:rsidRDefault="00B441F9" w:rsidP="00B441F9">
      <w:pPr>
        <w:pStyle w:val="a3"/>
        <w:tabs>
          <w:tab w:val="left" w:pos="3828"/>
        </w:tabs>
        <w:spacing w:line="360" w:lineRule="auto"/>
        <w:rPr>
          <w:rFonts w:ascii="Times New Roman" w:hAnsi="Times New Roman" w:cs="Times New Roman"/>
        </w:rPr>
      </w:pPr>
      <w:r w:rsidRPr="009017CB">
        <w:rPr>
          <w:rFonts w:hAnsi="宋体" w:cs="Times New Roman"/>
        </w:rPr>
        <w:t>①</w:t>
      </w:r>
      <w:r w:rsidRPr="009017CB">
        <w:rPr>
          <w:rFonts w:ascii="Times New Roman" w:hAnsi="Times New Roman" w:cs="Times New Roman"/>
        </w:rPr>
        <w:t>向垫有滤纸的培养皿中倒入适量的水</w:t>
      </w:r>
      <w:r>
        <w:rPr>
          <w:rFonts w:ascii="Times New Roman" w:hAnsi="Times New Roman" w:cs="Times New Roman"/>
        </w:rPr>
        <w:t>，</w:t>
      </w:r>
      <w:r w:rsidRPr="009017CB">
        <w:rPr>
          <w:rFonts w:ascii="Times New Roman" w:hAnsi="Times New Roman" w:cs="Times New Roman"/>
        </w:rPr>
        <w:t>将一定量的种子放入培养皿中</w:t>
      </w:r>
      <w:r>
        <w:rPr>
          <w:rFonts w:ascii="Times New Roman" w:hAnsi="Times New Roman" w:cs="Times New Roman"/>
        </w:rPr>
        <w:t>。</w:t>
      </w:r>
    </w:p>
    <w:p w:rsidR="00B441F9" w:rsidRDefault="00B441F9" w:rsidP="00B441F9">
      <w:pPr>
        <w:pStyle w:val="a3"/>
        <w:tabs>
          <w:tab w:val="left" w:pos="3828"/>
        </w:tabs>
        <w:spacing w:line="360" w:lineRule="auto"/>
        <w:rPr>
          <w:rFonts w:ascii="Times New Roman" w:hAnsi="Times New Roman" w:cs="Times New Roman"/>
        </w:rPr>
      </w:pPr>
      <w:r w:rsidRPr="009017CB">
        <w:rPr>
          <w:rFonts w:hAnsi="宋体" w:cs="Times New Roman"/>
        </w:rPr>
        <w:t>②</w:t>
      </w:r>
      <w:r w:rsidRPr="009017CB">
        <w:rPr>
          <w:rFonts w:ascii="Times New Roman" w:hAnsi="Times New Roman" w:cs="Times New Roman"/>
        </w:rPr>
        <w:t>将培养皿置于光照条件下</w:t>
      </w:r>
      <w:r>
        <w:rPr>
          <w:rFonts w:ascii="Times New Roman" w:hAnsi="Times New Roman" w:cs="Times New Roman"/>
        </w:rPr>
        <w:t>、</w:t>
      </w:r>
      <w:r w:rsidRPr="009017CB">
        <w:rPr>
          <w:rFonts w:ascii="Times New Roman" w:hAnsi="Times New Roman" w:cs="Times New Roman"/>
        </w:rPr>
        <w:t>25</w:t>
      </w:r>
      <w:r>
        <w:rPr>
          <w:rFonts w:ascii="Times New Roman" w:hAnsi="Times New Roman" w:cs="Times New Roman"/>
        </w:rPr>
        <w:t xml:space="preserve"> </w:t>
      </w:r>
      <w:r w:rsidRPr="009017CB">
        <w:rPr>
          <w:rFonts w:hAnsi="宋体" w:cs="Times New Roman"/>
        </w:rPr>
        <w:t>℃</w:t>
      </w:r>
      <w:r>
        <w:rPr>
          <w:rFonts w:ascii="Times New Roman" w:hAnsi="Times New Roman" w:cs="Times New Roman"/>
        </w:rPr>
        <w:t>、</w:t>
      </w:r>
      <w:r w:rsidRPr="009017CB">
        <w:rPr>
          <w:rFonts w:ascii="Times New Roman" w:hAnsi="Times New Roman" w:cs="Times New Roman"/>
        </w:rPr>
        <w:t>空气状况适宜</w:t>
      </w:r>
      <w:proofErr w:type="gramStart"/>
      <w:r w:rsidRPr="009017CB">
        <w:rPr>
          <w:rFonts w:ascii="Times New Roman" w:hAnsi="Times New Roman" w:cs="Times New Roman"/>
        </w:rPr>
        <w:t>且相同</w:t>
      </w:r>
      <w:proofErr w:type="gramEnd"/>
      <w:r w:rsidRPr="009017CB">
        <w:rPr>
          <w:rFonts w:ascii="Times New Roman" w:hAnsi="Times New Roman" w:cs="Times New Roman"/>
        </w:rPr>
        <w:t>的条件下培养一段时间</w:t>
      </w:r>
      <w:r>
        <w:rPr>
          <w:rFonts w:ascii="Times New Roman" w:hAnsi="Times New Roman" w:cs="Times New Roman"/>
        </w:rPr>
        <w:t>，</w:t>
      </w:r>
      <w:r w:rsidRPr="009017CB">
        <w:rPr>
          <w:rFonts w:ascii="Times New Roman" w:hAnsi="Times New Roman" w:cs="Times New Roman"/>
        </w:rPr>
        <w:t>观察种子的萌发情况</w:t>
      </w:r>
      <w:r>
        <w:rPr>
          <w:rFonts w:ascii="Times New Roman" w:hAnsi="Times New Roman" w:cs="Times New Roman"/>
        </w:rPr>
        <w:t>。</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另一组置于有光条件下</w:t>
      </w:r>
      <w:r>
        <w:rPr>
          <w:rFonts w:ascii="Times New Roman" w:hAnsi="Times New Roman" w:cs="Times New Roman"/>
        </w:rPr>
        <w:t>，</w:t>
      </w:r>
      <w:r w:rsidRPr="009017CB">
        <w:rPr>
          <w:rFonts w:ascii="Times New Roman" w:hAnsi="Times New Roman" w:cs="Times New Roman"/>
        </w:rPr>
        <w:t>其他处理相同</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另一组置于</w:t>
      </w:r>
      <w:r w:rsidRPr="009017CB">
        <w:rPr>
          <w:rFonts w:ascii="Times New Roman" w:hAnsi="Times New Roman" w:cs="Times New Roman"/>
        </w:rPr>
        <w:t>25</w:t>
      </w:r>
      <w:r>
        <w:rPr>
          <w:rFonts w:ascii="Times New Roman" w:hAnsi="Times New Roman" w:cs="Times New Roman"/>
        </w:rPr>
        <w:t xml:space="preserve"> </w:t>
      </w:r>
      <w:r w:rsidRPr="009017CB">
        <w:rPr>
          <w:rFonts w:hAnsi="宋体" w:cs="Times New Roman"/>
        </w:rPr>
        <w:t>℃</w:t>
      </w:r>
      <w:r w:rsidRPr="009017CB">
        <w:rPr>
          <w:rFonts w:ascii="Times New Roman" w:hAnsi="Times New Roman" w:cs="Times New Roman"/>
        </w:rPr>
        <w:t>条件下</w:t>
      </w:r>
      <w:r>
        <w:rPr>
          <w:rFonts w:ascii="Times New Roman" w:hAnsi="Times New Roman" w:cs="Times New Roman"/>
        </w:rPr>
        <w:t>，</w:t>
      </w:r>
      <w:r w:rsidRPr="009017CB">
        <w:rPr>
          <w:rFonts w:ascii="Times New Roman" w:hAnsi="Times New Roman" w:cs="Times New Roman"/>
        </w:rPr>
        <w:t>其他处理相同</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另一组置于缺氧条件下</w:t>
      </w:r>
      <w:r>
        <w:rPr>
          <w:rFonts w:ascii="Times New Roman" w:hAnsi="Times New Roman" w:cs="Times New Roman"/>
        </w:rPr>
        <w:t>，</w:t>
      </w:r>
      <w:r w:rsidRPr="009017CB">
        <w:rPr>
          <w:rFonts w:ascii="Times New Roman" w:hAnsi="Times New Roman" w:cs="Times New Roman"/>
        </w:rPr>
        <w:t>其他处理相同</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另一组置于黑暗</w:t>
      </w:r>
      <w:r>
        <w:rPr>
          <w:rFonts w:ascii="Times New Roman" w:hAnsi="Times New Roman" w:cs="Times New Roman"/>
        </w:rPr>
        <w:t>、</w:t>
      </w:r>
      <w:r w:rsidRPr="009017CB">
        <w:rPr>
          <w:rFonts w:ascii="Times New Roman" w:hAnsi="Times New Roman" w:cs="Times New Roman"/>
        </w:rPr>
        <w:t>25</w:t>
      </w:r>
      <w:r>
        <w:rPr>
          <w:rFonts w:ascii="Times New Roman" w:hAnsi="Times New Roman" w:cs="Times New Roman"/>
        </w:rPr>
        <w:t xml:space="preserve"> </w:t>
      </w:r>
      <w:r w:rsidRPr="009017CB">
        <w:rPr>
          <w:rFonts w:hAnsi="宋体" w:cs="Times New Roman"/>
        </w:rPr>
        <w:t>℃</w:t>
      </w:r>
      <w:r w:rsidRPr="009017CB">
        <w:rPr>
          <w:rFonts w:ascii="Times New Roman" w:hAnsi="Times New Roman" w:cs="Times New Roman"/>
        </w:rPr>
        <w:t>条件下</w:t>
      </w:r>
      <w:r>
        <w:rPr>
          <w:rFonts w:ascii="Times New Roman" w:hAnsi="Times New Roman" w:cs="Times New Roman"/>
        </w:rPr>
        <w:t>，</w:t>
      </w:r>
      <w:r w:rsidRPr="009017CB">
        <w:rPr>
          <w:rFonts w:ascii="Times New Roman" w:hAnsi="Times New Roman" w:cs="Times New Roman"/>
        </w:rPr>
        <w:t>其他处理相同</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海南国兴中学月考</w:t>
      </w:r>
      <w:r>
        <w:rPr>
          <w:rFonts w:ascii="Times New Roman" w:eastAsia="楷体_GB2312" w:hAnsi="Times New Roman" w:cs="Times New Roman"/>
        </w:rPr>
        <w:t>)</w:t>
      </w:r>
      <w:r w:rsidRPr="009017CB">
        <w:rPr>
          <w:rFonts w:ascii="Times New Roman" w:hAnsi="Times New Roman" w:cs="Times New Roman"/>
        </w:rPr>
        <w:t>下列关于下图所示的模拟实验的叙述正确的是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441F9" w:rsidRDefault="00B441F9" w:rsidP="00B441F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943100" cy="876300"/>
            <wp:effectExtent l="0" t="0" r="0" b="0"/>
            <wp:docPr id="9" name="图片 9" descr="\\0万然然\j\万冉\2017年\转WORD\加练半小时  生物  人教\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万然然\j\万冉\2017年\转WORD\加练半小时  生物  人教\28.TIF"/>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1943100" cy="876300"/>
                    </a:xfrm>
                    <a:prstGeom prst="rect">
                      <a:avLst/>
                    </a:prstGeom>
                    <a:noFill/>
                    <a:ln>
                      <a:noFill/>
                    </a:ln>
                  </pic:spPr>
                </pic:pic>
              </a:graphicData>
            </a:graphic>
          </wp:inline>
        </w:drawing>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甲不产生气泡</w:t>
      </w:r>
      <w:r>
        <w:rPr>
          <w:rFonts w:ascii="Times New Roman" w:hAnsi="Times New Roman" w:cs="Times New Roman"/>
        </w:rPr>
        <w:t>，</w:t>
      </w:r>
      <w:proofErr w:type="gramStart"/>
      <w:r w:rsidRPr="009017CB">
        <w:rPr>
          <w:rFonts w:ascii="Times New Roman" w:hAnsi="Times New Roman" w:cs="Times New Roman"/>
        </w:rPr>
        <w:t>乙产生</w:t>
      </w:r>
      <w:proofErr w:type="gramEnd"/>
      <w:r w:rsidRPr="009017CB">
        <w:rPr>
          <w:rFonts w:ascii="Times New Roman" w:hAnsi="Times New Roman" w:cs="Times New Roman"/>
        </w:rPr>
        <w:t>气泡</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甲产生气泡</w:t>
      </w:r>
      <w:r>
        <w:rPr>
          <w:rFonts w:ascii="Times New Roman" w:hAnsi="Times New Roman" w:cs="Times New Roman"/>
        </w:rPr>
        <w:t>，</w:t>
      </w:r>
      <w:r w:rsidRPr="009017CB">
        <w:rPr>
          <w:rFonts w:ascii="Times New Roman" w:hAnsi="Times New Roman" w:cs="Times New Roman"/>
        </w:rPr>
        <w:t>乙不产生气泡</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甲和乙都产生气泡</w:t>
      </w:r>
      <w:r>
        <w:rPr>
          <w:rFonts w:ascii="Times New Roman" w:hAnsi="Times New Roman" w:cs="Times New Roman"/>
        </w:rPr>
        <w:t>，</w:t>
      </w:r>
      <w:r w:rsidRPr="009017CB">
        <w:rPr>
          <w:rFonts w:ascii="Times New Roman" w:hAnsi="Times New Roman" w:cs="Times New Roman"/>
        </w:rPr>
        <w:t>气泡成分不同</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lastRenderedPageBreak/>
        <w:t>D</w:t>
      </w:r>
      <w:r>
        <w:rPr>
          <w:rFonts w:ascii="Times New Roman" w:hAnsi="Times New Roman" w:cs="Times New Roman"/>
        </w:rPr>
        <w:t>．</w:t>
      </w:r>
      <w:r w:rsidRPr="009017CB">
        <w:rPr>
          <w:rFonts w:ascii="Times New Roman" w:hAnsi="Times New Roman" w:cs="Times New Roman"/>
        </w:rPr>
        <w:t>甲和乙都产生气泡</w:t>
      </w:r>
      <w:r>
        <w:rPr>
          <w:rFonts w:ascii="Times New Roman" w:hAnsi="Times New Roman" w:cs="Times New Roman"/>
        </w:rPr>
        <w:t>，</w:t>
      </w:r>
      <w:r w:rsidRPr="009017CB">
        <w:rPr>
          <w:rFonts w:ascii="Times New Roman" w:hAnsi="Times New Roman" w:cs="Times New Roman"/>
        </w:rPr>
        <w:t>气泡成分相同</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漳州</w:t>
      </w:r>
      <w:proofErr w:type="gramStart"/>
      <w:r w:rsidRPr="009017CB">
        <w:rPr>
          <w:rFonts w:ascii="Times New Roman" w:eastAsia="楷体_GB2312" w:hAnsi="Times New Roman" w:cs="Times New Roman"/>
        </w:rPr>
        <w:t>芗</w:t>
      </w:r>
      <w:proofErr w:type="gramEnd"/>
      <w:r w:rsidRPr="009017CB">
        <w:rPr>
          <w:rFonts w:ascii="Times New Roman" w:eastAsia="楷体_GB2312" w:hAnsi="Times New Roman" w:cs="Times New Roman"/>
        </w:rPr>
        <w:t>城中学月考</w:t>
      </w:r>
      <w:r>
        <w:rPr>
          <w:rFonts w:ascii="Times New Roman" w:eastAsia="楷体_GB2312" w:hAnsi="Times New Roman" w:cs="Times New Roman"/>
        </w:rPr>
        <w:t>)</w:t>
      </w:r>
      <w:r w:rsidRPr="009017CB">
        <w:rPr>
          <w:rFonts w:ascii="Times New Roman" w:hAnsi="Times New Roman" w:cs="Times New Roman"/>
        </w:rPr>
        <w:t>1864</w:t>
      </w:r>
      <w:r w:rsidRPr="009017CB">
        <w:rPr>
          <w:rFonts w:ascii="Times New Roman" w:hAnsi="Times New Roman" w:cs="Times New Roman"/>
        </w:rPr>
        <w:t>年</w:t>
      </w:r>
      <w:r>
        <w:rPr>
          <w:rFonts w:ascii="Times New Roman" w:hAnsi="Times New Roman" w:cs="Times New Roman"/>
        </w:rPr>
        <w:t>，</w:t>
      </w:r>
      <w:r w:rsidRPr="009017CB">
        <w:rPr>
          <w:rFonts w:ascii="Times New Roman" w:hAnsi="Times New Roman" w:cs="Times New Roman"/>
        </w:rPr>
        <w:t>德国科学家萨克斯将绿色叶片在黑暗处数小时</w:t>
      </w:r>
      <w:r w:rsidRPr="009017CB">
        <w:rPr>
          <w:rFonts w:hAnsi="宋体" w:cs="Times New Roman"/>
        </w:rPr>
        <w:t>“</w:t>
      </w:r>
      <w:r w:rsidRPr="009017CB">
        <w:rPr>
          <w:rFonts w:ascii="Times New Roman" w:hAnsi="Times New Roman" w:cs="Times New Roman"/>
        </w:rPr>
        <w:t>饥饿</w:t>
      </w:r>
      <w:r w:rsidRPr="009017CB">
        <w:rPr>
          <w:rFonts w:hAnsi="宋体" w:cs="Times New Roman"/>
        </w:rPr>
        <w:t>”</w:t>
      </w:r>
      <w:r w:rsidRPr="009017CB">
        <w:rPr>
          <w:rFonts w:ascii="Times New Roman" w:hAnsi="Times New Roman" w:cs="Times New Roman"/>
        </w:rPr>
        <w:t>处理后</w:t>
      </w:r>
      <w:r>
        <w:rPr>
          <w:rFonts w:ascii="Times New Roman" w:hAnsi="Times New Roman" w:cs="Times New Roman"/>
        </w:rPr>
        <w:t>，</w:t>
      </w:r>
      <w:r w:rsidRPr="009017CB">
        <w:rPr>
          <w:rFonts w:ascii="Times New Roman" w:hAnsi="Times New Roman" w:cs="Times New Roman"/>
        </w:rPr>
        <w:t>然后把此叶片一半遮光</w:t>
      </w:r>
      <w:r>
        <w:rPr>
          <w:rFonts w:ascii="Times New Roman" w:hAnsi="Times New Roman" w:cs="Times New Roman"/>
        </w:rPr>
        <w:t>，</w:t>
      </w:r>
      <w:r w:rsidRPr="009017CB">
        <w:rPr>
          <w:rFonts w:ascii="Times New Roman" w:hAnsi="Times New Roman" w:cs="Times New Roman"/>
        </w:rPr>
        <w:t>另一半曝光</w:t>
      </w:r>
      <w:r>
        <w:rPr>
          <w:rFonts w:ascii="Times New Roman" w:hAnsi="Times New Roman" w:cs="Times New Roman"/>
        </w:rPr>
        <w:t>。</w:t>
      </w:r>
      <w:r w:rsidRPr="009017CB">
        <w:rPr>
          <w:rFonts w:ascii="Times New Roman" w:hAnsi="Times New Roman" w:cs="Times New Roman"/>
        </w:rPr>
        <w:t>经过一段时间后</w:t>
      </w:r>
      <w:r>
        <w:rPr>
          <w:rFonts w:ascii="Times New Roman" w:hAnsi="Times New Roman" w:cs="Times New Roman"/>
        </w:rPr>
        <w:t>，</w:t>
      </w:r>
      <w:r w:rsidRPr="009017CB">
        <w:rPr>
          <w:rFonts w:ascii="Times New Roman" w:hAnsi="Times New Roman" w:cs="Times New Roman"/>
        </w:rPr>
        <w:t>用碘</w:t>
      </w:r>
      <w:proofErr w:type="gramStart"/>
      <w:r w:rsidRPr="009017CB">
        <w:rPr>
          <w:rFonts w:ascii="Times New Roman" w:hAnsi="Times New Roman" w:cs="Times New Roman"/>
        </w:rPr>
        <w:t>蒸气</w:t>
      </w:r>
      <w:proofErr w:type="gramEnd"/>
      <w:r w:rsidRPr="009017CB">
        <w:rPr>
          <w:rFonts w:ascii="Times New Roman" w:hAnsi="Times New Roman" w:cs="Times New Roman"/>
        </w:rPr>
        <w:t>处理叶片</w:t>
      </w:r>
      <w:r>
        <w:rPr>
          <w:rFonts w:ascii="Times New Roman" w:hAnsi="Times New Roman" w:cs="Times New Roman"/>
        </w:rPr>
        <w:t>，</w:t>
      </w:r>
      <w:r w:rsidRPr="009017CB">
        <w:rPr>
          <w:rFonts w:ascii="Times New Roman" w:hAnsi="Times New Roman" w:cs="Times New Roman"/>
        </w:rPr>
        <w:t>成功地证明绿色叶片在光合作用中产生了淀粉</w:t>
      </w:r>
      <w:r>
        <w:rPr>
          <w:rFonts w:ascii="Times New Roman" w:hAnsi="Times New Roman" w:cs="Times New Roman"/>
        </w:rPr>
        <w:t>。</w:t>
      </w:r>
      <w:r w:rsidRPr="009017CB">
        <w:rPr>
          <w:rFonts w:ascii="Times New Roman" w:hAnsi="Times New Roman" w:cs="Times New Roman"/>
        </w:rPr>
        <w:t>对上述实验的分析和结论合理的是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本实验没有对照实验</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本实验证明叶绿体利用光照将二氧化碳转变成了淀粉</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实验初始时遮光与曝光区域仍有淀粉存在</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有无光照是遮光和曝光区域显现不同结果的唯一原因</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葫芦岛一中摸底</w:t>
      </w:r>
      <w:r>
        <w:rPr>
          <w:rFonts w:ascii="Times New Roman" w:eastAsia="楷体_GB2312" w:hAnsi="Times New Roman" w:cs="Times New Roman"/>
        </w:rPr>
        <w:t>)</w:t>
      </w:r>
      <w:r w:rsidRPr="009017CB">
        <w:rPr>
          <w:rFonts w:ascii="Times New Roman" w:hAnsi="Times New Roman" w:cs="Times New Roman"/>
        </w:rPr>
        <w:t>甲图为研究光合作用的实验装置</w:t>
      </w:r>
      <w:r>
        <w:rPr>
          <w:rFonts w:ascii="Times New Roman" w:hAnsi="Times New Roman" w:cs="Times New Roman"/>
        </w:rPr>
        <w:t>，</w:t>
      </w:r>
      <w:r w:rsidRPr="009017CB">
        <w:rPr>
          <w:rFonts w:ascii="Times New Roman" w:hAnsi="Times New Roman" w:cs="Times New Roman"/>
        </w:rPr>
        <w:t>用打孔器在某植物的叶片上打出多个叶圆片</w:t>
      </w:r>
      <w:r>
        <w:rPr>
          <w:rFonts w:ascii="Times New Roman" w:hAnsi="Times New Roman" w:cs="Times New Roman"/>
        </w:rPr>
        <w:t>，</w:t>
      </w:r>
      <w:r w:rsidRPr="009017CB">
        <w:rPr>
          <w:rFonts w:ascii="Times New Roman" w:hAnsi="Times New Roman" w:cs="Times New Roman"/>
        </w:rPr>
        <w:t>再用气泵抽出气体直至叶圆片沉入水底</w:t>
      </w:r>
      <w:r>
        <w:rPr>
          <w:rFonts w:ascii="Times New Roman" w:hAnsi="Times New Roman" w:cs="Times New Roman"/>
        </w:rPr>
        <w:t>，</w:t>
      </w:r>
      <w:r w:rsidRPr="009017CB">
        <w:rPr>
          <w:rFonts w:ascii="Times New Roman" w:hAnsi="Times New Roman" w:cs="Times New Roman"/>
        </w:rPr>
        <w:t>然后将等质量的叶圆片转至不同浓度的</w:t>
      </w:r>
      <w:r w:rsidRPr="009017CB">
        <w:rPr>
          <w:rFonts w:ascii="Times New Roman" w:hAnsi="Times New Roman" w:cs="Times New Roman"/>
        </w:rPr>
        <w:t>NaHCO</w:t>
      </w:r>
      <w:r w:rsidRPr="009017CB">
        <w:rPr>
          <w:rFonts w:ascii="Times New Roman" w:hAnsi="Times New Roman" w:cs="Times New Roman"/>
          <w:vertAlign w:val="subscript"/>
        </w:rPr>
        <w:t>3</w:t>
      </w:r>
      <w:r w:rsidRPr="009017CB">
        <w:rPr>
          <w:rFonts w:ascii="Times New Roman" w:hAnsi="Times New Roman" w:cs="Times New Roman"/>
        </w:rPr>
        <w:t>溶液中</w:t>
      </w:r>
      <w:r>
        <w:rPr>
          <w:rFonts w:ascii="Times New Roman" w:hAnsi="Times New Roman" w:cs="Times New Roman"/>
        </w:rPr>
        <w:t>，</w:t>
      </w:r>
      <w:r w:rsidRPr="009017CB">
        <w:rPr>
          <w:rFonts w:ascii="Times New Roman" w:hAnsi="Times New Roman" w:cs="Times New Roman"/>
        </w:rPr>
        <w:t>给予一定的光照</w:t>
      </w:r>
      <w:r>
        <w:rPr>
          <w:rFonts w:ascii="Times New Roman" w:hAnsi="Times New Roman" w:cs="Times New Roman"/>
        </w:rPr>
        <w:t>，</w:t>
      </w:r>
      <w:r w:rsidRPr="009017CB">
        <w:rPr>
          <w:rFonts w:ascii="Times New Roman" w:hAnsi="Times New Roman" w:cs="Times New Roman"/>
        </w:rPr>
        <w:t>测量每个培养皿中叶圆片上浮至液面所用的平均时间</w:t>
      </w:r>
      <w:r>
        <w:rPr>
          <w:rFonts w:ascii="Times New Roman" w:hAnsi="Times New Roman" w:cs="Times New Roman"/>
        </w:rPr>
        <w:t>(</w:t>
      </w:r>
      <w:r w:rsidRPr="009017CB">
        <w:rPr>
          <w:rFonts w:ascii="Times New Roman" w:hAnsi="Times New Roman" w:cs="Times New Roman"/>
        </w:rPr>
        <w:t>见乙图</w:t>
      </w:r>
      <w:r>
        <w:rPr>
          <w:rFonts w:ascii="Times New Roman" w:hAnsi="Times New Roman" w:cs="Times New Roman"/>
        </w:rPr>
        <w:t>)</w:t>
      </w:r>
      <w:r>
        <w:rPr>
          <w:rFonts w:ascii="Times New Roman" w:hAnsi="Times New Roman" w:cs="Times New Roman"/>
        </w:rPr>
        <w:t>，</w:t>
      </w:r>
      <w:r w:rsidRPr="009017CB">
        <w:rPr>
          <w:rFonts w:ascii="Times New Roman" w:hAnsi="Times New Roman" w:cs="Times New Roman"/>
        </w:rPr>
        <w:t>以研究光合作用速率与</w:t>
      </w:r>
      <w:r w:rsidRPr="009017CB">
        <w:rPr>
          <w:rFonts w:ascii="Times New Roman" w:hAnsi="Times New Roman" w:cs="Times New Roman"/>
        </w:rPr>
        <w:t>NaHCO</w:t>
      </w:r>
      <w:r w:rsidRPr="009017CB">
        <w:rPr>
          <w:rFonts w:ascii="Times New Roman" w:hAnsi="Times New Roman" w:cs="Times New Roman"/>
          <w:vertAlign w:val="subscript"/>
        </w:rPr>
        <w:t>3</w:t>
      </w:r>
      <w:r w:rsidRPr="009017CB">
        <w:rPr>
          <w:rFonts w:ascii="Times New Roman" w:hAnsi="Times New Roman" w:cs="Times New Roman"/>
        </w:rPr>
        <w:t>溶液浓度的关系</w:t>
      </w:r>
      <w:r>
        <w:rPr>
          <w:rFonts w:ascii="Times New Roman" w:hAnsi="Times New Roman" w:cs="Times New Roman"/>
        </w:rPr>
        <w:t>。</w:t>
      </w:r>
      <w:r w:rsidRPr="009017CB">
        <w:rPr>
          <w:rFonts w:ascii="Times New Roman" w:hAnsi="Times New Roman" w:cs="Times New Roman"/>
        </w:rPr>
        <w:t>下列有关分析正确的是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441F9" w:rsidRDefault="00B441F9" w:rsidP="00B441F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697480" cy="1165860"/>
            <wp:effectExtent l="0" t="0" r="7620" b="0"/>
            <wp:docPr id="8" name="图片 8" descr="\\0万然然\j\万冉\2017年\转WORD\加练半小时  生物  人教\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万然然\j\万冉\2017年\转WORD\加练半小时  生物  人教\29.TIF"/>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2697480" cy="1165860"/>
                    </a:xfrm>
                    <a:prstGeom prst="rect">
                      <a:avLst/>
                    </a:prstGeom>
                    <a:noFill/>
                    <a:ln>
                      <a:noFill/>
                    </a:ln>
                  </pic:spPr>
                </pic:pic>
              </a:graphicData>
            </a:graphic>
          </wp:inline>
        </w:drawing>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在</w:t>
      </w:r>
      <w:proofErr w:type="spellStart"/>
      <w:r w:rsidRPr="009017CB">
        <w:rPr>
          <w:rFonts w:ascii="Times New Roman" w:hAnsi="Times New Roman" w:cs="Times New Roman"/>
        </w:rPr>
        <w:t>ab</w:t>
      </w:r>
      <w:proofErr w:type="spellEnd"/>
      <w:r w:rsidRPr="009017CB">
        <w:rPr>
          <w:rFonts w:ascii="Times New Roman" w:hAnsi="Times New Roman" w:cs="Times New Roman"/>
        </w:rPr>
        <w:t>段</w:t>
      </w:r>
      <w:r>
        <w:rPr>
          <w:rFonts w:ascii="Times New Roman" w:hAnsi="Times New Roman" w:cs="Times New Roman"/>
        </w:rPr>
        <w:t>，</w:t>
      </w:r>
      <w:r w:rsidRPr="009017CB">
        <w:rPr>
          <w:rFonts w:ascii="Times New Roman" w:hAnsi="Times New Roman" w:cs="Times New Roman"/>
        </w:rPr>
        <w:t>随着</w:t>
      </w:r>
      <w:r w:rsidRPr="009017CB">
        <w:rPr>
          <w:rFonts w:ascii="Times New Roman" w:hAnsi="Times New Roman" w:cs="Times New Roman"/>
        </w:rPr>
        <w:t>NaHCO</w:t>
      </w:r>
      <w:r w:rsidRPr="009017CB">
        <w:rPr>
          <w:rFonts w:ascii="Times New Roman" w:hAnsi="Times New Roman" w:cs="Times New Roman"/>
          <w:vertAlign w:val="subscript"/>
        </w:rPr>
        <w:t>3</w:t>
      </w:r>
      <w:r w:rsidRPr="009017CB">
        <w:rPr>
          <w:rFonts w:ascii="Times New Roman" w:hAnsi="Times New Roman" w:cs="Times New Roman"/>
        </w:rPr>
        <w:t>溶液浓度的增加</w:t>
      </w:r>
      <w:r>
        <w:rPr>
          <w:rFonts w:ascii="Times New Roman" w:hAnsi="Times New Roman" w:cs="Times New Roman"/>
        </w:rPr>
        <w:t>，</w:t>
      </w:r>
      <w:r w:rsidRPr="009017CB">
        <w:rPr>
          <w:rFonts w:ascii="Times New Roman" w:hAnsi="Times New Roman" w:cs="Times New Roman"/>
        </w:rPr>
        <w:t>光合作用速率逐渐减小</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在</w:t>
      </w:r>
      <w:proofErr w:type="spellStart"/>
      <w:r w:rsidRPr="009017CB">
        <w:rPr>
          <w:rFonts w:ascii="Times New Roman" w:hAnsi="Times New Roman" w:cs="Times New Roman"/>
        </w:rPr>
        <w:t>bc</w:t>
      </w:r>
      <w:proofErr w:type="spellEnd"/>
      <w:r w:rsidRPr="009017CB">
        <w:rPr>
          <w:rFonts w:ascii="Times New Roman" w:hAnsi="Times New Roman" w:cs="Times New Roman"/>
        </w:rPr>
        <w:t>段</w:t>
      </w:r>
      <w:r>
        <w:rPr>
          <w:rFonts w:ascii="Times New Roman" w:hAnsi="Times New Roman" w:cs="Times New Roman"/>
        </w:rPr>
        <w:t>，</w:t>
      </w:r>
      <w:r w:rsidRPr="009017CB">
        <w:rPr>
          <w:rFonts w:ascii="Times New Roman" w:hAnsi="Times New Roman" w:cs="Times New Roman"/>
        </w:rPr>
        <w:t>单独增加光照或温度或</w:t>
      </w:r>
      <w:r w:rsidRPr="009017CB">
        <w:rPr>
          <w:rFonts w:ascii="Times New Roman" w:hAnsi="Times New Roman" w:cs="Times New Roman"/>
        </w:rPr>
        <w:t>NaHCO</w:t>
      </w:r>
      <w:r w:rsidRPr="009017CB">
        <w:rPr>
          <w:rFonts w:ascii="Times New Roman" w:hAnsi="Times New Roman" w:cs="Times New Roman"/>
          <w:vertAlign w:val="subscript"/>
        </w:rPr>
        <w:t>3</w:t>
      </w:r>
      <w:r w:rsidRPr="009017CB">
        <w:rPr>
          <w:rFonts w:ascii="Times New Roman" w:hAnsi="Times New Roman" w:cs="Times New Roman"/>
        </w:rPr>
        <w:t>溶液浓度</w:t>
      </w:r>
      <w:r>
        <w:rPr>
          <w:rFonts w:ascii="Times New Roman" w:hAnsi="Times New Roman" w:cs="Times New Roman"/>
        </w:rPr>
        <w:t>，</w:t>
      </w:r>
      <w:r w:rsidRPr="009017CB">
        <w:rPr>
          <w:rFonts w:ascii="Times New Roman" w:hAnsi="Times New Roman" w:cs="Times New Roman"/>
        </w:rPr>
        <w:t>都可以缩短叶圆片上浮的时间</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在</w:t>
      </w:r>
      <w:r w:rsidRPr="009017CB">
        <w:rPr>
          <w:rFonts w:ascii="Times New Roman" w:hAnsi="Times New Roman" w:cs="Times New Roman"/>
        </w:rPr>
        <w:t>c</w:t>
      </w:r>
      <w:r w:rsidRPr="009017CB">
        <w:rPr>
          <w:rFonts w:ascii="Times New Roman" w:hAnsi="Times New Roman" w:cs="Times New Roman"/>
        </w:rPr>
        <w:t>点以后</w:t>
      </w:r>
      <w:r>
        <w:rPr>
          <w:rFonts w:ascii="Times New Roman" w:hAnsi="Times New Roman" w:cs="Times New Roman"/>
        </w:rPr>
        <w:t>，</w:t>
      </w:r>
      <w:r w:rsidRPr="009017CB">
        <w:rPr>
          <w:rFonts w:ascii="Times New Roman" w:hAnsi="Times New Roman" w:cs="Times New Roman"/>
        </w:rPr>
        <w:t>因</w:t>
      </w:r>
      <w:r w:rsidRPr="009017CB">
        <w:rPr>
          <w:rFonts w:ascii="Times New Roman" w:hAnsi="Times New Roman" w:cs="Times New Roman"/>
        </w:rPr>
        <w:t>NaHCO</w:t>
      </w:r>
      <w:r w:rsidRPr="009017CB">
        <w:rPr>
          <w:rFonts w:ascii="Times New Roman" w:hAnsi="Times New Roman" w:cs="Times New Roman"/>
          <w:vertAlign w:val="subscript"/>
        </w:rPr>
        <w:t>3</w:t>
      </w:r>
      <w:r w:rsidRPr="009017CB">
        <w:rPr>
          <w:rFonts w:ascii="Times New Roman" w:hAnsi="Times New Roman" w:cs="Times New Roman"/>
        </w:rPr>
        <w:t>溶液浓度过高</w:t>
      </w:r>
      <w:r>
        <w:rPr>
          <w:rFonts w:ascii="Times New Roman" w:hAnsi="Times New Roman" w:cs="Times New Roman"/>
        </w:rPr>
        <w:t>，</w:t>
      </w:r>
      <w:r w:rsidRPr="009017CB">
        <w:rPr>
          <w:rFonts w:ascii="Times New Roman" w:hAnsi="Times New Roman" w:cs="Times New Roman"/>
        </w:rPr>
        <w:t>使叶肉细胞失水而导致代谢水平下降</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因配置的</w:t>
      </w:r>
      <w:r w:rsidRPr="009017CB">
        <w:rPr>
          <w:rFonts w:ascii="Times New Roman" w:hAnsi="Times New Roman" w:cs="Times New Roman"/>
        </w:rPr>
        <w:t>NaHCO</w:t>
      </w:r>
      <w:r w:rsidRPr="009017CB">
        <w:rPr>
          <w:rFonts w:ascii="Times New Roman" w:hAnsi="Times New Roman" w:cs="Times New Roman"/>
          <w:vertAlign w:val="subscript"/>
        </w:rPr>
        <w:t>3</w:t>
      </w:r>
      <w:r w:rsidRPr="009017CB">
        <w:rPr>
          <w:rFonts w:ascii="Times New Roman" w:hAnsi="Times New Roman" w:cs="Times New Roman"/>
        </w:rPr>
        <w:t>溶液中不含氧气</w:t>
      </w:r>
      <w:r>
        <w:rPr>
          <w:rFonts w:ascii="Times New Roman" w:hAnsi="Times New Roman" w:cs="Times New Roman"/>
        </w:rPr>
        <w:t>，</w:t>
      </w:r>
      <w:r w:rsidRPr="009017CB">
        <w:rPr>
          <w:rFonts w:ascii="Times New Roman" w:hAnsi="Times New Roman" w:cs="Times New Roman"/>
        </w:rPr>
        <w:t>所以整个实验过程中叶圆片不能进行呼吸作用</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6.</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郑州第一中学测试</w:t>
      </w:r>
      <w:r>
        <w:rPr>
          <w:rFonts w:ascii="Times New Roman" w:eastAsia="楷体_GB2312" w:hAnsi="Times New Roman" w:cs="Times New Roman"/>
        </w:rPr>
        <w:t>)</w:t>
      </w:r>
      <w:r w:rsidRPr="009017CB">
        <w:rPr>
          <w:rFonts w:ascii="Times New Roman" w:hAnsi="Times New Roman" w:cs="Times New Roman"/>
        </w:rPr>
        <w:t>如图是在一定温度下测定某植物呼吸作用和光合作用强度的实验装置</w:t>
      </w:r>
      <w:r>
        <w:rPr>
          <w:rFonts w:ascii="Times New Roman" w:hAnsi="Times New Roman" w:cs="Times New Roman"/>
        </w:rPr>
        <w:t>(</w:t>
      </w:r>
      <w:r w:rsidRPr="009017CB">
        <w:rPr>
          <w:rFonts w:ascii="Times New Roman" w:hAnsi="Times New Roman" w:cs="Times New Roman"/>
        </w:rPr>
        <w:t>呼吸底物为葡萄糖</w:t>
      </w:r>
      <w:r>
        <w:rPr>
          <w:rFonts w:ascii="Times New Roman" w:hAnsi="Times New Roman" w:cs="Times New Roman"/>
        </w:rPr>
        <w:t>，</w:t>
      </w:r>
      <w:r w:rsidRPr="009017CB">
        <w:rPr>
          <w:rFonts w:ascii="Times New Roman" w:hAnsi="Times New Roman" w:cs="Times New Roman"/>
        </w:rPr>
        <w:t>不考虑装置中微生物的影响</w:t>
      </w:r>
      <w:r>
        <w:rPr>
          <w:rFonts w:ascii="Times New Roman" w:hAnsi="Times New Roman" w:cs="Times New Roman"/>
        </w:rPr>
        <w:t>)</w:t>
      </w:r>
      <w:r>
        <w:rPr>
          <w:rFonts w:ascii="Times New Roman" w:hAnsi="Times New Roman" w:cs="Times New Roman"/>
        </w:rPr>
        <w:t>，</w:t>
      </w:r>
      <w:r w:rsidRPr="009017CB">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441F9" w:rsidRDefault="00B441F9" w:rsidP="00B441F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14:anchorId="19CF4BB5" wp14:editId="40982590">
            <wp:extent cx="769620" cy="670560"/>
            <wp:effectExtent l="0" t="0" r="0" b="0"/>
            <wp:docPr id="7" name="图片 7" descr="\\0万然然\j\万冉\2017年\转WORD\加练半小时  生物  人教\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万然然\j\万冉\2017年\转WORD\加练半小时  生物  人教\30.TIF"/>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769620" cy="670560"/>
                    </a:xfrm>
                    <a:prstGeom prst="rect">
                      <a:avLst/>
                    </a:prstGeom>
                    <a:noFill/>
                    <a:ln>
                      <a:noFill/>
                    </a:ln>
                  </pic:spPr>
                </pic:pic>
              </a:graphicData>
            </a:graphic>
          </wp:inline>
        </w:drawing>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烧杯中盛放</w:t>
      </w:r>
      <w:r w:rsidRPr="009017CB">
        <w:rPr>
          <w:rFonts w:ascii="Times New Roman" w:hAnsi="Times New Roman" w:cs="Times New Roman"/>
        </w:rPr>
        <w:t>NaHCO</w:t>
      </w:r>
      <w:r w:rsidRPr="009017CB">
        <w:rPr>
          <w:rFonts w:ascii="Times New Roman" w:hAnsi="Times New Roman" w:cs="Times New Roman"/>
          <w:vertAlign w:val="subscript"/>
        </w:rPr>
        <w:t>3</w:t>
      </w:r>
      <w:r w:rsidRPr="009017CB">
        <w:rPr>
          <w:rFonts w:ascii="Times New Roman" w:hAnsi="Times New Roman" w:cs="Times New Roman"/>
        </w:rPr>
        <w:t>溶液</w:t>
      </w:r>
      <w:r>
        <w:rPr>
          <w:rFonts w:ascii="Times New Roman" w:hAnsi="Times New Roman" w:cs="Times New Roman"/>
        </w:rPr>
        <w:t>，</w:t>
      </w:r>
      <w:r w:rsidRPr="009017CB">
        <w:rPr>
          <w:rFonts w:ascii="Times New Roman" w:hAnsi="Times New Roman" w:cs="Times New Roman"/>
        </w:rPr>
        <w:t>可用于测定一定光照强度下植物的净光合速率</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在遮光条件下</w:t>
      </w:r>
      <w:r>
        <w:rPr>
          <w:rFonts w:ascii="Times New Roman" w:hAnsi="Times New Roman" w:cs="Times New Roman"/>
        </w:rPr>
        <w:t>，</w:t>
      </w:r>
      <w:r w:rsidRPr="009017CB">
        <w:rPr>
          <w:rFonts w:ascii="Times New Roman" w:hAnsi="Times New Roman" w:cs="Times New Roman"/>
        </w:rPr>
        <w:t>烧杯中盛放</w:t>
      </w:r>
      <w:proofErr w:type="spellStart"/>
      <w:r w:rsidRPr="009017CB">
        <w:rPr>
          <w:rFonts w:ascii="Times New Roman" w:hAnsi="Times New Roman" w:cs="Times New Roman"/>
        </w:rPr>
        <w:t>NaOH</w:t>
      </w:r>
      <w:proofErr w:type="spellEnd"/>
      <w:r w:rsidRPr="009017CB">
        <w:rPr>
          <w:rFonts w:ascii="Times New Roman" w:hAnsi="Times New Roman" w:cs="Times New Roman"/>
        </w:rPr>
        <w:t>溶液</w:t>
      </w:r>
      <w:r>
        <w:rPr>
          <w:rFonts w:ascii="Times New Roman" w:hAnsi="Times New Roman" w:cs="Times New Roman"/>
        </w:rPr>
        <w:t>，</w:t>
      </w:r>
      <w:r w:rsidRPr="009017CB">
        <w:rPr>
          <w:rFonts w:ascii="Times New Roman" w:hAnsi="Times New Roman" w:cs="Times New Roman"/>
        </w:rPr>
        <w:t>可用于测定种子无氧呼吸的强度</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烧杯中盛放清水</w:t>
      </w:r>
      <w:r>
        <w:rPr>
          <w:rFonts w:ascii="Times New Roman" w:hAnsi="Times New Roman" w:cs="Times New Roman"/>
        </w:rPr>
        <w:t>，</w:t>
      </w:r>
      <w:r w:rsidRPr="009017CB">
        <w:rPr>
          <w:rFonts w:ascii="Times New Roman" w:hAnsi="Times New Roman" w:cs="Times New Roman"/>
        </w:rPr>
        <w:t>可用于测定一定光照强度下植物的真光合速率</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在遮光条件下</w:t>
      </w:r>
      <w:r>
        <w:rPr>
          <w:rFonts w:ascii="Times New Roman" w:hAnsi="Times New Roman" w:cs="Times New Roman"/>
        </w:rPr>
        <w:t>，</w:t>
      </w:r>
      <w:r w:rsidRPr="009017CB">
        <w:rPr>
          <w:rFonts w:ascii="Times New Roman" w:hAnsi="Times New Roman" w:cs="Times New Roman"/>
        </w:rPr>
        <w:t>烧杯中盛放清水</w:t>
      </w:r>
      <w:r>
        <w:rPr>
          <w:rFonts w:ascii="Times New Roman" w:hAnsi="Times New Roman" w:cs="Times New Roman"/>
        </w:rPr>
        <w:t>，</w:t>
      </w:r>
      <w:r w:rsidRPr="009017CB">
        <w:rPr>
          <w:rFonts w:ascii="Times New Roman" w:hAnsi="Times New Roman" w:cs="Times New Roman"/>
        </w:rPr>
        <w:t>可用于测定种子有氧呼吸的强度</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7</w:t>
      </w:r>
      <w:r>
        <w:rPr>
          <w:rFonts w:ascii="Times New Roman" w:hAnsi="Times New Roman" w:cs="Times New Roman"/>
        </w:rPr>
        <w:t>．</w:t>
      </w:r>
      <w:r w:rsidRPr="009017CB">
        <w:rPr>
          <w:rFonts w:ascii="Times New Roman" w:hAnsi="Times New Roman" w:cs="Times New Roman"/>
        </w:rPr>
        <w:t>1880</w:t>
      </w:r>
      <w:r w:rsidRPr="009017CB">
        <w:rPr>
          <w:rFonts w:ascii="Times New Roman" w:hAnsi="Times New Roman" w:cs="Times New Roman"/>
        </w:rPr>
        <w:t>年美国生物学家恩格尔曼设计了一个实验研究光合作用的光谱</w:t>
      </w:r>
      <w:r>
        <w:rPr>
          <w:rFonts w:ascii="Times New Roman" w:hAnsi="Times New Roman" w:cs="Times New Roman"/>
        </w:rPr>
        <w:t>。</w:t>
      </w:r>
      <w:r w:rsidRPr="009017CB">
        <w:rPr>
          <w:rFonts w:ascii="Times New Roman" w:hAnsi="Times New Roman" w:cs="Times New Roman"/>
        </w:rPr>
        <w:t>他将棱镜产生的光谱投射到丝状水绵体上</w:t>
      </w:r>
      <w:r>
        <w:rPr>
          <w:rFonts w:ascii="Times New Roman" w:hAnsi="Times New Roman" w:cs="Times New Roman"/>
        </w:rPr>
        <w:t>，</w:t>
      </w:r>
      <w:r w:rsidRPr="009017CB">
        <w:rPr>
          <w:rFonts w:ascii="Times New Roman" w:hAnsi="Times New Roman" w:cs="Times New Roman"/>
        </w:rPr>
        <w:t>并在水绵悬液中放入好氧细菌</w:t>
      </w:r>
      <w:r>
        <w:rPr>
          <w:rFonts w:ascii="Times New Roman" w:hAnsi="Times New Roman" w:cs="Times New Roman"/>
        </w:rPr>
        <w:t>，</w:t>
      </w:r>
      <w:r w:rsidRPr="009017CB">
        <w:rPr>
          <w:rFonts w:ascii="Times New Roman" w:hAnsi="Times New Roman" w:cs="Times New Roman"/>
        </w:rPr>
        <w:t>观察细菌的聚集情况</w:t>
      </w:r>
      <w:r>
        <w:rPr>
          <w:rFonts w:ascii="Times New Roman" w:hAnsi="Times New Roman" w:cs="Times New Roman"/>
        </w:rPr>
        <w:t>(</w:t>
      </w:r>
      <w:r w:rsidRPr="009017CB">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9017CB">
        <w:rPr>
          <w:rFonts w:ascii="Times New Roman" w:hAnsi="Times New Roman" w:cs="Times New Roman"/>
        </w:rPr>
        <w:t>他得出光合作用在</w:t>
      </w:r>
      <w:proofErr w:type="gramStart"/>
      <w:r w:rsidRPr="009017CB">
        <w:rPr>
          <w:rFonts w:ascii="Times New Roman" w:hAnsi="Times New Roman" w:cs="Times New Roman"/>
        </w:rPr>
        <w:t>红光区</w:t>
      </w:r>
      <w:proofErr w:type="gramEnd"/>
      <w:r w:rsidRPr="009017CB">
        <w:rPr>
          <w:rFonts w:ascii="Times New Roman" w:hAnsi="Times New Roman" w:cs="Times New Roman"/>
        </w:rPr>
        <w:t>和蓝光区最强</w:t>
      </w:r>
      <w:r>
        <w:rPr>
          <w:rFonts w:ascii="Times New Roman" w:hAnsi="Times New Roman" w:cs="Times New Roman"/>
        </w:rPr>
        <w:t>。</w:t>
      </w:r>
      <w:r w:rsidRPr="009017CB">
        <w:rPr>
          <w:rFonts w:ascii="Times New Roman" w:hAnsi="Times New Roman" w:cs="Times New Roman"/>
        </w:rPr>
        <w:t>这个实验的思路是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441F9" w:rsidRDefault="00B441F9" w:rsidP="00B441F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865120" cy="1059180"/>
            <wp:effectExtent l="0" t="0" r="0" b="7620"/>
            <wp:docPr id="6" name="图片 6" descr="\\0万然然\j\万冉\2017年\转WORD\加练半小时  生物  人教\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万然然\j\万冉\2017年\转WORD\加练半小时  生物  人教\31.TIF"/>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865120" cy="1059180"/>
                    </a:xfrm>
                    <a:prstGeom prst="rect">
                      <a:avLst/>
                    </a:prstGeom>
                    <a:noFill/>
                    <a:ln>
                      <a:noFill/>
                    </a:ln>
                  </pic:spPr>
                </pic:pic>
              </a:graphicData>
            </a:graphic>
          </wp:inline>
        </w:drawing>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细菌对不同的光反应不一样</w:t>
      </w:r>
      <w:r>
        <w:rPr>
          <w:rFonts w:ascii="Times New Roman" w:hAnsi="Times New Roman" w:cs="Times New Roman"/>
        </w:rPr>
        <w:t>，</w:t>
      </w:r>
      <w:r w:rsidRPr="009017CB">
        <w:rPr>
          <w:rFonts w:ascii="Times New Roman" w:hAnsi="Times New Roman" w:cs="Times New Roman"/>
        </w:rPr>
        <w:t>细菌聚集多的地方</w:t>
      </w:r>
      <w:r>
        <w:rPr>
          <w:rFonts w:ascii="Times New Roman" w:hAnsi="Times New Roman" w:cs="Times New Roman"/>
        </w:rPr>
        <w:t>，</w:t>
      </w:r>
      <w:r w:rsidRPr="009017CB">
        <w:rPr>
          <w:rFonts w:ascii="Times New Roman" w:hAnsi="Times New Roman" w:cs="Times New Roman"/>
        </w:rPr>
        <w:t>细菌光合作用强</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好氧细菌聚集多的地方</w:t>
      </w:r>
      <w:r>
        <w:rPr>
          <w:rFonts w:ascii="Times New Roman" w:hAnsi="Times New Roman" w:cs="Times New Roman"/>
        </w:rPr>
        <w:t>，</w:t>
      </w:r>
      <w:r w:rsidRPr="009017CB">
        <w:rPr>
          <w:rFonts w:ascii="Times New Roman" w:hAnsi="Times New Roman" w:cs="Times New Roman"/>
        </w:rPr>
        <w:t>O</w:t>
      </w:r>
      <w:r w:rsidRPr="009017CB">
        <w:rPr>
          <w:rFonts w:ascii="Times New Roman" w:hAnsi="Times New Roman" w:cs="Times New Roman"/>
          <w:vertAlign w:val="subscript"/>
        </w:rPr>
        <w:t>2</w:t>
      </w:r>
      <w:r w:rsidRPr="009017CB">
        <w:rPr>
          <w:rFonts w:ascii="Times New Roman" w:hAnsi="Times New Roman" w:cs="Times New Roman"/>
        </w:rPr>
        <w:t>浓度高</w:t>
      </w:r>
      <w:r>
        <w:rPr>
          <w:rFonts w:ascii="Times New Roman" w:hAnsi="Times New Roman" w:cs="Times New Roman"/>
        </w:rPr>
        <w:t>，</w:t>
      </w:r>
      <w:r w:rsidRPr="009017CB">
        <w:rPr>
          <w:rFonts w:ascii="Times New Roman" w:hAnsi="Times New Roman" w:cs="Times New Roman"/>
        </w:rPr>
        <w:t>水绵光合作用强</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好氧细菌聚集多的地方</w:t>
      </w:r>
      <w:r>
        <w:rPr>
          <w:rFonts w:ascii="Times New Roman" w:hAnsi="Times New Roman" w:cs="Times New Roman"/>
        </w:rPr>
        <w:t>，</w:t>
      </w:r>
      <w:r w:rsidRPr="009017CB">
        <w:rPr>
          <w:rFonts w:ascii="Times New Roman" w:hAnsi="Times New Roman" w:cs="Times New Roman"/>
        </w:rPr>
        <w:t>产生的有机物多</w:t>
      </w:r>
      <w:r>
        <w:rPr>
          <w:rFonts w:ascii="Times New Roman" w:hAnsi="Times New Roman" w:cs="Times New Roman"/>
        </w:rPr>
        <w:t>，</w:t>
      </w:r>
      <w:r w:rsidRPr="009017CB">
        <w:rPr>
          <w:rFonts w:ascii="Times New Roman" w:hAnsi="Times New Roman" w:cs="Times New Roman"/>
        </w:rPr>
        <w:t>水绵光合作用强</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好氧细菌大量消耗</w:t>
      </w:r>
      <w:r w:rsidRPr="009017CB">
        <w:rPr>
          <w:rFonts w:ascii="Times New Roman" w:hAnsi="Times New Roman" w:cs="Times New Roman"/>
        </w:rPr>
        <w:t>O</w:t>
      </w:r>
      <w:r w:rsidRPr="009017CB">
        <w:rPr>
          <w:rFonts w:ascii="Times New Roman" w:hAnsi="Times New Roman" w:cs="Times New Roman"/>
          <w:vertAlign w:val="subscript"/>
        </w:rPr>
        <w:t>2</w:t>
      </w:r>
      <w:r>
        <w:rPr>
          <w:rFonts w:ascii="Times New Roman" w:hAnsi="Times New Roman" w:cs="Times New Roman"/>
        </w:rPr>
        <w:t>，</w:t>
      </w:r>
      <w:r w:rsidRPr="009017CB">
        <w:rPr>
          <w:rFonts w:ascii="Times New Roman" w:hAnsi="Times New Roman" w:cs="Times New Roman"/>
        </w:rPr>
        <w:t>使水绵光合作用速度快</w:t>
      </w:r>
      <w:r>
        <w:rPr>
          <w:rFonts w:ascii="Times New Roman" w:hAnsi="Times New Roman" w:cs="Times New Roman"/>
        </w:rPr>
        <w:t>，</w:t>
      </w:r>
      <w:r w:rsidRPr="009017CB">
        <w:rPr>
          <w:rFonts w:ascii="Times New Roman" w:hAnsi="Times New Roman" w:cs="Times New Roman"/>
        </w:rPr>
        <w:t>则该种光有利于光合作用</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8</w:t>
      </w:r>
      <w:r>
        <w:rPr>
          <w:rFonts w:ascii="Times New Roman" w:hAnsi="Times New Roman" w:cs="Times New Roman"/>
        </w:rPr>
        <w:t>．</w:t>
      </w:r>
      <w:r w:rsidRPr="009017CB">
        <w:rPr>
          <w:rFonts w:ascii="Times New Roman" w:hAnsi="Times New Roman" w:cs="Times New Roman"/>
        </w:rPr>
        <w:t>科学家研究</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浓度</w:t>
      </w:r>
      <w:r>
        <w:rPr>
          <w:rFonts w:ascii="Times New Roman" w:hAnsi="Times New Roman" w:cs="Times New Roman"/>
        </w:rPr>
        <w:t>、</w:t>
      </w:r>
      <w:r w:rsidRPr="009017CB">
        <w:rPr>
          <w:rFonts w:ascii="Times New Roman" w:hAnsi="Times New Roman" w:cs="Times New Roman"/>
        </w:rPr>
        <w:t>光照强度和温度对同一种植物光合作用强度的影响</w:t>
      </w:r>
      <w:r>
        <w:rPr>
          <w:rFonts w:ascii="Times New Roman" w:hAnsi="Times New Roman" w:cs="Times New Roman"/>
        </w:rPr>
        <w:t>，</w:t>
      </w:r>
      <w:r w:rsidRPr="009017CB">
        <w:rPr>
          <w:rFonts w:ascii="Times New Roman" w:hAnsi="Times New Roman" w:cs="Times New Roman"/>
        </w:rPr>
        <w:t>得到的实验结果如下图</w:t>
      </w:r>
      <w:r>
        <w:rPr>
          <w:rFonts w:ascii="Times New Roman" w:hAnsi="Times New Roman" w:cs="Times New Roman"/>
        </w:rPr>
        <w:t>。</w:t>
      </w:r>
      <w:proofErr w:type="gramStart"/>
      <w:r w:rsidRPr="009017CB">
        <w:rPr>
          <w:rFonts w:ascii="Times New Roman" w:hAnsi="Times New Roman" w:cs="Times New Roman"/>
        </w:rPr>
        <w:t>请据图</w:t>
      </w:r>
      <w:proofErr w:type="gramEnd"/>
      <w:r w:rsidRPr="009017CB">
        <w:rPr>
          <w:rFonts w:ascii="Times New Roman" w:hAnsi="Times New Roman" w:cs="Times New Roman"/>
        </w:rPr>
        <w:t>判断下列叙述不正确的是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441F9" w:rsidRDefault="00B441F9" w:rsidP="00B441F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087880" cy="1287780"/>
            <wp:effectExtent l="0" t="0" r="7620" b="7620"/>
            <wp:docPr id="5" name="图片 5" descr="\\0万然然\j\万冉\2017年\转WORD\加练半小时  生物  人教\R43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万然然\j\万冉\2017年\转WORD\加练半小时  生物  人教\R436.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087880" cy="1287780"/>
                    </a:xfrm>
                    <a:prstGeom prst="rect">
                      <a:avLst/>
                    </a:prstGeom>
                    <a:noFill/>
                    <a:ln>
                      <a:noFill/>
                    </a:ln>
                  </pic:spPr>
                </pic:pic>
              </a:graphicData>
            </a:graphic>
          </wp:inline>
        </w:drawing>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光照强度为</w:t>
      </w:r>
      <w:r w:rsidRPr="009017CB">
        <w:rPr>
          <w:rFonts w:ascii="Times New Roman" w:hAnsi="Times New Roman" w:cs="Times New Roman"/>
          <w:i/>
        </w:rPr>
        <w:t>a</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造成曲线</w:t>
      </w:r>
      <w:r w:rsidRPr="009017CB">
        <w:rPr>
          <w:rFonts w:hAnsi="宋体" w:cs="Times New Roman"/>
        </w:rPr>
        <w:t>Ⅱ</w:t>
      </w:r>
      <w:r w:rsidRPr="009017CB">
        <w:rPr>
          <w:rFonts w:ascii="Times New Roman" w:hAnsi="Times New Roman" w:cs="Times New Roman"/>
        </w:rPr>
        <w:t>和</w:t>
      </w:r>
      <w:r w:rsidRPr="009017CB">
        <w:rPr>
          <w:rFonts w:hAnsi="宋体" w:cs="Times New Roman"/>
        </w:rPr>
        <w:t>Ⅲ</w:t>
      </w:r>
      <w:r w:rsidRPr="009017CB">
        <w:rPr>
          <w:rFonts w:ascii="Times New Roman" w:hAnsi="Times New Roman" w:cs="Times New Roman"/>
        </w:rPr>
        <w:t>光合作用速率差异的原因是</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浓度不同</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光照强度为</w:t>
      </w:r>
      <w:r w:rsidRPr="009017CB">
        <w:rPr>
          <w:rFonts w:ascii="Times New Roman" w:hAnsi="Times New Roman" w:cs="Times New Roman"/>
          <w:i/>
        </w:rPr>
        <w:t>b</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造成曲线</w:t>
      </w:r>
      <w:r w:rsidRPr="009017CB">
        <w:rPr>
          <w:rFonts w:hAnsi="宋体" w:cs="Times New Roman"/>
        </w:rPr>
        <w:t>Ⅰ</w:t>
      </w:r>
      <w:r w:rsidRPr="009017CB">
        <w:rPr>
          <w:rFonts w:ascii="Times New Roman" w:hAnsi="Times New Roman" w:cs="Times New Roman"/>
        </w:rPr>
        <w:t>和</w:t>
      </w:r>
      <w:r w:rsidRPr="009017CB">
        <w:rPr>
          <w:rFonts w:hAnsi="宋体" w:cs="Times New Roman"/>
        </w:rPr>
        <w:t>Ⅱ</w:t>
      </w:r>
      <w:r w:rsidRPr="009017CB">
        <w:rPr>
          <w:rFonts w:ascii="Times New Roman" w:hAnsi="Times New Roman" w:cs="Times New Roman"/>
        </w:rPr>
        <w:t>光合作用速率差异的原因是温度不同</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光照强度为</w:t>
      </w:r>
      <w:r w:rsidRPr="009017CB">
        <w:rPr>
          <w:rFonts w:ascii="Times New Roman" w:hAnsi="Times New Roman" w:cs="Times New Roman"/>
          <w:i/>
        </w:rPr>
        <w:t>a</w:t>
      </w:r>
      <w:r>
        <w:rPr>
          <w:rFonts w:ascii="Times New Roman" w:hAnsi="Times New Roman" w:cs="Times New Roman"/>
        </w:rPr>
        <w:t>～</w:t>
      </w:r>
      <w:r w:rsidRPr="009017CB">
        <w:rPr>
          <w:rFonts w:ascii="Times New Roman" w:hAnsi="Times New Roman" w:cs="Times New Roman"/>
          <w:i/>
        </w:rPr>
        <w:t>b</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曲线</w:t>
      </w:r>
      <w:r w:rsidRPr="009017CB">
        <w:rPr>
          <w:rFonts w:hAnsi="宋体" w:cs="Times New Roman"/>
        </w:rPr>
        <w:t>Ⅰ</w:t>
      </w:r>
      <w:r>
        <w:rPr>
          <w:rFonts w:ascii="Times New Roman" w:hAnsi="Times New Roman" w:cs="Times New Roman"/>
        </w:rPr>
        <w:t>、</w:t>
      </w:r>
      <w:r w:rsidRPr="009017CB">
        <w:rPr>
          <w:rFonts w:hAnsi="宋体" w:cs="Times New Roman"/>
        </w:rPr>
        <w:t>Ⅱ</w:t>
      </w:r>
      <w:r w:rsidRPr="009017CB">
        <w:rPr>
          <w:rFonts w:ascii="Times New Roman" w:hAnsi="Times New Roman" w:cs="Times New Roman"/>
        </w:rPr>
        <w:t>光合作用速率随光照强度升高而升高</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光照强度为</w:t>
      </w:r>
      <w:r w:rsidRPr="009017CB">
        <w:rPr>
          <w:rFonts w:ascii="Times New Roman" w:hAnsi="Times New Roman" w:cs="Times New Roman"/>
          <w:i/>
        </w:rPr>
        <w:t>a</w:t>
      </w:r>
      <w:r>
        <w:rPr>
          <w:rFonts w:ascii="Times New Roman" w:hAnsi="Times New Roman" w:cs="Times New Roman"/>
        </w:rPr>
        <w:t>～</w:t>
      </w:r>
      <w:r w:rsidRPr="009017CB">
        <w:rPr>
          <w:rFonts w:ascii="Times New Roman" w:hAnsi="Times New Roman" w:cs="Times New Roman"/>
          <w:i/>
        </w:rPr>
        <w:t>c</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曲线</w:t>
      </w:r>
      <w:r w:rsidRPr="009017CB">
        <w:rPr>
          <w:rFonts w:hAnsi="宋体" w:cs="Times New Roman"/>
        </w:rPr>
        <w:t>Ⅰ</w:t>
      </w:r>
      <w:r>
        <w:rPr>
          <w:rFonts w:ascii="Times New Roman" w:hAnsi="Times New Roman" w:cs="Times New Roman"/>
        </w:rPr>
        <w:t>、</w:t>
      </w:r>
      <w:r w:rsidRPr="009017CB">
        <w:rPr>
          <w:rFonts w:hAnsi="宋体" w:cs="Times New Roman"/>
        </w:rPr>
        <w:t>Ⅲ</w:t>
      </w:r>
      <w:r w:rsidRPr="009017CB">
        <w:rPr>
          <w:rFonts w:ascii="Times New Roman" w:hAnsi="Times New Roman" w:cs="Times New Roman"/>
        </w:rPr>
        <w:t>光合作用速率随光照强度升高而升高</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9.</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双峰县一中月考</w:t>
      </w:r>
      <w:r>
        <w:rPr>
          <w:rFonts w:ascii="Times New Roman" w:eastAsia="楷体_GB2312" w:hAnsi="Times New Roman" w:cs="Times New Roman"/>
        </w:rPr>
        <w:t>)</w:t>
      </w:r>
      <w:r w:rsidRPr="009017CB">
        <w:rPr>
          <w:rFonts w:ascii="Times New Roman" w:hAnsi="Times New Roman" w:cs="Times New Roman"/>
        </w:rPr>
        <w:t>如图是小麦种子萌发形成幼苗后的生长情况</w:t>
      </w:r>
      <w:r>
        <w:rPr>
          <w:rFonts w:ascii="Times New Roman" w:hAnsi="Times New Roman" w:cs="Times New Roman"/>
        </w:rPr>
        <w:t>。</w:t>
      </w:r>
      <w:r w:rsidRPr="009017CB">
        <w:rPr>
          <w:rFonts w:ascii="Times New Roman" w:hAnsi="Times New Roman" w:cs="Times New Roman"/>
        </w:rPr>
        <w:t>下列相关说法不正确的是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441F9" w:rsidRDefault="00B441F9" w:rsidP="00B441F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14:anchorId="3E7F5624" wp14:editId="3618799F">
            <wp:extent cx="2026920" cy="1386840"/>
            <wp:effectExtent l="0" t="0" r="0" b="3810"/>
            <wp:docPr id="4" name="图片 4" descr="\\0万然然\j\万冉\2017年\转WORD\加练半小时  生物  人教\3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万然然\j\万冉\2017年\转WORD\加练半小时  生物  人教\33.TIF"/>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026920" cy="1386840"/>
                    </a:xfrm>
                    <a:prstGeom prst="rect">
                      <a:avLst/>
                    </a:prstGeom>
                    <a:noFill/>
                    <a:ln>
                      <a:noFill/>
                    </a:ln>
                  </pic:spPr>
                </pic:pic>
              </a:graphicData>
            </a:graphic>
          </wp:inline>
        </w:drawing>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该实验探究的可能是有无光照对幼苗生长的影响</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10</w:t>
      </w:r>
      <w:r>
        <w:rPr>
          <w:rFonts w:ascii="Times New Roman" w:hAnsi="Times New Roman" w:cs="Times New Roman"/>
        </w:rPr>
        <w:t xml:space="preserve"> </w:t>
      </w:r>
      <w:r w:rsidRPr="009017CB">
        <w:rPr>
          <w:rFonts w:ascii="Times New Roman" w:hAnsi="Times New Roman" w:cs="Times New Roman"/>
        </w:rPr>
        <w:t>d</w:t>
      </w:r>
      <w:r w:rsidRPr="009017CB">
        <w:rPr>
          <w:rFonts w:ascii="Times New Roman" w:hAnsi="Times New Roman" w:cs="Times New Roman"/>
        </w:rPr>
        <w:t>后白光下的幼苗体内消耗</w:t>
      </w:r>
      <w:r w:rsidRPr="009017CB">
        <w:rPr>
          <w:rFonts w:ascii="Times New Roman" w:hAnsi="Times New Roman" w:cs="Times New Roman"/>
        </w:rPr>
        <w:t>ADP</w:t>
      </w:r>
      <w:r w:rsidRPr="009017CB">
        <w:rPr>
          <w:rFonts w:ascii="Times New Roman" w:hAnsi="Times New Roman" w:cs="Times New Roman"/>
        </w:rPr>
        <w:t>的场所有叶绿体</w:t>
      </w:r>
      <w:r>
        <w:rPr>
          <w:rFonts w:ascii="Times New Roman" w:hAnsi="Times New Roman" w:cs="Times New Roman"/>
        </w:rPr>
        <w:t>、</w:t>
      </w:r>
      <w:r w:rsidRPr="009017CB">
        <w:rPr>
          <w:rFonts w:ascii="Times New Roman" w:hAnsi="Times New Roman" w:cs="Times New Roman"/>
        </w:rPr>
        <w:t>线粒体和细胞质基质</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前</w:t>
      </w:r>
      <w:r w:rsidRPr="009017CB">
        <w:rPr>
          <w:rFonts w:ascii="Times New Roman" w:hAnsi="Times New Roman" w:cs="Times New Roman"/>
        </w:rPr>
        <w:t>10</w:t>
      </w:r>
      <w:r>
        <w:rPr>
          <w:rFonts w:ascii="Times New Roman" w:hAnsi="Times New Roman" w:cs="Times New Roman"/>
        </w:rPr>
        <w:t xml:space="preserve"> </w:t>
      </w:r>
      <w:r w:rsidRPr="009017CB">
        <w:rPr>
          <w:rFonts w:ascii="Times New Roman" w:hAnsi="Times New Roman" w:cs="Times New Roman"/>
        </w:rPr>
        <w:t>d</w:t>
      </w:r>
      <w:r w:rsidRPr="009017CB">
        <w:rPr>
          <w:rFonts w:ascii="Times New Roman" w:hAnsi="Times New Roman" w:cs="Times New Roman"/>
        </w:rPr>
        <w:t>光照对幼苗的生长有抑制作用</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白光条件下的幼苗体内有机物的量一直在增加</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10.</w:t>
      </w:r>
      <w:r w:rsidRPr="009017CB">
        <w:rPr>
          <w:rFonts w:ascii="Times New Roman" w:hAnsi="Times New Roman" w:cs="Times New Roman"/>
        </w:rPr>
        <w:t>利用如图所示的实验装置进行与光合作用有关的实验</w:t>
      </w:r>
      <w:r>
        <w:rPr>
          <w:rFonts w:ascii="Times New Roman" w:hAnsi="Times New Roman" w:cs="Times New Roman"/>
        </w:rPr>
        <w:t>，</w:t>
      </w:r>
      <w:r w:rsidRPr="009017CB">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B441F9" w:rsidRDefault="00B441F9" w:rsidP="00B441F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14:anchorId="60718DDF" wp14:editId="7F5C8EDB">
            <wp:extent cx="1600200" cy="1363980"/>
            <wp:effectExtent l="0" t="0" r="0" b="7620"/>
            <wp:docPr id="3" name="图片 3" descr="\\0万然然\j\万冉\2017年\转WORD\加练半小时  生物  人教\5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万然然\j\万冉\2017年\转WORD\加练半小时  生物  人教\534.TIF"/>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1600200" cy="1363980"/>
                    </a:xfrm>
                    <a:prstGeom prst="rect">
                      <a:avLst/>
                    </a:prstGeom>
                    <a:noFill/>
                    <a:ln>
                      <a:noFill/>
                    </a:ln>
                  </pic:spPr>
                </pic:pic>
              </a:graphicData>
            </a:graphic>
          </wp:inline>
        </w:drawing>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试管中收集的气体</w:t>
      </w:r>
      <w:proofErr w:type="gramStart"/>
      <w:r w:rsidRPr="009017CB">
        <w:rPr>
          <w:rFonts w:ascii="Times New Roman" w:hAnsi="Times New Roman" w:cs="Times New Roman"/>
        </w:rPr>
        <w:t>量代表</w:t>
      </w:r>
      <w:proofErr w:type="gramEnd"/>
      <w:r w:rsidRPr="009017CB">
        <w:rPr>
          <w:rFonts w:ascii="Times New Roman" w:hAnsi="Times New Roman" w:cs="Times New Roman"/>
        </w:rPr>
        <w:t>了光合作用产生的氧气量</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在光下</w:t>
      </w:r>
      <w:r>
        <w:rPr>
          <w:rFonts w:ascii="Times New Roman" w:hAnsi="Times New Roman" w:cs="Times New Roman"/>
        </w:rPr>
        <w:t>，</w:t>
      </w:r>
      <w:r w:rsidRPr="009017CB">
        <w:rPr>
          <w:rFonts w:ascii="Times New Roman" w:hAnsi="Times New Roman" w:cs="Times New Roman"/>
        </w:rPr>
        <w:t>如果有气泡产生</w:t>
      </w:r>
      <w:r>
        <w:rPr>
          <w:rFonts w:ascii="Times New Roman" w:hAnsi="Times New Roman" w:cs="Times New Roman"/>
        </w:rPr>
        <w:t>，</w:t>
      </w:r>
      <w:r w:rsidRPr="009017CB">
        <w:rPr>
          <w:rFonts w:ascii="Times New Roman" w:hAnsi="Times New Roman" w:cs="Times New Roman"/>
        </w:rPr>
        <w:t>可说明光合作用产生氧气</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C</w:t>
      </w:r>
      <w:r>
        <w:rPr>
          <w:rFonts w:ascii="Times New Roman" w:hAnsi="Times New Roman" w:cs="Times New Roman"/>
        </w:rPr>
        <w:t>．</w:t>
      </w:r>
      <w:r w:rsidRPr="009017CB">
        <w:rPr>
          <w:rFonts w:ascii="Times New Roman" w:hAnsi="Times New Roman" w:cs="Times New Roman"/>
        </w:rPr>
        <w:t>为了探究二氧化碳浓度对光合作用的影响</w:t>
      </w:r>
      <w:r>
        <w:rPr>
          <w:rFonts w:ascii="Times New Roman" w:hAnsi="Times New Roman" w:cs="Times New Roman"/>
        </w:rPr>
        <w:t>，</w:t>
      </w:r>
      <w:r w:rsidRPr="009017CB">
        <w:rPr>
          <w:rFonts w:ascii="Times New Roman" w:hAnsi="Times New Roman" w:cs="Times New Roman"/>
        </w:rPr>
        <w:t>可以用不同浓度的碳酸氢钠溶液进行实验</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D</w:t>
      </w:r>
      <w:r>
        <w:rPr>
          <w:rFonts w:ascii="Times New Roman" w:hAnsi="Times New Roman" w:cs="Times New Roman"/>
        </w:rPr>
        <w:t>．</w:t>
      </w:r>
      <w:r w:rsidRPr="009017CB">
        <w:rPr>
          <w:rFonts w:ascii="Times New Roman" w:hAnsi="Times New Roman" w:cs="Times New Roman"/>
        </w:rPr>
        <w:t>为了探究光照强度对光合作用的影响</w:t>
      </w:r>
      <w:r>
        <w:rPr>
          <w:rFonts w:ascii="Times New Roman" w:hAnsi="Times New Roman" w:cs="Times New Roman"/>
        </w:rPr>
        <w:t>，</w:t>
      </w:r>
      <w:r w:rsidRPr="009017CB">
        <w:rPr>
          <w:rFonts w:ascii="Times New Roman" w:hAnsi="Times New Roman" w:cs="Times New Roman"/>
        </w:rPr>
        <w:t>用一套装置慢慢向光源靠近</w:t>
      </w:r>
      <w:r>
        <w:rPr>
          <w:rFonts w:ascii="Times New Roman" w:hAnsi="Times New Roman" w:cs="Times New Roman"/>
        </w:rPr>
        <w:t>，</w:t>
      </w:r>
      <w:r w:rsidRPr="009017CB">
        <w:rPr>
          <w:rFonts w:ascii="Times New Roman" w:hAnsi="Times New Roman" w:cs="Times New Roman"/>
        </w:rPr>
        <w:t>观察气泡产生速率的变化</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衡阳月考</w:t>
      </w:r>
      <w:r>
        <w:rPr>
          <w:rFonts w:ascii="Times New Roman" w:eastAsia="楷体_GB2312" w:hAnsi="Times New Roman" w:cs="Times New Roman"/>
        </w:rPr>
        <w:t>)</w:t>
      </w:r>
      <w:r w:rsidRPr="009017CB">
        <w:rPr>
          <w:rFonts w:ascii="Times New Roman" w:hAnsi="Times New Roman" w:cs="Times New Roman"/>
        </w:rPr>
        <w:t>为探究不同波长的光和</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浓度对葡萄试管苗光合作用的影响</w:t>
      </w:r>
      <w:r>
        <w:rPr>
          <w:rFonts w:ascii="Times New Roman" w:hAnsi="Times New Roman" w:cs="Times New Roman"/>
        </w:rPr>
        <w:t>，</w:t>
      </w:r>
      <w:r w:rsidRPr="009017CB">
        <w:rPr>
          <w:rFonts w:ascii="Times New Roman" w:hAnsi="Times New Roman" w:cs="Times New Roman"/>
        </w:rPr>
        <w:t>用</w:t>
      </w:r>
      <w:r w:rsidRPr="009017CB">
        <w:rPr>
          <w:rFonts w:ascii="Times New Roman" w:hAnsi="Times New Roman" w:cs="Times New Roman"/>
        </w:rPr>
        <w:t>40</w:t>
      </w:r>
      <w:r>
        <w:rPr>
          <w:rFonts w:ascii="Times New Roman" w:hAnsi="Times New Roman" w:cs="Times New Roman"/>
        </w:rPr>
        <w:t xml:space="preserve"> </w:t>
      </w:r>
      <w:r w:rsidRPr="009017CB">
        <w:rPr>
          <w:rFonts w:ascii="Times New Roman" w:hAnsi="Times New Roman" w:cs="Times New Roman"/>
        </w:rPr>
        <w:t>W</w:t>
      </w:r>
      <w:r w:rsidRPr="009017CB">
        <w:rPr>
          <w:rFonts w:ascii="Times New Roman" w:hAnsi="Times New Roman" w:cs="Times New Roman"/>
        </w:rPr>
        <w:t>的白色</w:t>
      </w:r>
      <w:r>
        <w:rPr>
          <w:rFonts w:ascii="Times New Roman" w:hAnsi="Times New Roman" w:cs="Times New Roman"/>
        </w:rPr>
        <w:t>、</w:t>
      </w:r>
      <w:r w:rsidRPr="009017CB">
        <w:rPr>
          <w:rFonts w:ascii="Times New Roman" w:hAnsi="Times New Roman" w:cs="Times New Roman"/>
        </w:rPr>
        <w:t>红色和黄色灯管做光源</w:t>
      </w:r>
      <w:r>
        <w:rPr>
          <w:rFonts w:ascii="Times New Roman" w:hAnsi="Times New Roman" w:cs="Times New Roman"/>
        </w:rPr>
        <w:t>，</w:t>
      </w:r>
      <w:r w:rsidRPr="009017CB">
        <w:rPr>
          <w:rFonts w:ascii="Times New Roman" w:hAnsi="Times New Roman" w:cs="Times New Roman"/>
        </w:rPr>
        <w:t>设置不同的</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浓度</w:t>
      </w:r>
      <w:r>
        <w:rPr>
          <w:rFonts w:ascii="Times New Roman" w:hAnsi="Times New Roman" w:cs="Times New Roman"/>
        </w:rPr>
        <w:t>，</w:t>
      </w:r>
      <w:r w:rsidRPr="009017CB">
        <w:rPr>
          <w:rFonts w:ascii="Times New Roman" w:hAnsi="Times New Roman" w:cs="Times New Roman"/>
        </w:rPr>
        <w:t>处理试管苗</w:t>
      </w:r>
      <w:r>
        <w:rPr>
          <w:rFonts w:ascii="Times New Roman" w:hAnsi="Times New Roman" w:cs="Times New Roman"/>
        </w:rPr>
        <w:t>。</w:t>
      </w:r>
      <w:r w:rsidRPr="009017CB">
        <w:rPr>
          <w:rFonts w:ascii="Times New Roman" w:hAnsi="Times New Roman" w:cs="Times New Roman"/>
        </w:rPr>
        <w:t>培养一段时间后</w:t>
      </w:r>
      <w:r>
        <w:rPr>
          <w:rFonts w:ascii="Times New Roman" w:hAnsi="Times New Roman" w:cs="Times New Roman"/>
        </w:rPr>
        <w:t>，</w:t>
      </w:r>
      <w:r w:rsidRPr="009017CB">
        <w:rPr>
          <w:rFonts w:ascii="Times New Roman" w:hAnsi="Times New Roman" w:cs="Times New Roman"/>
        </w:rPr>
        <w:t>测定试管苗的净光合速率</w:t>
      </w:r>
      <w:r>
        <w:rPr>
          <w:rFonts w:ascii="Times New Roman" w:hAnsi="Times New Roman" w:cs="Times New Roman"/>
        </w:rPr>
        <w:t>(</w:t>
      </w:r>
      <w:r w:rsidRPr="009017CB">
        <w:rPr>
          <w:rFonts w:ascii="Times New Roman" w:hAnsi="Times New Roman" w:cs="Times New Roman"/>
        </w:rPr>
        <w:t>净光合速率</w:t>
      </w:r>
      <w:r>
        <w:rPr>
          <w:rFonts w:ascii="Times New Roman" w:hAnsi="Times New Roman" w:cs="Times New Roman"/>
        </w:rPr>
        <w:t>＝</w:t>
      </w:r>
      <w:r w:rsidRPr="009017CB">
        <w:rPr>
          <w:rFonts w:ascii="Times New Roman" w:hAnsi="Times New Roman" w:cs="Times New Roman"/>
        </w:rPr>
        <w:t>真光合速率</w:t>
      </w:r>
      <w:r>
        <w:rPr>
          <w:rFonts w:ascii="Times New Roman" w:hAnsi="Times New Roman" w:cs="Times New Roman"/>
        </w:rPr>
        <w:t>－</w:t>
      </w:r>
      <w:r w:rsidRPr="009017CB">
        <w:rPr>
          <w:rFonts w:ascii="Times New Roman" w:hAnsi="Times New Roman" w:cs="Times New Roman"/>
        </w:rPr>
        <w:t>呼吸速率</w:t>
      </w:r>
      <w:r>
        <w:rPr>
          <w:rFonts w:ascii="Times New Roman" w:hAnsi="Times New Roman" w:cs="Times New Roman"/>
        </w:rPr>
        <w:t>)</w:t>
      </w:r>
      <w:r>
        <w:rPr>
          <w:rFonts w:ascii="Times New Roman" w:hAnsi="Times New Roman" w:cs="Times New Roman"/>
        </w:rPr>
        <w:t>，</w:t>
      </w:r>
      <w:r w:rsidRPr="009017CB">
        <w:rPr>
          <w:rFonts w:ascii="Times New Roman" w:hAnsi="Times New Roman" w:cs="Times New Roman"/>
        </w:rPr>
        <w:t>结果如下图</w:t>
      </w:r>
      <w:r>
        <w:rPr>
          <w:rFonts w:ascii="Times New Roman" w:hAnsi="Times New Roman" w:cs="Times New Roman"/>
        </w:rPr>
        <w:t>，</w:t>
      </w:r>
      <w:r w:rsidRPr="009017CB">
        <w:rPr>
          <w:rFonts w:ascii="Times New Roman" w:hAnsi="Times New Roman" w:cs="Times New Roman"/>
        </w:rPr>
        <w:t>请回答问题</w:t>
      </w:r>
      <w:r>
        <w:rPr>
          <w:rFonts w:ascii="Times New Roman" w:hAnsi="Times New Roman" w:cs="Times New Roman"/>
        </w:rPr>
        <w:t>：</w:t>
      </w:r>
    </w:p>
    <w:p w:rsidR="00B441F9" w:rsidRDefault="00B441F9" w:rsidP="00B441F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682240" cy="1363980"/>
            <wp:effectExtent l="0" t="0" r="3810" b="7620"/>
            <wp:docPr id="2" name="图片 2" descr="\\0万然然\j\万冉\2017年\转WORD\加练半小时  生物  人教\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万然然\j\万冉\2017年\转WORD\加练半小时  生物  人教\35.TIF"/>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682240" cy="1363980"/>
                    </a:xfrm>
                    <a:prstGeom prst="rect">
                      <a:avLst/>
                    </a:prstGeom>
                    <a:noFill/>
                    <a:ln>
                      <a:noFill/>
                    </a:ln>
                  </pic:spPr>
                </pic:pic>
              </a:graphicData>
            </a:graphic>
          </wp:inline>
        </w:drawing>
      </w:r>
    </w:p>
    <w:p w:rsidR="00B441F9" w:rsidRDefault="00B441F9" w:rsidP="00B441F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1</w:t>
      </w:r>
      <w:r>
        <w:rPr>
          <w:rFonts w:ascii="Times New Roman" w:hAnsi="Times New Roman" w:cs="Times New Roman"/>
        </w:rPr>
        <w:t>)</w:t>
      </w:r>
      <w:r w:rsidRPr="009017CB">
        <w:rPr>
          <w:rFonts w:ascii="Times New Roman" w:hAnsi="Times New Roman" w:cs="Times New Roman"/>
        </w:rPr>
        <w:t>光合作用中</w:t>
      </w:r>
      <w:r>
        <w:rPr>
          <w:rFonts w:ascii="Times New Roman" w:hAnsi="Times New Roman" w:cs="Times New Roman"/>
        </w:rPr>
        <w:t>，</w:t>
      </w:r>
      <w:proofErr w:type="gramStart"/>
      <w:r w:rsidRPr="009017CB">
        <w:rPr>
          <w:rFonts w:ascii="Times New Roman" w:hAnsi="Times New Roman" w:cs="Times New Roman"/>
        </w:rPr>
        <w:t>催化三碳化合物</w:t>
      </w:r>
      <w:proofErr w:type="gramEnd"/>
      <w:r w:rsidRPr="009017CB">
        <w:rPr>
          <w:rFonts w:ascii="Times New Roman" w:hAnsi="Times New Roman" w:cs="Times New Roman"/>
        </w:rPr>
        <w:t>还原的</w:t>
      </w:r>
      <w:proofErr w:type="gramStart"/>
      <w:r w:rsidRPr="009017CB">
        <w:rPr>
          <w:rFonts w:ascii="Times New Roman" w:hAnsi="Times New Roman" w:cs="Times New Roman"/>
        </w:rPr>
        <w:t>酶存在</w:t>
      </w:r>
      <w:proofErr w:type="gramEnd"/>
      <w:r w:rsidRPr="009017CB">
        <w:rPr>
          <w:rFonts w:ascii="Times New Roman" w:hAnsi="Times New Roman" w:cs="Times New Roman"/>
        </w:rPr>
        <w:t>于</w:t>
      </w:r>
      <w:r w:rsidRPr="009017CB">
        <w:rPr>
          <w:rFonts w:ascii="Times New Roman" w:hAnsi="Times New Roman" w:cs="Times New Roman"/>
        </w:rPr>
        <w:t>____________</w:t>
      </w:r>
      <w:r w:rsidRPr="009017CB">
        <w:rPr>
          <w:rFonts w:ascii="Times New Roman" w:hAnsi="Times New Roman" w:cs="Times New Roman"/>
        </w:rPr>
        <w:t>中</w:t>
      </w:r>
      <w:r>
        <w:rPr>
          <w:rFonts w:ascii="Times New Roman" w:hAnsi="Times New Roman" w:cs="Times New Roman"/>
        </w:rPr>
        <w:t>。</w:t>
      </w:r>
    </w:p>
    <w:p w:rsidR="00B441F9" w:rsidRDefault="00B441F9" w:rsidP="00B441F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2</w:t>
      </w:r>
      <w:r>
        <w:rPr>
          <w:rFonts w:ascii="Times New Roman" w:hAnsi="Times New Roman" w:cs="Times New Roman"/>
        </w:rPr>
        <w:t>)</w:t>
      </w:r>
      <w:r w:rsidRPr="009017CB">
        <w:rPr>
          <w:rFonts w:ascii="Times New Roman" w:hAnsi="Times New Roman" w:cs="Times New Roman"/>
        </w:rPr>
        <w:t>据图分析</w:t>
      </w:r>
      <w:r>
        <w:rPr>
          <w:rFonts w:ascii="Times New Roman" w:hAnsi="Times New Roman" w:cs="Times New Roman"/>
        </w:rPr>
        <w:t>，</w:t>
      </w:r>
      <w:r w:rsidRPr="009017CB">
        <w:rPr>
          <w:rFonts w:ascii="Times New Roman" w:hAnsi="Times New Roman" w:cs="Times New Roman"/>
        </w:rPr>
        <w:t>a</w:t>
      </w:r>
      <w:r w:rsidRPr="009017CB">
        <w:rPr>
          <w:rFonts w:ascii="Times New Roman" w:hAnsi="Times New Roman" w:cs="Times New Roman"/>
        </w:rPr>
        <w:t>点的净光合速率大于</w:t>
      </w:r>
      <w:r w:rsidRPr="009017CB">
        <w:rPr>
          <w:rFonts w:ascii="Times New Roman" w:hAnsi="Times New Roman" w:cs="Times New Roman"/>
        </w:rPr>
        <w:t>c</w:t>
      </w:r>
      <w:r w:rsidRPr="009017CB">
        <w:rPr>
          <w:rFonts w:ascii="Times New Roman" w:hAnsi="Times New Roman" w:cs="Times New Roman"/>
        </w:rPr>
        <w:t>点</w:t>
      </w:r>
      <w:r>
        <w:rPr>
          <w:rFonts w:ascii="Times New Roman" w:hAnsi="Times New Roman" w:cs="Times New Roman"/>
        </w:rPr>
        <w:t>，</w:t>
      </w:r>
      <w:r w:rsidRPr="009017CB">
        <w:rPr>
          <w:rFonts w:ascii="Times New Roman" w:hAnsi="Times New Roman" w:cs="Times New Roman"/>
        </w:rPr>
        <w:t>从光合作用的角度分析</w:t>
      </w:r>
      <w:r>
        <w:rPr>
          <w:rFonts w:ascii="Times New Roman" w:hAnsi="Times New Roman" w:cs="Times New Roman"/>
        </w:rPr>
        <w:t>，</w:t>
      </w:r>
      <w:r w:rsidRPr="009017CB">
        <w:rPr>
          <w:rFonts w:ascii="Times New Roman" w:hAnsi="Times New Roman" w:cs="Times New Roman"/>
        </w:rPr>
        <w:t>原因是</w:t>
      </w:r>
      <w:r w:rsidRPr="009017CB">
        <w:rPr>
          <w:rFonts w:ascii="Times New Roman" w:hAnsi="Times New Roman" w:cs="Times New Roman"/>
        </w:rPr>
        <w:t>________________________________________________________________________</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________________________________________________________________________</w:t>
      </w:r>
      <w:r>
        <w:rPr>
          <w:rFonts w:ascii="Times New Roman" w:hAnsi="Times New Roman" w:cs="Times New Roman"/>
        </w:rPr>
        <w:t>；</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在红光条件下</w:t>
      </w:r>
      <w:r>
        <w:rPr>
          <w:rFonts w:ascii="Times New Roman" w:hAnsi="Times New Roman" w:cs="Times New Roman"/>
        </w:rPr>
        <w:t>，</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浓度为</w:t>
      </w:r>
      <w:r w:rsidRPr="009017CB">
        <w:rPr>
          <w:rFonts w:ascii="Times New Roman" w:hAnsi="Times New Roman" w:cs="Times New Roman"/>
        </w:rPr>
        <w:t>300</w:t>
      </w:r>
      <w:r>
        <w:rPr>
          <w:rFonts w:ascii="Times New Roman" w:hAnsi="Times New Roman" w:cs="Times New Roman"/>
        </w:rPr>
        <w:t xml:space="preserve"> </w:t>
      </w:r>
      <w:proofErr w:type="spellStart"/>
      <w:r w:rsidRPr="009017CB">
        <w:rPr>
          <w:rFonts w:ascii="Times New Roman" w:hAnsi="Times New Roman" w:cs="Times New Roman"/>
        </w:rPr>
        <w:t>μL·L</w:t>
      </w:r>
      <w:proofErr w:type="spellEnd"/>
      <w:r w:rsidRPr="009017CB">
        <w:rPr>
          <w:rFonts w:ascii="Times New Roman" w:hAnsi="Times New Roman" w:cs="Times New Roman"/>
          <w:vertAlign w:val="superscript"/>
        </w:rPr>
        <w:t>－</w:t>
      </w:r>
      <w:r w:rsidRPr="009017CB">
        <w:rPr>
          <w:rFonts w:ascii="Times New Roman" w:hAnsi="Times New Roman" w:cs="Times New Roman"/>
          <w:vertAlign w:val="superscript"/>
        </w:rPr>
        <w:t>1</w:t>
      </w:r>
      <w:r w:rsidRPr="009017CB">
        <w:rPr>
          <w:rFonts w:ascii="Times New Roman" w:hAnsi="Times New Roman" w:cs="Times New Roman"/>
        </w:rPr>
        <w:t>时</w:t>
      </w:r>
      <w:r>
        <w:rPr>
          <w:rFonts w:ascii="Times New Roman" w:hAnsi="Times New Roman" w:cs="Times New Roman"/>
        </w:rPr>
        <w:t>，</w:t>
      </w:r>
      <w:r w:rsidRPr="009017CB">
        <w:rPr>
          <w:rFonts w:ascii="Times New Roman" w:hAnsi="Times New Roman" w:cs="Times New Roman"/>
        </w:rPr>
        <w:t>对葡萄试管苗所有能进行光合作用的细胞来说</w:t>
      </w:r>
      <w:r>
        <w:rPr>
          <w:rFonts w:ascii="Times New Roman" w:hAnsi="Times New Roman" w:cs="Times New Roman"/>
        </w:rPr>
        <w:t>，</w:t>
      </w:r>
      <w:r w:rsidRPr="009017CB">
        <w:rPr>
          <w:rFonts w:ascii="Times New Roman" w:hAnsi="Times New Roman" w:cs="Times New Roman"/>
        </w:rPr>
        <w:t>叶绿体消耗的</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量</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填</w:t>
      </w:r>
      <w:r w:rsidRPr="009017CB">
        <w:rPr>
          <w:rFonts w:hAnsi="宋体" w:cs="Times New Roman"/>
        </w:rPr>
        <w:t>“</w:t>
      </w:r>
      <w:r w:rsidRPr="009017CB">
        <w:rPr>
          <w:rFonts w:ascii="Times New Roman" w:hAnsi="Times New Roman" w:cs="Times New Roman"/>
        </w:rPr>
        <w:t>大于</w:t>
      </w:r>
      <w:r w:rsidRPr="009017CB">
        <w:rPr>
          <w:rFonts w:hAnsi="宋体" w:cs="Times New Roman"/>
        </w:rPr>
        <w:t>”“</w:t>
      </w:r>
      <w:r w:rsidRPr="009017CB">
        <w:rPr>
          <w:rFonts w:ascii="Times New Roman" w:hAnsi="Times New Roman" w:cs="Times New Roman"/>
        </w:rPr>
        <w:t>等于</w:t>
      </w:r>
      <w:r w:rsidRPr="009017CB">
        <w:rPr>
          <w:rFonts w:hAnsi="宋体" w:cs="Times New Roman"/>
        </w:rPr>
        <w:t>”</w:t>
      </w:r>
      <w:r w:rsidRPr="009017CB">
        <w:rPr>
          <w:rFonts w:ascii="Times New Roman" w:hAnsi="Times New Roman" w:cs="Times New Roman"/>
        </w:rPr>
        <w:t>或</w:t>
      </w:r>
      <w:r w:rsidRPr="009017CB">
        <w:rPr>
          <w:rFonts w:hAnsi="宋体" w:cs="Times New Roman"/>
        </w:rPr>
        <w:t>“</w:t>
      </w:r>
      <w:r w:rsidRPr="009017CB">
        <w:rPr>
          <w:rFonts w:ascii="Times New Roman" w:hAnsi="Times New Roman" w:cs="Times New Roman"/>
        </w:rPr>
        <w:t>小于</w:t>
      </w:r>
      <w:r w:rsidRPr="009017CB">
        <w:rPr>
          <w:rFonts w:hAnsi="宋体" w:cs="Times New Roman"/>
        </w:rPr>
        <w:t>”</w:t>
      </w:r>
      <w:r>
        <w:rPr>
          <w:rFonts w:ascii="Times New Roman" w:hAnsi="Times New Roman" w:cs="Times New Roman"/>
        </w:rPr>
        <w:t>)</w:t>
      </w:r>
      <w:r w:rsidRPr="009017CB">
        <w:rPr>
          <w:rFonts w:ascii="Times New Roman" w:hAnsi="Times New Roman" w:cs="Times New Roman"/>
        </w:rPr>
        <w:t>细胞呼吸产生的</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量</w:t>
      </w:r>
      <w:r>
        <w:rPr>
          <w:rFonts w:ascii="Times New Roman" w:hAnsi="Times New Roman" w:cs="Times New Roman"/>
        </w:rPr>
        <w:t>。</w:t>
      </w:r>
    </w:p>
    <w:p w:rsidR="00B441F9" w:rsidRDefault="00B441F9" w:rsidP="00B441F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3</w:t>
      </w:r>
      <w:r>
        <w:rPr>
          <w:rFonts w:ascii="Times New Roman" w:hAnsi="Times New Roman" w:cs="Times New Roman"/>
        </w:rPr>
        <w:t>)</w:t>
      </w:r>
      <w:r w:rsidRPr="009017CB">
        <w:rPr>
          <w:rFonts w:ascii="Times New Roman" w:hAnsi="Times New Roman" w:cs="Times New Roman"/>
        </w:rPr>
        <w:t>为探究黄光培养条件下葡萄试管苗的叶绿素含量是否发生改变</w:t>
      </w:r>
      <w:r>
        <w:rPr>
          <w:rFonts w:ascii="Times New Roman" w:hAnsi="Times New Roman" w:cs="Times New Roman"/>
        </w:rPr>
        <w:t>，</w:t>
      </w:r>
      <w:r w:rsidRPr="009017CB">
        <w:rPr>
          <w:rFonts w:ascii="Times New Roman" w:hAnsi="Times New Roman" w:cs="Times New Roman"/>
        </w:rPr>
        <w:t>提出实验思路如下</w:t>
      </w:r>
      <w:r>
        <w:rPr>
          <w:rFonts w:ascii="Times New Roman" w:hAnsi="Times New Roman" w:cs="Times New Roman"/>
        </w:rPr>
        <w:t>：</w:t>
      </w:r>
      <w:r w:rsidRPr="009017CB">
        <w:rPr>
          <w:rFonts w:ascii="Times New Roman" w:hAnsi="Times New Roman" w:cs="Times New Roman"/>
        </w:rPr>
        <w:t>分别取</w:t>
      </w:r>
      <w:r w:rsidRPr="009017CB">
        <w:rPr>
          <w:rFonts w:ascii="Times New Roman" w:hAnsi="Times New Roman" w:cs="Times New Roman"/>
        </w:rPr>
        <w:t>________</w:t>
      </w:r>
      <w:r w:rsidRPr="009017CB">
        <w:rPr>
          <w:rFonts w:ascii="Times New Roman" w:hAnsi="Times New Roman" w:cs="Times New Roman"/>
        </w:rPr>
        <w:t>和黄光条件下培养的试管苗叶片</w:t>
      </w:r>
      <w:r>
        <w:rPr>
          <w:rFonts w:ascii="Times New Roman" w:hAnsi="Times New Roman" w:cs="Times New Roman"/>
        </w:rPr>
        <w:t>，</w:t>
      </w:r>
      <w:r w:rsidRPr="009017CB">
        <w:rPr>
          <w:rFonts w:ascii="Times New Roman" w:hAnsi="Times New Roman" w:cs="Times New Roman"/>
        </w:rPr>
        <w:t>提取其中的色素并分离</w:t>
      </w:r>
      <w:r>
        <w:rPr>
          <w:rFonts w:ascii="Times New Roman" w:hAnsi="Times New Roman" w:cs="Times New Roman"/>
        </w:rPr>
        <w:t>，</w:t>
      </w:r>
      <w:r w:rsidRPr="009017CB">
        <w:rPr>
          <w:rFonts w:ascii="Times New Roman" w:hAnsi="Times New Roman" w:cs="Times New Roman"/>
        </w:rPr>
        <w:t>通过比较滤纸条上叶绿素</w:t>
      </w:r>
      <w:r w:rsidRPr="009017CB">
        <w:rPr>
          <w:rFonts w:ascii="Times New Roman" w:hAnsi="Times New Roman" w:cs="Times New Roman"/>
        </w:rPr>
        <w:t>a</w:t>
      </w:r>
      <w:r>
        <w:rPr>
          <w:rFonts w:ascii="Times New Roman" w:hAnsi="Times New Roman" w:cs="Times New Roman"/>
        </w:rPr>
        <w:t>、</w:t>
      </w:r>
      <w:r w:rsidRPr="009017CB">
        <w:rPr>
          <w:rFonts w:ascii="Times New Roman" w:hAnsi="Times New Roman" w:cs="Times New Roman"/>
        </w:rPr>
        <w:t>叶绿素</w:t>
      </w:r>
      <w:r w:rsidRPr="009017CB">
        <w:rPr>
          <w:rFonts w:ascii="Times New Roman" w:hAnsi="Times New Roman" w:cs="Times New Roman"/>
        </w:rPr>
        <w:t>b</w:t>
      </w:r>
      <w:r w:rsidRPr="009017CB">
        <w:rPr>
          <w:rFonts w:ascii="Times New Roman" w:hAnsi="Times New Roman" w:cs="Times New Roman"/>
        </w:rPr>
        <w:t>色素带的</w:t>
      </w:r>
      <w:r w:rsidRPr="009017CB">
        <w:rPr>
          <w:rFonts w:ascii="Times New Roman" w:hAnsi="Times New Roman" w:cs="Times New Roman"/>
        </w:rPr>
        <w:t>________</w:t>
      </w:r>
      <w:r w:rsidRPr="009017CB">
        <w:rPr>
          <w:rFonts w:ascii="Times New Roman" w:hAnsi="Times New Roman" w:cs="Times New Roman"/>
        </w:rPr>
        <w:t>来判断叶绿素含量是否发生改变</w:t>
      </w:r>
      <w:r>
        <w:rPr>
          <w:rFonts w:ascii="Times New Roman" w:hAnsi="Times New Roman" w:cs="Times New Roman"/>
        </w:rPr>
        <w:t>。</w:t>
      </w:r>
    </w:p>
    <w:p w:rsidR="00B441F9" w:rsidRDefault="00B441F9" w:rsidP="00B441F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4</w:t>
      </w:r>
      <w:r>
        <w:rPr>
          <w:rFonts w:ascii="Times New Roman" w:hAnsi="Times New Roman" w:cs="Times New Roman"/>
        </w:rPr>
        <w:t>)</w:t>
      </w:r>
      <w:r w:rsidRPr="009017CB">
        <w:rPr>
          <w:rFonts w:ascii="Times New Roman" w:hAnsi="Times New Roman" w:cs="Times New Roman"/>
        </w:rPr>
        <w:t>在温室中增施农家肥可以提高植物光合作用效率</w:t>
      </w:r>
      <w:r>
        <w:rPr>
          <w:rFonts w:ascii="Times New Roman" w:hAnsi="Times New Roman" w:cs="Times New Roman"/>
        </w:rPr>
        <w:t>，</w:t>
      </w:r>
      <w:r w:rsidRPr="009017CB">
        <w:rPr>
          <w:rFonts w:ascii="Times New Roman" w:hAnsi="Times New Roman" w:cs="Times New Roman"/>
        </w:rPr>
        <w:t>其原因是</w:t>
      </w:r>
      <w:r>
        <w:rPr>
          <w:rFonts w:ascii="Times New Roman" w:hAnsi="Times New Roman" w:cs="Times New Roman"/>
        </w:rPr>
        <w:t>，</w:t>
      </w:r>
      <w:r w:rsidRPr="009017CB">
        <w:rPr>
          <w:rFonts w:ascii="Times New Roman" w:hAnsi="Times New Roman" w:cs="Times New Roman"/>
        </w:rPr>
        <w:t>一方面农家肥含有无机盐</w:t>
      </w:r>
      <w:r>
        <w:rPr>
          <w:rFonts w:ascii="Times New Roman" w:hAnsi="Times New Roman" w:cs="Times New Roman"/>
        </w:rPr>
        <w:t>；</w:t>
      </w:r>
      <w:r w:rsidRPr="009017CB">
        <w:rPr>
          <w:rFonts w:ascii="Times New Roman" w:hAnsi="Times New Roman" w:cs="Times New Roman"/>
        </w:rPr>
        <w:t>另一方面农家肥中的有机物被分解者降解时会</w:t>
      </w:r>
      <w:r w:rsidRPr="009017CB">
        <w:rPr>
          <w:rFonts w:ascii="Times New Roman" w:hAnsi="Times New Roman" w:cs="Times New Roman"/>
        </w:rPr>
        <w:t>__________</w:t>
      </w:r>
      <w:r>
        <w:rPr>
          <w:rFonts w:ascii="Times New Roman" w:hAnsi="Times New Roman" w:cs="Times New Roman"/>
        </w:rPr>
        <w:t>。</w:t>
      </w:r>
    </w:p>
    <w:p w:rsidR="00B441F9" w:rsidRDefault="00B441F9" w:rsidP="00B441F9">
      <w:pPr>
        <w:pStyle w:val="a3"/>
        <w:tabs>
          <w:tab w:val="left" w:pos="3828"/>
        </w:tabs>
        <w:spacing w:line="360" w:lineRule="auto"/>
        <w:rPr>
          <w:rFonts w:ascii="Times New Roman" w:hAnsi="Times New Roman" w:cs="Times New Roman"/>
        </w:rPr>
      </w:pPr>
      <w:r w:rsidRPr="009017CB">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9017CB">
        <w:rPr>
          <w:rFonts w:ascii="Times New Roman" w:eastAsia="楷体_GB2312" w:hAnsi="Times New Roman" w:cs="Times New Roman"/>
        </w:rPr>
        <w:t>2017·</w:t>
      </w:r>
      <w:r w:rsidRPr="009017CB">
        <w:rPr>
          <w:rFonts w:ascii="Times New Roman" w:eastAsia="楷体_GB2312" w:hAnsi="Times New Roman" w:cs="Times New Roman"/>
        </w:rPr>
        <w:t>百校大联考</w:t>
      </w:r>
      <w:r>
        <w:rPr>
          <w:rFonts w:ascii="Times New Roman" w:eastAsia="楷体_GB2312" w:hAnsi="Times New Roman" w:cs="Times New Roman"/>
        </w:rPr>
        <w:t>)</w:t>
      </w:r>
      <w:r w:rsidRPr="009017CB">
        <w:rPr>
          <w:rFonts w:ascii="Times New Roman" w:hAnsi="Times New Roman" w:cs="Times New Roman"/>
        </w:rPr>
        <w:t>研究人员利用密闭玻璃容器探究环境因素对光合作用的影响</w:t>
      </w:r>
      <w:r>
        <w:rPr>
          <w:rFonts w:ascii="Times New Roman" w:hAnsi="Times New Roman" w:cs="Times New Roman"/>
        </w:rPr>
        <w:t>。</w:t>
      </w:r>
      <w:r w:rsidRPr="009017CB">
        <w:rPr>
          <w:rFonts w:ascii="Times New Roman" w:hAnsi="Times New Roman" w:cs="Times New Roman"/>
        </w:rPr>
        <w:t>下图是在温度适宜</w:t>
      </w:r>
      <w:r>
        <w:rPr>
          <w:rFonts w:ascii="Times New Roman" w:hAnsi="Times New Roman" w:cs="Times New Roman"/>
        </w:rPr>
        <w:t>、</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浓度为</w:t>
      </w:r>
      <w:r w:rsidRPr="009017CB">
        <w:rPr>
          <w:rFonts w:ascii="Times New Roman" w:hAnsi="Times New Roman" w:cs="Times New Roman"/>
        </w:rPr>
        <w:t>0.03%</w:t>
      </w:r>
      <w:r w:rsidRPr="009017CB">
        <w:rPr>
          <w:rFonts w:ascii="Times New Roman" w:hAnsi="Times New Roman" w:cs="Times New Roman"/>
        </w:rPr>
        <w:t>的条件下测得的相关曲线</w:t>
      </w:r>
      <w:r>
        <w:rPr>
          <w:rFonts w:ascii="Times New Roman" w:hAnsi="Times New Roman" w:cs="Times New Roman"/>
        </w:rPr>
        <w:t>。</w:t>
      </w:r>
      <w:proofErr w:type="gramStart"/>
      <w:r w:rsidRPr="009017CB">
        <w:rPr>
          <w:rFonts w:ascii="Times New Roman" w:hAnsi="Times New Roman" w:cs="Times New Roman"/>
        </w:rPr>
        <w:t>请据图</w:t>
      </w:r>
      <w:proofErr w:type="gramEnd"/>
      <w:r w:rsidRPr="009017CB">
        <w:rPr>
          <w:rFonts w:ascii="Times New Roman" w:hAnsi="Times New Roman" w:cs="Times New Roman"/>
        </w:rPr>
        <w:t>回答下列问题</w:t>
      </w:r>
      <w:r>
        <w:rPr>
          <w:rFonts w:ascii="Times New Roman" w:hAnsi="Times New Roman" w:cs="Times New Roman"/>
        </w:rPr>
        <w:t>：</w:t>
      </w:r>
    </w:p>
    <w:p w:rsidR="00B441F9" w:rsidRDefault="00B441F9" w:rsidP="00B441F9">
      <w:pPr>
        <w:pStyle w:val="a3"/>
        <w:tabs>
          <w:tab w:val="left" w:pos="3828"/>
        </w:tabs>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522220" cy="1234440"/>
            <wp:effectExtent l="0" t="0" r="0" b="3810"/>
            <wp:docPr id="1" name="图片 1" descr="\\0万然然\j\万冉\2017年\转WORD\加练半小时  生物  人教\3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万然然\j\万冉\2017年\转WORD\加练半小时  生物  人教\36.TIF"/>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522220" cy="1234440"/>
                    </a:xfrm>
                    <a:prstGeom prst="rect">
                      <a:avLst/>
                    </a:prstGeom>
                    <a:noFill/>
                    <a:ln>
                      <a:noFill/>
                    </a:ln>
                  </pic:spPr>
                </pic:pic>
              </a:graphicData>
            </a:graphic>
          </wp:inline>
        </w:drawing>
      </w:r>
    </w:p>
    <w:p w:rsidR="00B441F9" w:rsidRDefault="00B441F9" w:rsidP="00B441F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1</w:t>
      </w:r>
      <w:r>
        <w:rPr>
          <w:rFonts w:ascii="Times New Roman" w:hAnsi="Times New Roman" w:cs="Times New Roman"/>
        </w:rPr>
        <w:t>)</w:t>
      </w:r>
      <w:r w:rsidRPr="009017CB">
        <w:rPr>
          <w:rFonts w:ascii="Times New Roman" w:hAnsi="Times New Roman" w:cs="Times New Roman"/>
        </w:rPr>
        <w:t>如图</w:t>
      </w:r>
      <w:r w:rsidRPr="009017CB">
        <w:rPr>
          <w:rFonts w:ascii="Times New Roman" w:hAnsi="Times New Roman" w:cs="Times New Roman"/>
        </w:rPr>
        <w:t>B</w:t>
      </w:r>
      <w:r>
        <w:rPr>
          <w:rFonts w:ascii="Times New Roman" w:hAnsi="Times New Roman" w:cs="Times New Roman"/>
        </w:rPr>
        <w:t>、</w:t>
      </w:r>
      <w:r w:rsidRPr="009017CB">
        <w:rPr>
          <w:rFonts w:ascii="Times New Roman" w:hAnsi="Times New Roman" w:cs="Times New Roman"/>
        </w:rPr>
        <w:t>G</w:t>
      </w:r>
      <w:r w:rsidRPr="009017CB">
        <w:rPr>
          <w:rFonts w:ascii="Times New Roman" w:hAnsi="Times New Roman" w:cs="Times New Roman"/>
        </w:rPr>
        <w:t>点产生</w:t>
      </w:r>
      <w:r w:rsidRPr="009017CB">
        <w:rPr>
          <w:rFonts w:ascii="Times New Roman" w:hAnsi="Times New Roman" w:cs="Times New Roman"/>
        </w:rPr>
        <w:t>ATP</w:t>
      </w:r>
      <w:r w:rsidRPr="009017CB">
        <w:rPr>
          <w:rFonts w:ascii="Times New Roman" w:hAnsi="Times New Roman" w:cs="Times New Roman"/>
        </w:rPr>
        <w:t>的场所</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填</w:t>
      </w:r>
      <w:r w:rsidRPr="009017CB">
        <w:rPr>
          <w:rFonts w:hAnsi="宋体" w:cs="Times New Roman"/>
        </w:rPr>
        <w:t>“</w:t>
      </w:r>
      <w:r w:rsidRPr="009017CB">
        <w:rPr>
          <w:rFonts w:ascii="Times New Roman" w:hAnsi="Times New Roman" w:cs="Times New Roman"/>
        </w:rPr>
        <w:t>是</w:t>
      </w:r>
      <w:r w:rsidRPr="009017CB">
        <w:rPr>
          <w:rFonts w:hAnsi="宋体" w:cs="Times New Roman"/>
        </w:rPr>
        <w:t>”</w:t>
      </w:r>
      <w:r w:rsidRPr="009017CB">
        <w:rPr>
          <w:rFonts w:ascii="Times New Roman" w:hAnsi="Times New Roman" w:cs="Times New Roman"/>
        </w:rPr>
        <w:t>或</w:t>
      </w:r>
      <w:r w:rsidRPr="009017CB">
        <w:rPr>
          <w:rFonts w:hAnsi="宋体" w:cs="Times New Roman"/>
        </w:rPr>
        <w:t>“</w:t>
      </w:r>
      <w:r w:rsidRPr="009017CB">
        <w:rPr>
          <w:rFonts w:ascii="Times New Roman" w:hAnsi="Times New Roman" w:cs="Times New Roman"/>
        </w:rPr>
        <w:t>不是</w:t>
      </w:r>
      <w:r w:rsidRPr="009017CB">
        <w:rPr>
          <w:rFonts w:hAnsi="宋体" w:cs="Times New Roman"/>
        </w:rPr>
        <w:t>”</w:t>
      </w:r>
      <w:r>
        <w:rPr>
          <w:rFonts w:ascii="Times New Roman" w:hAnsi="Times New Roman" w:cs="Times New Roman"/>
        </w:rPr>
        <w:t>)</w:t>
      </w:r>
      <w:r w:rsidRPr="009017CB">
        <w:rPr>
          <w:rFonts w:ascii="Times New Roman" w:hAnsi="Times New Roman" w:cs="Times New Roman"/>
        </w:rPr>
        <w:t>完全相同</w:t>
      </w:r>
      <w:r>
        <w:rPr>
          <w:rFonts w:ascii="Times New Roman" w:hAnsi="Times New Roman" w:cs="Times New Roman"/>
        </w:rPr>
        <w:t>。</w:t>
      </w:r>
    </w:p>
    <w:p w:rsidR="00B441F9" w:rsidRDefault="00B441F9" w:rsidP="00B441F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2</w:t>
      </w:r>
      <w:r>
        <w:rPr>
          <w:rFonts w:ascii="Times New Roman" w:hAnsi="Times New Roman" w:cs="Times New Roman"/>
        </w:rPr>
        <w:t>)</w:t>
      </w:r>
      <w:r w:rsidRPr="009017CB">
        <w:rPr>
          <w:rFonts w:ascii="Times New Roman" w:hAnsi="Times New Roman" w:cs="Times New Roman"/>
        </w:rPr>
        <w:t>由图可知</w:t>
      </w:r>
      <w:r>
        <w:rPr>
          <w:rFonts w:ascii="Times New Roman" w:hAnsi="Times New Roman" w:cs="Times New Roman"/>
        </w:rPr>
        <w:t>，</w:t>
      </w:r>
      <w:r w:rsidRPr="009017CB">
        <w:rPr>
          <w:rFonts w:ascii="Times New Roman" w:hAnsi="Times New Roman" w:cs="Times New Roman"/>
        </w:rPr>
        <w:t>该植株光照时间共有</w:t>
      </w:r>
      <w:r w:rsidRPr="009017CB">
        <w:rPr>
          <w:rFonts w:ascii="Times New Roman" w:hAnsi="Times New Roman" w:cs="Times New Roman"/>
        </w:rPr>
        <w:t>____h</w:t>
      </w:r>
      <w:r>
        <w:rPr>
          <w:rFonts w:ascii="Times New Roman" w:hAnsi="Times New Roman" w:cs="Times New Roman"/>
        </w:rPr>
        <w:t>，</w:t>
      </w:r>
      <w:r w:rsidRPr="009017CB">
        <w:rPr>
          <w:rFonts w:ascii="Times New Roman" w:hAnsi="Times New Roman" w:cs="Times New Roman"/>
        </w:rPr>
        <w:t>其中有光照且光照强度一定保持不变的时间段有</w:t>
      </w:r>
      <w:r w:rsidRPr="009017CB">
        <w:rPr>
          <w:rFonts w:ascii="Times New Roman" w:hAnsi="Times New Roman" w:cs="Times New Roman"/>
        </w:rPr>
        <w:t>____________</w:t>
      </w:r>
      <w:r>
        <w:rPr>
          <w:rFonts w:ascii="Times New Roman" w:hAnsi="Times New Roman" w:cs="Times New Roman"/>
        </w:rPr>
        <w:t>，</w:t>
      </w:r>
      <w:r w:rsidRPr="009017CB">
        <w:rPr>
          <w:rFonts w:ascii="Times New Roman" w:hAnsi="Times New Roman" w:cs="Times New Roman"/>
        </w:rPr>
        <w:t>限制</w:t>
      </w:r>
      <w:r w:rsidRPr="009017CB">
        <w:rPr>
          <w:rFonts w:ascii="Times New Roman" w:hAnsi="Times New Roman" w:cs="Times New Roman"/>
        </w:rPr>
        <w:t>EF</w:t>
      </w:r>
      <w:r w:rsidRPr="009017CB">
        <w:rPr>
          <w:rFonts w:ascii="Times New Roman" w:hAnsi="Times New Roman" w:cs="Times New Roman"/>
        </w:rPr>
        <w:t>段的主要环境因素为</w:t>
      </w:r>
      <w:r w:rsidRPr="009017CB">
        <w:rPr>
          <w:rFonts w:ascii="Times New Roman" w:hAnsi="Times New Roman" w:cs="Times New Roman"/>
        </w:rPr>
        <w:t>______________</w:t>
      </w:r>
      <w:r>
        <w:rPr>
          <w:rFonts w:ascii="Times New Roman" w:hAnsi="Times New Roman" w:cs="Times New Roman"/>
        </w:rPr>
        <w:t>。</w:t>
      </w:r>
    </w:p>
    <w:p w:rsidR="00B441F9" w:rsidRDefault="00B441F9" w:rsidP="00B441F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3</w:t>
      </w:r>
      <w:r>
        <w:rPr>
          <w:rFonts w:ascii="Times New Roman" w:hAnsi="Times New Roman" w:cs="Times New Roman"/>
        </w:rPr>
        <w:t>)</w:t>
      </w:r>
      <w:r w:rsidRPr="009017CB">
        <w:rPr>
          <w:rFonts w:ascii="Times New Roman" w:hAnsi="Times New Roman" w:cs="Times New Roman"/>
        </w:rPr>
        <w:t>F</w:t>
      </w:r>
      <w:r w:rsidRPr="009017CB">
        <w:rPr>
          <w:rFonts w:ascii="Times New Roman" w:hAnsi="Times New Roman" w:cs="Times New Roman"/>
        </w:rPr>
        <w:t>点时有机物的制造量是</w:t>
      </w:r>
      <w:r w:rsidRPr="009017CB">
        <w:rPr>
          <w:rFonts w:ascii="Times New Roman" w:hAnsi="Times New Roman" w:cs="Times New Roman"/>
        </w:rPr>
        <w:t>____________</w:t>
      </w:r>
      <w:r>
        <w:rPr>
          <w:rFonts w:ascii="Times New Roman" w:hAnsi="Times New Roman" w:cs="Times New Roman"/>
        </w:rPr>
        <w:t>(</w:t>
      </w:r>
      <w:proofErr w:type="spellStart"/>
      <w:r w:rsidRPr="009017CB">
        <w:rPr>
          <w:rFonts w:ascii="Times New Roman" w:hAnsi="Times New Roman" w:cs="Times New Roman"/>
        </w:rPr>
        <w:t>mmol</w:t>
      </w:r>
      <w:proofErr w:type="spellEnd"/>
      <w:r w:rsidRPr="009017CB">
        <w:rPr>
          <w:rFonts w:ascii="Times New Roman" w:hAnsi="Times New Roman" w:cs="Times New Roman"/>
        </w:rPr>
        <w:t>/h</w:t>
      </w:r>
      <w:r>
        <w:rPr>
          <w:rFonts w:ascii="Times New Roman" w:hAnsi="Times New Roman" w:cs="Times New Roman"/>
        </w:rPr>
        <w:t>，</w:t>
      </w:r>
      <w:r w:rsidRPr="009017CB">
        <w:rPr>
          <w:rFonts w:ascii="Times New Roman" w:hAnsi="Times New Roman" w:cs="Times New Roman"/>
        </w:rPr>
        <w:t>用氧气产生量表示</w:t>
      </w:r>
      <w:r>
        <w:rPr>
          <w:rFonts w:ascii="Times New Roman" w:hAnsi="Times New Roman" w:cs="Times New Roman"/>
        </w:rPr>
        <w:t>)</w:t>
      </w:r>
      <w:r>
        <w:rPr>
          <w:rFonts w:ascii="Times New Roman" w:hAnsi="Times New Roman" w:cs="Times New Roman"/>
        </w:rPr>
        <w:t>。</w:t>
      </w:r>
    </w:p>
    <w:p w:rsidR="00B441F9" w:rsidRDefault="00B441F9" w:rsidP="00B441F9">
      <w:pPr>
        <w:pStyle w:val="a3"/>
        <w:tabs>
          <w:tab w:val="left" w:pos="3828"/>
        </w:tabs>
        <w:spacing w:line="360" w:lineRule="auto"/>
        <w:rPr>
          <w:rFonts w:ascii="Times New Roman" w:hAnsi="Times New Roman" w:cs="Times New Roman"/>
        </w:rPr>
      </w:pPr>
      <w:r>
        <w:rPr>
          <w:rFonts w:ascii="Times New Roman" w:hAnsi="Times New Roman" w:cs="Times New Roman"/>
        </w:rPr>
        <w:t>(</w:t>
      </w:r>
      <w:r w:rsidRPr="009017CB">
        <w:rPr>
          <w:rFonts w:ascii="Times New Roman" w:hAnsi="Times New Roman" w:cs="Times New Roman"/>
        </w:rPr>
        <w:t>4</w:t>
      </w:r>
      <w:r>
        <w:rPr>
          <w:rFonts w:ascii="Times New Roman" w:hAnsi="Times New Roman" w:cs="Times New Roman"/>
        </w:rPr>
        <w:t>)</w:t>
      </w:r>
      <w:r w:rsidRPr="009017CB">
        <w:rPr>
          <w:rFonts w:ascii="Times New Roman" w:hAnsi="Times New Roman" w:cs="Times New Roman"/>
        </w:rPr>
        <w:t>当</w:t>
      </w:r>
      <w:r w:rsidRPr="009017CB">
        <w:rPr>
          <w:rFonts w:ascii="Times New Roman" w:hAnsi="Times New Roman" w:cs="Times New Roman"/>
        </w:rPr>
        <w:t>CO</w:t>
      </w:r>
      <w:r w:rsidRPr="009017CB">
        <w:rPr>
          <w:rFonts w:ascii="Times New Roman" w:hAnsi="Times New Roman" w:cs="Times New Roman"/>
          <w:vertAlign w:val="subscript"/>
        </w:rPr>
        <w:t>2</w:t>
      </w:r>
      <w:r w:rsidRPr="009017CB">
        <w:rPr>
          <w:rFonts w:ascii="Times New Roman" w:hAnsi="Times New Roman" w:cs="Times New Roman"/>
        </w:rPr>
        <w:t>浓度变为</w:t>
      </w:r>
      <w:r w:rsidRPr="009017CB">
        <w:rPr>
          <w:rFonts w:ascii="Times New Roman" w:hAnsi="Times New Roman" w:cs="Times New Roman"/>
        </w:rPr>
        <w:t>0.3%</w:t>
      </w:r>
      <w:r w:rsidRPr="009017CB">
        <w:rPr>
          <w:rFonts w:ascii="Times New Roman" w:hAnsi="Times New Roman" w:cs="Times New Roman"/>
        </w:rPr>
        <w:t>的条件下再测得相关的曲线</w:t>
      </w:r>
      <w:r>
        <w:rPr>
          <w:rFonts w:ascii="Times New Roman" w:hAnsi="Times New Roman" w:cs="Times New Roman"/>
        </w:rPr>
        <w:t>，</w:t>
      </w:r>
      <w:r w:rsidRPr="009017CB">
        <w:rPr>
          <w:rFonts w:ascii="Times New Roman" w:hAnsi="Times New Roman" w:cs="Times New Roman"/>
        </w:rPr>
        <w:t>分析</w:t>
      </w:r>
      <w:r w:rsidRPr="009017CB">
        <w:rPr>
          <w:rFonts w:ascii="Times New Roman" w:hAnsi="Times New Roman" w:cs="Times New Roman"/>
        </w:rPr>
        <w:t>S</w:t>
      </w:r>
      <w:r w:rsidRPr="009017CB">
        <w:rPr>
          <w:rFonts w:ascii="Times New Roman" w:hAnsi="Times New Roman" w:cs="Times New Roman"/>
          <w:vertAlign w:val="subscript"/>
        </w:rPr>
        <w:t>1</w:t>
      </w:r>
      <w:r>
        <w:rPr>
          <w:rFonts w:ascii="Times New Roman" w:hAnsi="Times New Roman" w:cs="Times New Roman"/>
        </w:rPr>
        <w:t>、</w:t>
      </w:r>
      <w:r w:rsidRPr="009017CB">
        <w:rPr>
          <w:rFonts w:ascii="Times New Roman" w:hAnsi="Times New Roman" w:cs="Times New Roman"/>
        </w:rPr>
        <w:t>S</w:t>
      </w:r>
      <w:r w:rsidRPr="009017CB">
        <w:rPr>
          <w:rFonts w:ascii="Times New Roman" w:hAnsi="Times New Roman" w:cs="Times New Roman"/>
          <w:vertAlign w:val="subscript"/>
        </w:rPr>
        <w:t>2</w:t>
      </w:r>
      <w:r w:rsidRPr="009017CB">
        <w:rPr>
          <w:rFonts w:ascii="Times New Roman" w:hAnsi="Times New Roman" w:cs="Times New Roman"/>
        </w:rPr>
        <w:t>和</w:t>
      </w:r>
      <w:r w:rsidRPr="009017CB">
        <w:rPr>
          <w:rFonts w:ascii="Times New Roman" w:hAnsi="Times New Roman" w:cs="Times New Roman"/>
        </w:rPr>
        <w:t>S</w:t>
      </w:r>
      <w:r w:rsidRPr="009017CB">
        <w:rPr>
          <w:rFonts w:ascii="Times New Roman" w:hAnsi="Times New Roman" w:cs="Times New Roman"/>
          <w:vertAlign w:val="subscript"/>
        </w:rPr>
        <w:t>3</w:t>
      </w:r>
      <w:r w:rsidRPr="009017CB">
        <w:rPr>
          <w:rFonts w:ascii="Times New Roman" w:hAnsi="Times New Roman" w:cs="Times New Roman"/>
        </w:rPr>
        <w:t>的面积变化分别是</w:t>
      </w:r>
      <w:r w:rsidRPr="009017CB">
        <w:rPr>
          <w:rFonts w:ascii="Times New Roman" w:hAnsi="Times New Roman" w:cs="Times New Roman"/>
        </w:rPr>
        <w:t>__________</w:t>
      </w:r>
      <w:r>
        <w:rPr>
          <w:rFonts w:ascii="Times New Roman" w:hAnsi="Times New Roman" w:cs="Times New Roman"/>
        </w:rPr>
        <w:t>、</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________</w:t>
      </w:r>
      <w:r>
        <w:rPr>
          <w:rFonts w:ascii="Times New Roman" w:hAnsi="Times New Roman" w:cs="Times New Roman"/>
        </w:rPr>
        <w:t>(</w:t>
      </w:r>
      <w:r w:rsidRPr="009017CB">
        <w:rPr>
          <w:rFonts w:ascii="Times New Roman" w:hAnsi="Times New Roman" w:cs="Times New Roman"/>
        </w:rPr>
        <w:t>填</w:t>
      </w:r>
      <w:r w:rsidRPr="009017CB">
        <w:rPr>
          <w:rFonts w:hAnsi="宋体" w:cs="Times New Roman"/>
        </w:rPr>
        <w:t>“</w:t>
      </w:r>
      <w:r w:rsidRPr="009017CB">
        <w:rPr>
          <w:rFonts w:ascii="Times New Roman" w:hAnsi="Times New Roman" w:cs="Times New Roman"/>
        </w:rPr>
        <w:t>增大</w:t>
      </w:r>
      <w:r w:rsidRPr="009017CB">
        <w:rPr>
          <w:rFonts w:hAnsi="宋体" w:cs="Times New Roman"/>
        </w:rPr>
        <w:t>”“</w:t>
      </w:r>
      <w:r w:rsidRPr="009017CB">
        <w:rPr>
          <w:rFonts w:ascii="Times New Roman" w:hAnsi="Times New Roman" w:cs="Times New Roman"/>
        </w:rPr>
        <w:t>不变</w:t>
      </w:r>
      <w:r w:rsidRPr="009017CB">
        <w:rPr>
          <w:rFonts w:hAnsi="宋体" w:cs="Times New Roman"/>
        </w:rPr>
        <w:t>”</w:t>
      </w:r>
      <w:r w:rsidRPr="009017CB">
        <w:rPr>
          <w:rFonts w:ascii="Times New Roman" w:hAnsi="Times New Roman" w:cs="Times New Roman"/>
        </w:rPr>
        <w:t>或</w:t>
      </w:r>
      <w:r w:rsidRPr="009017CB">
        <w:rPr>
          <w:rFonts w:hAnsi="宋体" w:cs="Times New Roman"/>
        </w:rPr>
        <w:t>“</w:t>
      </w:r>
      <w:r w:rsidRPr="009017CB">
        <w:rPr>
          <w:rFonts w:ascii="Times New Roman" w:hAnsi="Times New Roman" w:cs="Times New Roman"/>
        </w:rPr>
        <w:t>减小</w:t>
      </w:r>
      <w:r w:rsidRPr="009017CB">
        <w:rPr>
          <w:rFonts w:hAnsi="宋体" w:cs="Times New Roman"/>
        </w:rPr>
        <w:t>”</w:t>
      </w:r>
      <w:r>
        <w:rPr>
          <w:rFonts w:ascii="Times New Roman" w:hAnsi="Times New Roman" w:cs="Times New Roman"/>
        </w:rPr>
        <w:t>)</w:t>
      </w:r>
      <w:r>
        <w:rPr>
          <w:rFonts w:ascii="Times New Roman" w:hAnsi="Times New Roman" w:cs="Times New Roman"/>
        </w:rPr>
        <w:t>。</w:t>
      </w:r>
    </w:p>
    <w:p w:rsidR="004D7E18" w:rsidRDefault="00B441F9" w:rsidP="00B441F9">
      <w:pPr>
        <w:jc w:val="center"/>
        <w:rPr>
          <w:b/>
          <w:sz w:val="32"/>
          <w:szCs w:val="32"/>
        </w:rPr>
      </w:pPr>
      <w:r w:rsidRPr="009017CB">
        <w:br w:type="page"/>
      </w:r>
      <w:r w:rsidRPr="00B441F9">
        <w:rPr>
          <w:rFonts w:hint="eastAsia"/>
          <w:b/>
          <w:sz w:val="32"/>
          <w:szCs w:val="32"/>
        </w:rPr>
        <w:t>答案解析</w:t>
      </w:r>
    </w:p>
    <w:p w:rsidR="00B441F9" w:rsidRDefault="00B441F9" w:rsidP="00B441F9">
      <w:pPr>
        <w:pStyle w:val="a3"/>
        <w:spacing w:line="360" w:lineRule="auto"/>
        <w:rPr>
          <w:rFonts w:ascii="Times New Roman" w:hAnsi="Times New Roman" w:cs="Times New Roman"/>
        </w:rPr>
      </w:pPr>
      <w:r w:rsidRPr="00AB10C0">
        <w:rPr>
          <w:rFonts w:ascii="Times New Roman" w:hAnsi="Times New Roman" w:cs="Times New Roman"/>
        </w:rPr>
        <w:t>1</w:t>
      </w:r>
      <w: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乙放在黑暗处，甲放在光亮处，相互对照，不需要改正，</w:t>
      </w:r>
      <w:r w:rsidRPr="00AB10C0">
        <w:rPr>
          <w:rFonts w:ascii="IPAPANNEW" w:eastAsia="楷体_GB2312" w:hAnsi="IPAPANNEW" w:cs="Times New Roman"/>
        </w:rPr>
        <w:t>A</w:t>
      </w:r>
      <w:r w:rsidRPr="00AB10C0">
        <w:rPr>
          <w:rFonts w:ascii="IPAPANNEW" w:eastAsia="楷体_GB2312" w:hAnsi="IPAPANNEW" w:cs="Times New Roman"/>
        </w:rPr>
        <w:t>、</w:t>
      </w:r>
      <w:r w:rsidRPr="00AB10C0">
        <w:rPr>
          <w:rFonts w:ascii="IPAPANNEW" w:eastAsia="楷体_GB2312" w:hAnsi="IPAPANNEW" w:cs="Times New Roman"/>
        </w:rPr>
        <w:t>B</w:t>
      </w:r>
      <w:r w:rsidRPr="00AB10C0">
        <w:rPr>
          <w:rFonts w:ascii="IPAPANNEW" w:eastAsia="楷体_GB2312" w:hAnsi="IPAPANNEW" w:cs="Times New Roman"/>
        </w:rPr>
        <w:t>错误；温度是无关变量，无关变量保持一致，都为</w:t>
      </w:r>
      <w:r w:rsidRPr="00AB10C0">
        <w:rPr>
          <w:rFonts w:ascii="IPAPANNEW" w:eastAsia="楷体_GB2312" w:hAnsi="IPAPANNEW" w:cs="Times New Roman"/>
        </w:rPr>
        <w:t xml:space="preserve">20 </w:t>
      </w:r>
      <w:r w:rsidRPr="00AB10C0">
        <w:rPr>
          <w:rFonts w:hAnsi="宋体" w:cs="宋体" w:hint="eastAsia"/>
        </w:rPr>
        <w:t>℃</w:t>
      </w:r>
      <w:r w:rsidRPr="00AB10C0">
        <w:rPr>
          <w:rFonts w:ascii="IPAPANNEW" w:eastAsia="楷体_GB2312" w:hAnsi="IPAPANNEW" w:cs="Times New Roman"/>
        </w:rPr>
        <w:t>，不需要改正，</w:t>
      </w:r>
      <w:r w:rsidRPr="00AB10C0">
        <w:rPr>
          <w:rFonts w:ascii="IPAPANNEW" w:eastAsia="楷体_GB2312" w:hAnsi="IPAPANNEW" w:cs="Times New Roman"/>
        </w:rPr>
        <w:t>C</w:t>
      </w:r>
      <w:r w:rsidRPr="00AB10C0">
        <w:rPr>
          <w:rFonts w:ascii="IPAPANNEW" w:eastAsia="楷体_GB2312" w:hAnsi="IPAPANNEW" w:cs="Times New Roman"/>
        </w:rPr>
        <w:t>错误；水是无关变量，无关变量应保持一致且适宜，因此乙的水分少量不对，乙花盆应浇充足的水，</w:t>
      </w:r>
      <w:r w:rsidRPr="00AB10C0">
        <w:rPr>
          <w:rFonts w:ascii="IPAPANNEW" w:eastAsia="楷体_GB2312" w:hAnsi="IPAPANNEW" w:cs="Times New Roman"/>
        </w:rPr>
        <w:t>D</w:t>
      </w:r>
      <w:r w:rsidRPr="00AB10C0">
        <w:rPr>
          <w:rFonts w:ascii="IPAPANNEW" w:eastAsia="楷体_GB2312" w:hAnsi="IPAPANNEW" w:cs="Times New Roman"/>
        </w:rPr>
        <w:t>正确。</w:t>
      </w:r>
      <w:r w:rsidRPr="00AB10C0">
        <w:rPr>
          <w:rFonts w:ascii="IPAPANNEW" w:hAnsi="IPAPANNEW" w:cs="Times New Roman"/>
        </w:rPr>
        <w:t>]</w:t>
      </w:r>
    </w:p>
    <w:p w:rsidR="00B441F9" w:rsidRDefault="00B441F9" w:rsidP="00B441F9">
      <w:pPr>
        <w:pStyle w:val="a3"/>
        <w:spacing w:line="360" w:lineRule="auto"/>
        <w:rPr>
          <w:rFonts w:ascii="Times New Roman" w:hAnsi="Times New Roman" w:cs="Times New Roman"/>
        </w:rPr>
      </w:pP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根据实验探究的目的</w:t>
      </w:r>
      <w:r w:rsidRPr="00AB10C0">
        <w:rPr>
          <w:rFonts w:ascii="IPAPANNEW" w:hAnsi="IPAPANNEW" w:cs="Times New Roman"/>
        </w:rPr>
        <w:t>“</w:t>
      </w:r>
      <w:r w:rsidRPr="00AB10C0">
        <w:rPr>
          <w:rFonts w:ascii="IPAPANNEW" w:eastAsia="楷体_GB2312" w:hAnsi="IPAPANNEW" w:cs="Times New Roman"/>
        </w:rPr>
        <w:t>光的有无对该种子萌发的影响</w:t>
      </w:r>
      <w:r w:rsidRPr="00AB10C0">
        <w:rPr>
          <w:rFonts w:ascii="IPAPANNEW" w:hAnsi="IPAPANNEW" w:cs="Times New Roman"/>
        </w:rPr>
        <w:t>”</w:t>
      </w:r>
      <w:r w:rsidRPr="00AB10C0">
        <w:rPr>
          <w:rFonts w:ascii="IPAPANNEW" w:eastAsia="楷体_GB2312" w:hAnsi="IPAPANNEW" w:cs="Times New Roman"/>
        </w:rPr>
        <w:t>，说明本实验的自变量是有无光照。实验组置于有光照的环境中，因此对照组置于黑暗环境中，其他条件相同，观察比较两组种子的萌发率，故选</w:t>
      </w:r>
      <w:r w:rsidRPr="00AB10C0">
        <w:rPr>
          <w:rFonts w:ascii="IPAPANNEW" w:eastAsia="楷体_GB2312" w:hAnsi="IPAPANNEW" w:cs="Times New Roman"/>
        </w:rPr>
        <w:t>D</w:t>
      </w:r>
      <w:r w:rsidRPr="00AB10C0">
        <w:rPr>
          <w:rFonts w:ascii="IPAPANNEW" w:eastAsia="楷体_GB2312" w:hAnsi="IPAPANNEW" w:cs="Times New Roman"/>
        </w:rPr>
        <w:t>。</w:t>
      </w:r>
      <w:r w:rsidRPr="00AB10C0">
        <w:rPr>
          <w:rFonts w:ascii="IPAPANNEW" w:hAnsi="IPAPANNEW" w:cs="Times New Roman"/>
        </w:rPr>
        <w:t>]</w:t>
      </w:r>
    </w:p>
    <w:p w:rsidR="00B441F9" w:rsidRDefault="00B441F9" w:rsidP="00B441F9">
      <w:pPr>
        <w:pStyle w:val="a3"/>
        <w:spacing w:line="360" w:lineRule="auto"/>
        <w:rPr>
          <w:rFonts w:ascii="Times New Roman" w:hAnsi="Times New Roman" w:cs="Times New Roman"/>
        </w:rPr>
      </w:pP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C</w:t>
      </w:r>
    </w:p>
    <w:p w:rsidR="00B441F9" w:rsidRDefault="00B441F9" w:rsidP="00B441F9">
      <w:pPr>
        <w:pStyle w:val="a3"/>
        <w:spacing w:line="360" w:lineRule="auto"/>
        <w:rPr>
          <w:rFonts w:ascii="Times New Roman" w:hAnsi="Times New Roman" w:cs="Times New Roman"/>
        </w:rPr>
      </w:pP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萨克斯所做的证明光合作用产生淀粉的实验：</w:t>
      </w:r>
      <w:proofErr w:type="gramStart"/>
      <w:r w:rsidRPr="00AB10C0">
        <w:rPr>
          <w:rFonts w:ascii="IPAPANNEW" w:eastAsia="楷体_GB2312" w:hAnsi="IPAPANNEW" w:cs="Times New Roman"/>
        </w:rPr>
        <w:t>遮光组</w:t>
      </w:r>
      <w:proofErr w:type="gramEnd"/>
      <w:r w:rsidRPr="00AB10C0">
        <w:rPr>
          <w:rFonts w:ascii="IPAPANNEW" w:eastAsia="楷体_GB2312" w:hAnsi="IPAPANNEW" w:cs="Times New Roman"/>
        </w:rPr>
        <w:t>为实验组；曝光组为对照组，</w:t>
      </w:r>
      <w:r w:rsidRPr="00AB10C0">
        <w:rPr>
          <w:rFonts w:ascii="IPAPANNEW" w:eastAsia="楷体_GB2312" w:hAnsi="IPAPANNEW" w:cs="Times New Roman"/>
        </w:rPr>
        <w:t>A</w:t>
      </w:r>
      <w:r w:rsidRPr="00AB10C0">
        <w:rPr>
          <w:rFonts w:ascii="IPAPANNEW" w:eastAsia="楷体_GB2312" w:hAnsi="IPAPANNEW" w:cs="Times New Roman"/>
        </w:rPr>
        <w:t>错误；萨克斯所做的证明光合作用产生淀粉的实验过程中并不知道绿叶是利用</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合成的淀粉，</w:t>
      </w:r>
      <w:r w:rsidRPr="00AB10C0">
        <w:rPr>
          <w:rFonts w:ascii="IPAPANNEW" w:eastAsia="楷体_GB2312" w:hAnsi="IPAPANNEW" w:cs="Times New Roman"/>
        </w:rPr>
        <w:t>B</w:t>
      </w:r>
      <w:r w:rsidRPr="00AB10C0">
        <w:rPr>
          <w:rFonts w:ascii="IPAPANNEW" w:eastAsia="楷体_GB2312" w:hAnsi="IPAPANNEW" w:cs="Times New Roman"/>
        </w:rPr>
        <w:t>错误；实验初始时叶片经过黑暗的</w:t>
      </w:r>
      <w:r w:rsidRPr="00AB10C0">
        <w:rPr>
          <w:rFonts w:ascii="IPAPANNEW" w:hAnsi="IPAPANNEW" w:cs="Times New Roman"/>
        </w:rPr>
        <w:t>“</w:t>
      </w:r>
      <w:r w:rsidRPr="00AB10C0">
        <w:rPr>
          <w:rFonts w:ascii="IPAPANNEW" w:eastAsia="楷体_GB2312" w:hAnsi="IPAPANNEW" w:cs="Times New Roman"/>
        </w:rPr>
        <w:t>饥饿</w:t>
      </w:r>
      <w:r w:rsidRPr="00AB10C0">
        <w:rPr>
          <w:rFonts w:ascii="IPAPANNEW" w:hAnsi="IPAPANNEW" w:cs="Times New Roman"/>
        </w:rPr>
        <w:t>”</w:t>
      </w:r>
      <w:r w:rsidRPr="00AB10C0">
        <w:rPr>
          <w:rFonts w:ascii="IPAPANNEW" w:eastAsia="楷体_GB2312" w:hAnsi="IPAPANNEW" w:cs="Times New Roman"/>
        </w:rPr>
        <w:t>处理后再遮光与曝光，所以两区域理论上是没有淀粉存在的，</w:t>
      </w:r>
      <w:r w:rsidRPr="00AB10C0">
        <w:rPr>
          <w:rFonts w:ascii="IPAPANNEW" w:eastAsia="楷体_GB2312" w:hAnsi="IPAPANNEW" w:cs="Times New Roman"/>
        </w:rPr>
        <w:t>C</w:t>
      </w:r>
      <w:r w:rsidRPr="00AB10C0">
        <w:rPr>
          <w:rFonts w:ascii="IPAPANNEW" w:eastAsia="楷体_GB2312" w:hAnsi="IPAPANNEW" w:cs="Times New Roman"/>
        </w:rPr>
        <w:t>错误；根据本实验的单一自变量可知，遮光和曝光区域显现不同结果的唯一原因就是有无光照，</w:t>
      </w:r>
      <w:r w:rsidRPr="00AB10C0">
        <w:rPr>
          <w:rFonts w:ascii="IPAPANNEW" w:eastAsia="楷体_GB2312" w:hAnsi="IPAPANNEW" w:cs="Times New Roman"/>
        </w:rPr>
        <w:t>D</w:t>
      </w:r>
      <w:r w:rsidRPr="00AB10C0">
        <w:rPr>
          <w:rFonts w:ascii="IPAPANNEW" w:eastAsia="楷体_GB2312" w:hAnsi="IPAPANNEW" w:cs="Times New Roman"/>
        </w:rPr>
        <w:t>正确。</w:t>
      </w:r>
      <w:r w:rsidRPr="00AB10C0">
        <w:rPr>
          <w:rFonts w:ascii="IPAPANNEW" w:hAnsi="IPAPANNEW" w:cs="Times New Roman"/>
        </w:rPr>
        <w:t>]</w:t>
      </w:r>
    </w:p>
    <w:p w:rsidR="00B441F9" w:rsidRDefault="00B441F9" w:rsidP="00B441F9">
      <w:pPr>
        <w:pStyle w:val="a3"/>
        <w:spacing w:line="360" w:lineRule="auto"/>
        <w:rPr>
          <w:rFonts w:ascii="Times New Roman" w:hAnsi="Times New Roman" w:cs="Times New Roman"/>
        </w:rPr>
      </w:pPr>
      <w:r w:rsidRPr="00AB10C0">
        <w:rPr>
          <w:rFonts w:ascii="Times New Roman" w:hAnsi="Times New Roman" w:cs="Times New Roman"/>
        </w:rPr>
        <w:t>5</w:t>
      </w:r>
      <w:r>
        <w:rPr>
          <w:rFonts w:ascii="Times New Roman" w:hAnsi="Times New Roman" w:cs="Times New Roman"/>
        </w:rPr>
        <w:t>．</w:t>
      </w:r>
      <w:r w:rsidRPr="00AB10C0">
        <w:rPr>
          <w:rFonts w:ascii="Times New Roman" w:hAnsi="Times New Roman" w:cs="Times New Roman"/>
        </w:rPr>
        <w:t>C</w:t>
      </w:r>
    </w:p>
    <w:p w:rsidR="00B441F9" w:rsidRDefault="00B441F9" w:rsidP="00B441F9">
      <w:pPr>
        <w:pStyle w:val="a3"/>
        <w:spacing w:line="360" w:lineRule="auto"/>
        <w:rPr>
          <w:rFonts w:ascii="Times New Roman" w:hAnsi="Times New Roman" w:cs="Times New Roman"/>
        </w:rPr>
      </w:pPr>
      <w:r w:rsidRPr="00AB10C0">
        <w:rPr>
          <w:rFonts w:ascii="Times New Roman" w:hAnsi="Times New Roman" w:cs="Times New Roman"/>
        </w:rPr>
        <w:t>6</w:t>
      </w:r>
      <w:r>
        <w:rPr>
          <w:rFonts w:ascii="Times New Roman" w:hAnsi="Times New Roman" w:cs="Times New Roman"/>
        </w:rPr>
        <w:t>．</w:t>
      </w:r>
      <w:r w:rsidRPr="00AB10C0">
        <w:rPr>
          <w:rFonts w:ascii="Times New Roman" w:hAnsi="Times New Roman" w:cs="Times New Roman"/>
        </w:rPr>
        <w:t>A</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烧杯中盛放</w:t>
      </w:r>
      <w:r w:rsidRPr="00AB10C0">
        <w:rPr>
          <w:rFonts w:ascii="IPAPANNEW" w:eastAsia="楷体_GB2312" w:hAnsi="IPAPANNEW" w:cs="Times New Roman"/>
        </w:rPr>
        <w:t>NaHCO</w:t>
      </w:r>
      <w:r w:rsidRPr="00AB10C0">
        <w:rPr>
          <w:rFonts w:ascii="IPAPANNEW" w:eastAsia="楷体_GB2312" w:hAnsi="IPAPANNEW" w:cs="Times New Roman"/>
          <w:vertAlign w:val="subscript"/>
        </w:rPr>
        <w:t>3</w:t>
      </w:r>
      <w:r w:rsidRPr="00AB10C0">
        <w:rPr>
          <w:rFonts w:ascii="IPAPANNEW" w:eastAsia="楷体_GB2312" w:hAnsi="IPAPANNEW" w:cs="Times New Roman"/>
        </w:rPr>
        <w:t>溶液，</w:t>
      </w:r>
      <w:r w:rsidRPr="00AB10C0">
        <w:rPr>
          <w:rFonts w:ascii="IPAPANNEW" w:eastAsia="楷体_GB2312" w:hAnsi="IPAPANNEW" w:cs="Times New Roman"/>
        </w:rPr>
        <w:t>NaHCO</w:t>
      </w:r>
      <w:r w:rsidRPr="00AB10C0">
        <w:rPr>
          <w:rFonts w:ascii="IPAPANNEW" w:eastAsia="楷体_GB2312" w:hAnsi="IPAPANNEW" w:cs="Times New Roman"/>
          <w:vertAlign w:val="subscript"/>
        </w:rPr>
        <w:t>3</w:t>
      </w:r>
      <w:r w:rsidRPr="00AB10C0">
        <w:rPr>
          <w:rFonts w:ascii="IPAPANNEW" w:eastAsia="楷体_GB2312" w:hAnsi="IPAPANNEW" w:cs="Times New Roman"/>
        </w:rPr>
        <w:t>溶液可以为光合作用提供</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，因此装置中的植物可同时进行光合作用和呼吸作用，能用于测定一定光照强度下植物的净光合速率，</w:t>
      </w:r>
      <w:r w:rsidRPr="00AB10C0">
        <w:rPr>
          <w:rFonts w:ascii="IPAPANNEW" w:eastAsia="楷体_GB2312" w:hAnsi="IPAPANNEW" w:cs="Times New Roman"/>
        </w:rPr>
        <w:t>A</w:t>
      </w:r>
      <w:r w:rsidRPr="00AB10C0">
        <w:rPr>
          <w:rFonts w:ascii="IPAPANNEW" w:eastAsia="楷体_GB2312" w:hAnsi="IPAPANNEW" w:cs="Times New Roman"/>
        </w:rPr>
        <w:t>项正确；种子无氧呼吸不消耗氧气，产生的</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被</w:t>
      </w:r>
      <w:proofErr w:type="spellStart"/>
      <w:r w:rsidRPr="00AB10C0">
        <w:rPr>
          <w:rFonts w:ascii="IPAPANNEW" w:eastAsia="楷体_GB2312" w:hAnsi="IPAPANNEW" w:cs="Times New Roman"/>
        </w:rPr>
        <w:t>NaOH</w:t>
      </w:r>
      <w:proofErr w:type="spellEnd"/>
      <w:r w:rsidRPr="00AB10C0">
        <w:rPr>
          <w:rFonts w:ascii="IPAPANNEW" w:eastAsia="楷体_GB2312" w:hAnsi="IPAPANNEW" w:cs="Times New Roman"/>
        </w:rPr>
        <w:t>溶液吸收，但种子的有氧呼吸消耗</w:t>
      </w:r>
      <w:r w:rsidRPr="00AB10C0">
        <w:rPr>
          <w:rFonts w:ascii="IPAPANNEW" w:eastAsia="楷体_GB2312" w:hAnsi="IPAPANNEW" w:cs="Times New Roman"/>
        </w:rPr>
        <w:t>O</w:t>
      </w:r>
      <w:r w:rsidRPr="00AB10C0">
        <w:rPr>
          <w:rFonts w:ascii="IPAPANNEW" w:eastAsia="楷体_GB2312" w:hAnsi="IPAPANNEW" w:cs="Times New Roman"/>
          <w:vertAlign w:val="subscript"/>
        </w:rPr>
        <w:t>2</w:t>
      </w:r>
      <w:r w:rsidRPr="00AB10C0">
        <w:rPr>
          <w:rFonts w:ascii="IPAPANNEW" w:eastAsia="楷体_GB2312" w:hAnsi="IPAPANNEW" w:cs="Times New Roman"/>
        </w:rPr>
        <w:t>，所以在遮光条件下，烧杯里盛放</w:t>
      </w:r>
      <w:proofErr w:type="spellStart"/>
      <w:r w:rsidRPr="00AB10C0">
        <w:rPr>
          <w:rFonts w:ascii="IPAPANNEW" w:eastAsia="楷体_GB2312" w:hAnsi="IPAPANNEW" w:cs="Times New Roman"/>
        </w:rPr>
        <w:t>NaOH</w:t>
      </w:r>
      <w:proofErr w:type="spellEnd"/>
      <w:r w:rsidRPr="00AB10C0">
        <w:rPr>
          <w:rFonts w:ascii="IPAPANNEW" w:eastAsia="楷体_GB2312" w:hAnsi="IPAPANNEW" w:cs="Times New Roman"/>
        </w:rPr>
        <w:t>溶液，可用于测定种子的有氧呼吸强度，</w:t>
      </w:r>
      <w:r w:rsidRPr="00AB10C0">
        <w:rPr>
          <w:rFonts w:ascii="IPAPANNEW" w:eastAsia="楷体_GB2312" w:hAnsi="IPAPANNEW" w:cs="Times New Roman"/>
        </w:rPr>
        <w:t>B</w:t>
      </w:r>
      <w:r w:rsidRPr="00AB10C0">
        <w:rPr>
          <w:rFonts w:ascii="IPAPANNEW" w:eastAsia="楷体_GB2312" w:hAnsi="IPAPANNEW" w:cs="Times New Roman"/>
        </w:rPr>
        <w:t>项错误；一定光照强度下，植物既能进行光合作用，又能进行呼吸作用，所以烧杯中盛放清水，不能用于测定一定光照强度下植物的真光合速率，</w:t>
      </w:r>
      <w:r w:rsidRPr="00AB10C0">
        <w:rPr>
          <w:rFonts w:ascii="IPAPANNEW" w:eastAsia="楷体_GB2312" w:hAnsi="IPAPANNEW" w:cs="Times New Roman"/>
        </w:rPr>
        <w:t>C</w:t>
      </w:r>
      <w:r w:rsidRPr="00AB10C0">
        <w:rPr>
          <w:rFonts w:ascii="IPAPANNEW" w:eastAsia="楷体_GB2312" w:hAnsi="IPAPANNEW" w:cs="Times New Roman"/>
        </w:rPr>
        <w:t>项错误；在遮光条件下，种子进行有氧呼吸，而有氧呼吸消耗的</w:t>
      </w:r>
      <w:r w:rsidRPr="00AB10C0">
        <w:rPr>
          <w:rFonts w:ascii="IPAPANNEW" w:eastAsia="楷体_GB2312" w:hAnsi="IPAPANNEW" w:cs="Times New Roman"/>
        </w:rPr>
        <w:t>O</w:t>
      </w:r>
      <w:r w:rsidRPr="00AB10C0">
        <w:rPr>
          <w:rFonts w:ascii="IPAPANNEW" w:eastAsia="楷体_GB2312" w:hAnsi="IPAPANNEW" w:cs="Times New Roman"/>
          <w:vertAlign w:val="subscript"/>
        </w:rPr>
        <w:t>2</w:t>
      </w:r>
      <w:r w:rsidRPr="00AB10C0">
        <w:rPr>
          <w:rFonts w:ascii="IPAPANNEW" w:eastAsia="楷体_GB2312" w:hAnsi="IPAPANNEW" w:cs="Times New Roman"/>
        </w:rPr>
        <w:t>量等于有氧呼吸产生的</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量，因此烧杯中盛放清水，不能用于测定种子有氧呼吸的强度，</w:t>
      </w:r>
      <w:r w:rsidRPr="00AB10C0">
        <w:rPr>
          <w:rFonts w:ascii="IPAPANNEW" w:eastAsia="楷体_GB2312" w:hAnsi="IPAPANNEW" w:cs="Times New Roman"/>
        </w:rPr>
        <w:t>D</w:t>
      </w:r>
      <w:r w:rsidRPr="00AB10C0">
        <w:rPr>
          <w:rFonts w:ascii="IPAPANNEW" w:eastAsia="楷体_GB2312" w:hAnsi="IPAPANNEW" w:cs="Times New Roman"/>
        </w:rPr>
        <w:t>项错误。</w:t>
      </w:r>
      <w:r w:rsidRPr="00AB10C0">
        <w:rPr>
          <w:rFonts w:ascii="IPAPANNEW" w:hAnsi="IPAPANNEW" w:cs="Times New Roman"/>
        </w:rPr>
        <w:t>]</w:t>
      </w:r>
    </w:p>
    <w:p w:rsidR="00B441F9" w:rsidRDefault="00B441F9" w:rsidP="00B441F9">
      <w:pPr>
        <w:pStyle w:val="a3"/>
        <w:spacing w:line="360" w:lineRule="auto"/>
        <w:rPr>
          <w:rFonts w:ascii="Times New Roman" w:hAnsi="Times New Roman" w:cs="Times New Roman"/>
        </w:rPr>
      </w:pPr>
      <w:r w:rsidRPr="00AB10C0">
        <w:rPr>
          <w:rFonts w:ascii="Times New Roman" w:hAnsi="Times New Roman" w:cs="Times New Roman"/>
        </w:rPr>
        <w:t>7</w:t>
      </w:r>
      <w:r>
        <w:rPr>
          <w:rFonts w:ascii="Times New Roman" w:hAnsi="Times New Roman" w:cs="Times New Roman"/>
        </w:rPr>
        <w:t>．</w:t>
      </w:r>
      <w:r w:rsidRPr="00AB10C0">
        <w:rPr>
          <w:rFonts w:ascii="Times New Roman" w:hAnsi="Times New Roman" w:cs="Times New Roman"/>
        </w:rPr>
        <w:t>B</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细菌是原核生物，不能进行光合作用，该实验中进行光合作用的是水绵，</w:t>
      </w:r>
      <w:r w:rsidRPr="00AB10C0">
        <w:rPr>
          <w:rFonts w:ascii="IPAPANNEW" w:eastAsia="楷体_GB2312" w:hAnsi="IPAPANNEW" w:cs="Times New Roman"/>
        </w:rPr>
        <w:t>A</w:t>
      </w:r>
      <w:r w:rsidRPr="00AB10C0">
        <w:rPr>
          <w:rFonts w:ascii="IPAPANNEW" w:eastAsia="楷体_GB2312" w:hAnsi="IPAPANNEW" w:cs="Times New Roman"/>
        </w:rPr>
        <w:t>错误；该实验的设计思路是好氧细菌需要氧气，水绵光合作用强的部位，产生的氧气多，所以在氧气含量多的地方好氧细菌的数量多，</w:t>
      </w:r>
      <w:r w:rsidRPr="00AB10C0">
        <w:rPr>
          <w:rFonts w:ascii="IPAPANNEW" w:eastAsia="楷体_GB2312" w:hAnsi="IPAPANNEW" w:cs="Times New Roman"/>
        </w:rPr>
        <w:t>B</w:t>
      </w:r>
      <w:r w:rsidRPr="00AB10C0">
        <w:rPr>
          <w:rFonts w:ascii="IPAPANNEW" w:eastAsia="楷体_GB2312" w:hAnsi="IPAPANNEW" w:cs="Times New Roman"/>
        </w:rPr>
        <w:t>正确、</w:t>
      </w:r>
      <w:r w:rsidRPr="00AB10C0">
        <w:rPr>
          <w:rFonts w:ascii="IPAPANNEW" w:eastAsia="楷体_GB2312" w:hAnsi="IPAPANNEW" w:cs="Times New Roman"/>
        </w:rPr>
        <w:t>D</w:t>
      </w:r>
      <w:r w:rsidRPr="00AB10C0">
        <w:rPr>
          <w:rFonts w:ascii="IPAPANNEW" w:eastAsia="楷体_GB2312" w:hAnsi="IPAPANNEW" w:cs="Times New Roman"/>
        </w:rPr>
        <w:t>错误；好氧细菌多说明光合作用产生的氧气多，不能说明水绵光合作用产生的有机物的多少，</w:t>
      </w:r>
      <w:r w:rsidRPr="00AB10C0">
        <w:rPr>
          <w:rFonts w:ascii="IPAPANNEW" w:eastAsia="楷体_GB2312" w:hAnsi="IPAPANNEW" w:cs="Times New Roman"/>
        </w:rPr>
        <w:t>C</w:t>
      </w:r>
      <w:r w:rsidRPr="00AB10C0">
        <w:rPr>
          <w:rFonts w:ascii="IPAPANNEW" w:eastAsia="楷体_GB2312" w:hAnsi="IPAPANNEW" w:cs="Times New Roman"/>
        </w:rPr>
        <w:t>错误。</w:t>
      </w:r>
      <w:r w:rsidRPr="00AB10C0">
        <w:rPr>
          <w:rFonts w:ascii="IPAPANNEW" w:hAnsi="IPAPANNEW" w:cs="Times New Roman"/>
        </w:rPr>
        <w:t>]</w:t>
      </w:r>
    </w:p>
    <w:p w:rsidR="00B441F9" w:rsidRDefault="00B441F9" w:rsidP="00B441F9">
      <w:pPr>
        <w:pStyle w:val="a3"/>
        <w:spacing w:line="360" w:lineRule="auto"/>
        <w:rPr>
          <w:rFonts w:ascii="Times New Roman" w:hAnsi="Times New Roman" w:cs="Times New Roman"/>
        </w:rPr>
      </w:pPr>
      <w:r w:rsidRPr="00AB10C0">
        <w:rPr>
          <w:rFonts w:ascii="Times New Roman" w:hAnsi="Times New Roman" w:cs="Times New Roman"/>
        </w:rPr>
        <w:t>8</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由题目中坐标曲线</w:t>
      </w:r>
      <w:proofErr w:type="gramStart"/>
      <w:r w:rsidRPr="00AB10C0">
        <w:rPr>
          <w:rFonts w:ascii="IPAPANNEW" w:eastAsia="楷体_GB2312" w:hAnsi="IPAPANNEW" w:cs="Times New Roman"/>
        </w:rPr>
        <w:t>图信息</w:t>
      </w:r>
      <w:proofErr w:type="gramEnd"/>
      <w:r w:rsidRPr="00AB10C0">
        <w:rPr>
          <w:rFonts w:ascii="IPAPANNEW" w:eastAsia="楷体_GB2312" w:hAnsi="IPAPANNEW" w:cs="Times New Roman"/>
        </w:rPr>
        <w:t>可知，光照强度为</w:t>
      </w:r>
      <w:r w:rsidRPr="00AB10C0">
        <w:rPr>
          <w:rFonts w:ascii="IPAPANNEW" w:eastAsia="楷体_GB2312" w:hAnsi="IPAPANNEW" w:cs="Times New Roman"/>
          <w:i/>
        </w:rPr>
        <w:t>a</w:t>
      </w:r>
      <w:r w:rsidRPr="00AB10C0">
        <w:rPr>
          <w:rFonts w:ascii="IPAPANNEW" w:eastAsia="楷体_GB2312" w:hAnsi="IPAPANNEW" w:cs="Times New Roman"/>
        </w:rPr>
        <w:t>～</w:t>
      </w:r>
      <w:r w:rsidRPr="00AB10C0">
        <w:rPr>
          <w:rFonts w:ascii="IPAPANNEW" w:eastAsia="楷体_GB2312" w:hAnsi="IPAPANNEW" w:cs="Times New Roman"/>
          <w:i/>
        </w:rPr>
        <w:t>c</w:t>
      </w:r>
      <w:r w:rsidRPr="00AB10C0">
        <w:rPr>
          <w:rFonts w:ascii="IPAPANNEW" w:eastAsia="楷体_GB2312" w:hAnsi="IPAPANNEW" w:cs="Times New Roman"/>
        </w:rPr>
        <w:t>时，曲线</w:t>
      </w:r>
      <w:r w:rsidRPr="00AB10C0">
        <w:rPr>
          <w:rFonts w:hAnsi="宋体" w:cs="宋体" w:hint="eastAsia"/>
        </w:rPr>
        <w:t>Ⅰ</w:t>
      </w:r>
      <w:r w:rsidRPr="00AB10C0">
        <w:rPr>
          <w:rFonts w:ascii="IPAPANNEW" w:eastAsia="楷体_GB2312" w:hAnsi="IPAPANNEW" w:cs="Times New Roman"/>
        </w:rPr>
        <w:t>光合作用速率随光照强度升高而升高，而曲线</w:t>
      </w:r>
      <w:r w:rsidRPr="00AB10C0">
        <w:rPr>
          <w:rFonts w:hAnsi="宋体" w:cs="宋体" w:hint="eastAsia"/>
        </w:rPr>
        <w:t>Ⅲ</w:t>
      </w:r>
      <w:r w:rsidRPr="00AB10C0">
        <w:rPr>
          <w:rFonts w:ascii="IPAPANNEW" w:eastAsia="楷体_GB2312" w:hAnsi="IPAPANNEW" w:cs="Times New Roman"/>
        </w:rPr>
        <w:t>在光照强度为</w:t>
      </w:r>
      <w:r w:rsidRPr="00AB10C0">
        <w:rPr>
          <w:rFonts w:ascii="IPAPANNEW" w:eastAsia="楷体_GB2312" w:hAnsi="IPAPANNEW" w:cs="Times New Roman"/>
          <w:i/>
        </w:rPr>
        <w:t>b</w:t>
      </w:r>
      <w:r w:rsidRPr="00AB10C0">
        <w:rPr>
          <w:rFonts w:ascii="IPAPANNEW" w:eastAsia="楷体_GB2312" w:hAnsi="IPAPANNEW" w:cs="Times New Roman"/>
        </w:rPr>
        <w:t>之前，光合作用速率已达最大值，因此</w:t>
      </w:r>
      <w:r w:rsidRPr="00AB10C0">
        <w:rPr>
          <w:rFonts w:ascii="IPAPANNEW" w:eastAsia="楷体_GB2312" w:hAnsi="IPAPANNEW" w:cs="Times New Roman"/>
        </w:rPr>
        <w:t>D</w:t>
      </w:r>
      <w:r w:rsidRPr="00AB10C0">
        <w:rPr>
          <w:rFonts w:ascii="IPAPANNEW" w:eastAsia="楷体_GB2312" w:hAnsi="IPAPANNEW" w:cs="Times New Roman"/>
        </w:rPr>
        <w:t>错误。光照强度为</w:t>
      </w:r>
      <w:r w:rsidRPr="00AB10C0">
        <w:rPr>
          <w:rFonts w:ascii="IPAPANNEW" w:eastAsia="楷体_GB2312" w:hAnsi="IPAPANNEW" w:cs="Times New Roman"/>
          <w:i/>
        </w:rPr>
        <w:t>a</w:t>
      </w:r>
      <w:r w:rsidRPr="00AB10C0">
        <w:rPr>
          <w:rFonts w:ascii="IPAPANNEW" w:eastAsia="楷体_GB2312" w:hAnsi="IPAPANNEW" w:cs="Times New Roman"/>
        </w:rPr>
        <w:t>时，曲线</w:t>
      </w:r>
      <w:r w:rsidRPr="00AB10C0">
        <w:rPr>
          <w:rFonts w:hAnsi="宋体" w:cs="宋体" w:hint="eastAsia"/>
        </w:rPr>
        <w:t>Ⅱ</w:t>
      </w:r>
      <w:r w:rsidRPr="00AB10C0">
        <w:rPr>
          <w:rFonts w:ascii="IPAPANNEW" w:eastAsia="楷体_GB2312" w:hAnsi="IPAPANNEW" w:cs="Times New Roman"/>
        </w:rPr>
        <w:t>和曲线</w:t>
      </w:r>
      <w:r w:rsidRPr="00AB10C0">
        <w:rPr>
          <w:rFonts w:hAnsi="宋体" w:cs="宋体" w:hint="eastAsia"/>
        </w:rPr>
        <w:t>Ⅲ</w:t>
      </w:r>
      <w:r w:rsidRPr="00AB10C0">
        <w:rPr>
          <w:rFonts w:ascii="IPAPANNEW" w:eastAsia="楷体_GB2312" w:hAnsi="IPAPANNEW" w:cs="Times New Roman"/>
        </w:rPr>
        <w:t>的变量是</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浓度，因此其差异是由</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浓度造成的。同理可知，造成曲线</w:t>
      </w:r>
      <w:r w:rsidRPr="00AB10C0">
        <w:rPr>
          <w:rFonts w:hAnsi="宋体" w:cs="宋体" w:hint="eastAsia"/>
        </w:rPr>
        <w:t>Ⅰ</w:t>
      </w:r>
      <w:r w:rsidRPr="00AB10C0">
        <w:rPr>
          <w:rFonts w:ascii="IPAPANNEW" w:eastAsia="楷体_GB2312" w:hAnsi="IPAPANNEW" w:cs="Times New Roman"/>
        </w:rPr>
        <w:t>和曲线</w:t>
      </w:r>
      <w:r w:rsidRPr="00AB10C0">
        <w:rPr>
          <w:rFonts w:hAnsi="宋体" w:cs="宋体" w:hint="eastAsia"/>
        </w:rPr>
        <w:t>Ⅱ</w:t>
      </w:r>
      <w:r w:rsidRPr="00AB10C0">
        <w:rPr>
          <w:rFonts w:ascii="IPAPANNEW" w:eastAsia="楷体_GB2312" w:hAnsi="IPAPANNEW" w:cs="Times New Roman"/>
        </w:rPr>
        <w:t>差异的原因是温度；光照强度为</w:t>
      </w:r>
      <w:r w:rsidRPr="00AB10C0">
        <w:rPr>
          <w:rFonts w:ascii="IPAPANNEW" w:eastAsia="楷体_GB2312" w:hAnsi="IPAPANNEW" w:cs="Times New Roman"/>
          <w:i/>
        </w:rPr>
        <w:t>a</w:t>
      </w:r>
      <w:r w:rsidRPr="00AB10C0">
        <w:rPr>
          <w:rFonts w:ascii="IPAPANNEW" w:eastAsia="楷体_GB2312" w:hAnsi="IPAPANNEW" w:cs="Times New Roman"/>
        </w:rPr>
        <w:t>～</w:t>
      </w:r>
      <w:r w:rsidRPr="00AB10C0">
        <w:rPr>
          <w:rFonts w:ascii="IPAPANNEW" w:eastAsia="楷体_GB2312" w:hAnsi="IPAPANNEW" w:cs="Times New Roman"/>
          <w:i/>
        </w:rPr>
        <w:t>b</w:t>
      </w:r>
      <w:r w:rsidRPr="00AB10C0">
        <w:rPr>
          <w:rFonts w:ascii="IPAPANNEW" w:eastAsia="楷体_GB2312" w:hAnsi="IPAPANNEW" w:cs="Times New Roman"/>
        </w:rPr>
        <w:t>时，限制曲线</w:t>
      </w:r>
      <w:r w:rsidRPr="00AB10C0">
        <w:rPr>
          <w:rFonts w:hAnsi="宋体" w:cs="宋体" w:hint="eastAsia"/>
        </w:rPr>
        <w:t>Ⅰ</w:t>
      </w:r>
      <w:r w:rsidRPr="00AB10C0">
        <w:rPr>
          <w:rFonts w:ascii="IPAPANNEW" w:eastAsia="楷体_GB2312" w:hAnsi="IPAPANNEW" w:cs="Times New Roman"/>
        </w:rPr>
        <w:t>和曲线</w:t>
      </w:r>
      <w:r w:rsidRPr="00AB10C0">
        <w:rPr>
          <w:rFonts w:hAnsi="宋体" w:cs="宋体" w:hint="eastAsia"/>
        </w:rPr>
        <w:t>Ⅱ</w:t>
      </w:r>
      <w:r w:rsidRPr="00AB10C0">
        <w:rPr>
          <w:rFonts w:ascii="IPAPANNEW" w:eastAsia="楷体_GB2312" w:hAnsi="IPAPANNEW" w:cs="Times New Roman"/>
        </w:rPr>
        <w:t>光合作用速率的主要因素是光照强度，因此随着光照强度的上升，光合作用速率也会上升。</w:t>
      </w:r>
      <w:r w:rsidRPr="00AB10C0">
        <w:rPr>
          <w:rFonts w:ascii="IPAPANNEW" w:hAnsi="IPAPANNEW" w:cs="Times New Roman"/>
        </w:rPr>
        <w:t>]</w:t>
      </w:r>
    </w:p>
    <w:p w:rsidR="00B441F9" w:rsidRDefault="00B441F9" w:rsidP="00B441F9">
      <w:pPr>
        <w:pStyle w:val="a3"/>
        <w:spacing w:line="360" w:lineRule="auto"/>
        <w:rPr>
          <w:rFonts w:ascii="Times New Roman" w:hAnsi="Times New Roman" w:cs="Times New Roman"/>
        </w:rPr>
      </w:pPr>
      <w:r w:rsidRPr="00AB10C0">
        <w:rPr>
          <w:rFonts w:ascii="Times New Roman" w:hAnsi="Times New Roman" w:cs="Times New Roman"/>
        </w:rPr>
        <w:t>9</w:t>
      </w:r>
      <w:r>
        <w:rPr>
          <w:rFonts w:ascii="Times New Roman" w:hAnsi="Times New Roman" w:cs="Times New Roman"/>
        </w:rPr>
        <w:t>．</w:t>
      </w:r>
      <w:r w:rsidRPr="00AB10C0">
        <w:rPr>
          <w:rFonts w:ascii="Times New Roman" w:hAnsi="Times New Roman" w:cs="Times New Roman"/>
        </w:rPr>
        <w:t>D</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该实验的自变量是有无光照，该实验探究的可能是有无光照对幼苗生长的影响，</w:t>
      </w:r>
      <w:r w:rsidRPr="00AB10C0">
        <w:rPr>
          <w:rFonts w:ascii="IPAPANNEW" w:eastAsia="楷体_GB2312" w:hAnsi="IPAPANNEW" w:cs="Times New Roman"/>
        </w:rPr>
        <w:t>A</w:t>
      </w:r>
      <w:r w:rsidRPr="00AB10C0">
        <w:rPr>
          <w:rFonts w:ascii="IPAPANNEW" w:eastAsia="楷体_GB2312" w:hAnsi="IPAPANNEW" w:cs="Times New Roman"/>
        </w:rPr>
        <w:t>正确；</w:t>
      </w:r>
      <w:r w:rsidRPr="00AB10C0">
        <w:rPr>
          <w:rFonts w:ascii="IPAPANNEW" w:eastAsia="楷体_GB2312" w:hAnsi="IPAPANNEW" w:cs="Times New Roman"/>
        </w:rPr>
        <w:t>10 d</w:t>
      </w:r>
      <w:r w:rsidRPr="00AB10C0">
        <w:rPr>
          <w:rFonts w:ascii="IPAPANNEW" w:eastAsia="楷体_GB2312" w:hAnsi="IPAPANNEW" w:cs="Times New Roman"/>
        </w:rPr>
        <w:t>后叶子变绿，可以进行光合作用，白光下的幼苗体内消耗</w:t>
      </w:r>
      <w:r w:rsidRPr="00AB10C0">
        <w:rPr>
          <w:rFonts w:ascii="IPAPANNEW" w:eastAsia="楷体_GB2312" w:hAnsi="IPAPANNEW" w:cs="Times New Roman"/>
        </w:rPr>
        <w:t>ADP</w:t>
      </w:r>
      <w:r w:rsidRPr="00AB10C0">
        <w:rPr>
          <w:rFonts w:ascii="IPAPANNEW" w:eastAsia="楷体_GB2312" w:hAnsi="IPAPANNEW" w:cs="Times New Roman"/>
        </w:rPr>
        <w:t>的场所有叶绿体、线粒体和细胞质基质，</w:t>
      </w:r>
      <w:r w:rsidRPr="00AB10C0">
        <w:rPr>
          <w:rFonts w:ascii="IPAPANNEW" w:eastAsia="楷体_GB2312" w:hAnsi="IPAPANNEW" w:cs="Times New Roman"/>
        </w:rPr>
        <w:t>B</w:t>
      </w:r>
      <w:r w:rsidRPr="00AB10C0">
        <w:rPr>
          <w:rFonts w:ascii="IPAPANNEW" w:eastAsia="楷体_GB2312" w:hAnsi="IPAPANNEW" w:cs="Times New Roman"/>
        </w:rPr>
        <w:t>正确；前</w:t>
      </w:r>
      <w:r w:rsidRPr="00AB10C0">
        <w:rPr>
          <w:rFonts w:ascii="IPAPANNEW" w:eastAsia="楷体_GB2312" w:hAnsi="IPAPANNEW" w:cs="Times New Roman"/>
        </w:rPr>
        <w:t>10 d</w:t>
      </w:r>
      <w:r w:rsidRPr="00AB10C0">
        <w:rPr>
          <w:rFonts w:ascii="IPAPANNEW" w:eastAsia="楷体_GB2312" w:hAnsi="IPAPANNEW" w:cs="Times New Roman"/>
        </w:rPr>
        <w:t>白光条件下幼苗长度小于黑暗中的幼苗，说明光照对幼苗的生长有抑制作用，</w:t>
      </w:r>
      <w:r w:rsidRPr="00AB10C0">
        <w:rPr>
          <w:rFonts w:ascii="IPAPANNEW" w:eastAsia="楷体_GB2312" w:hAnsi="IPAPANNEW" w:cs="Times New Roman"/>
        </w:rPr>
        <w:t>C</w:t>
      </w:r>
      <w:r w:rsidRPr="00AB10C0">
        <w:rPr>
          <w:rFonts w:ascii="IPAPANNEW" w:eastAsia="楷体_GB2312" w:hAnsi="IPAPANNEW" w:cs="Times New Roman"/>
        </w:rPr>
        <w:t>正确；白光条件下的幼苗体内有机物</w:t>
      </w:r>
      <w:proofErr w:type="gramStart"/>
      <w:r w:rsidRPr="00AB10C0">
        <w:rPr>
          <w:rFonts w:ascii="IPAPANNEW" w:eastAsia="楷体_GB2312" w:hAnsi="IPAPANNEW" w:cs="Times New Roman"/>
        </w:rPr>
        <w:t>的量先减少</w:t>
      </w:r>
      <w:proofErr w:type="gramEnd"/>
      <w:r w:rsidRPr="00AB10C0">
        <w:rPr>
          <w:rFonts w:ascii="IPAPANNEW" w:eastAsia="楷体_GB2312" w:hAnsi="IPAPANNEW" w:cs="Times New Roman"/>
        </w:rPr>
        <w:t>后增加，</w:t>
      </w:r>
      <w:r w:rsidRPr="00AB10C0">
        <w:rPr>
          <w:rFonts w:ascii="IPAPANNEW" w:eastAsia="楷体_GB2312" w:hAnsi="IPAPANNEW" w:cs="Times New Roman"/>
        </w:rPr>
        <w:t>D</w:t>
      </w:r>
      <w:r w:rsidRPr="00AB10C0">
        <w:rPr>
          <w:rFonts w:ascii="IPAPANNEW" w:eastAsia="楷体_GB2312" w:hAnsi="IPAPANNEW" w:cs="Times New Roman"/>
        </w:rPr>
        <w:t>错误。</w:t>
      </w:r>
      <w:r w:rsidRPr="00AB10C0">
        <w:rPr>
          <w:rFonts w:ascii="IPAPANNEW" w:hAnsi="IPAPANNEW" w:cs="Times New Roman"/>
        </w:rPr>
        <w:t>]</w:t>
      </w:r>
    </w:p>
    <w:p w:rsidR="00B441F9" w:rsidRDefault="00B441F9" w:rsidP="00B441F9">
      <w:pPr>
        <w:pStyle w:val="a3"/>
        <w:spacing w:line="360" w:lineRule="auto"/>
        <w:rPr>
          <w:rFonts w:ascii="Times New Roman" w:hAnsi="Times New Roman" w:cs="Times New Roman"/>
        </w:rPr>
      </w:pPr>
      <w:r w:rsidRPr="00AB10C0">
        <w:rPr>
          <w:rFonts w:ascii="Times New Roman" w:hAnsi="Times New Roman" w:cs="Times New Roman"/>
        </w:rPr>
        <w:t>10</w:t>
      </w:r>
      <w:r>
        <w:rPr>
          <w:rFonts w:ascii="Times New Roman" w:hAnsi="Times New Roman" w:cs="Times New Roman"/>
        </w:rPr>
        <w:t>．</w:t>
      </w:r>
      <w:r w:rsidRPr="00AB10C0">
        <w:rPr>
          <w:rFonts w:ascii="Times New Roman" w:hAnsi="Times New Roman" w:cs="Times New Roman"/>
        </w:rPr>
        <w:t>C</w:t>
      </w:r>
      <w:r>
        <w:rPr>
          <w:rFonts w:ascii="Times New Roman" w:hAnsi="Times New Roman" w:cs="Times New Roman"/>
        </w:rPr>
        <w:t xml:space="preserve">　</w:t>
      </w:r>
      <w:r w:rsidRPr="00AB10C0">
        <w:rPr>
          <w:rFonts w:ascii="IPAPANNEW" w:hAnsi="IPAPANNEW" w:cs="Times New Roman"/>
        </w:rPr>
        <w:t>[</w:t>
      </w:r>
      <w:r w:rsidRPr="00AB10C0">
        <w:rPr>
          <w:rFonts w:ascii="IPAPANNEW" w:eastAsia="楷体_GB2312" w:hAnsi="IPAPANNEW" w:cs="Times New Roman"/>
        </w:rPr>
        <w:t>试管中收集的气体</w:t>
      </w:r>
      <w:proofErr w:type="gramStart"/>
      <w:r w:rsidRPr="00AB10C0">
        <w:rPr>
          <w:rFonts w:ascii="IPAPANNEW" w:eastAsia="楷体_GB2312" w:hAnsi="IPAPANNEW" w:cs="Times New Roman"/>
        </w:rPr>
        <w:t>量代表</w:t>
      </w:r>
      <w:proofErr w:type="gramEnd"/>
      <w:r w:rsidRPr="00AB10C0">
        <w:rPr>
          <w:rFonts w:ascii="IPAPANNEW" w:eastAsia="楷体_GB2312" w:hAnsi="IPAPANNEW" w:cs="Times New Roman"/>
        </w:rPr>
        <w:t>了净光合作用产生的氧气量，即光合作用氧气产生量和呼吸作用消耗量的差值，</w:t>
      </w:r>
      <w:r w:rsidRPr="00AB10C0">
        <w:rPr>
          <w:rFonts w:ascii="IPAPANNEW" w:eastAsia="楷体_GB2312" w:hAnsi="IPAPANNEW" w:cs="Times New Roman"/>
        </w:rPr>
        <w:t>A</w:t>
      </w:r>
      <w:r w:rsidRPr="00AB10C0">
        <w:rPr>
          <w:rFonts w:ascii="IPAPANNEW" w:eastAsia="楷体_GB2312" w:hAnsi="IPAPANNEW" w:cs="Times New Roman"/>
        </w:rPr>
        <w:t>错误；如果光照在光补偿点以下，可放出</w:t>
      </w:r>
      <w:r w:rsidRPr="00AB10C0">
        <w:rPr>
          <w:rFonts w:ascii="IPAPANNEW" w:eastAsia="楷体_GB2312" w:hAnsi="IPAPANNEW" w:cs="Times New Roman"/>
        </w:rPr>
        <w:t>CO</w:t>
      </w:r>
      <w:r w:rsidRPr="00AB10C0">
        <w:rPr>
          <w:rFonts w:ascii="IPAPANNEW" w:eastAsia="楷体_GB2312" w:hAnsi="IPAPANNEW" w:cs="Times New Roman"/>
          <w:vertAlign w:val="subscript"/>
        </w:rPr>
        <w:t>2</w:t>
      </w:r>
      <w:r w:rsidRPr="00AB10C0">
        <w:rPr>
          <w:rFonts w:ascii="IPAPANNEW" w:eastAsia="楷体_GB2312" w:hAnsi="IPAPANNEW" w:cs="Times New Roman"/>
        </w:rPr>
        <w:t>，</w:t>
      </w:r>
      <w:r w:rsidRPr="00AB10C0">
        <w:rPr>
          <w:rFonts w:ascii="IPAPANNEW" w:eastAsia="楷体_GB2312" w:hAnsi="IPAPANNEW" w:cs="Times New Roman"/>
        </w:rPr>
        <w:t>B</w:t>
      </w:r>
      <w:r w:rsidRPr="00AB10C0">
        <w:rPr>
          <w:rFonts w:ascii="IPAPANNEW" w:eastAsia="楷体_GB2312" w:hAnsi="IPAPANNEW" w:cs="Times New Roman"/>
        </w:rPr>
        <w:t>错误；为了探究二氧化碳浓度对光合作用的影响，自变量为二氧化碳浓度，因此可以用不同浓度梯度的碳酸氢钠溶液进行实验，</w:t>
      </w:r>
      <w:r w:rsidRPr="00AB10C0">
        <w:rPr>
          <w:rFonts w:ascii="IPAPANNEW" w:eastAsia="楷体_GB2312" w:hAnsi="IPAPANNEW" w:cs="Times New Roman"/>
        </w:rPr>
        <w:t>C</w:t>
      </w:r>
      <w:r w:rsidRPr="00AB10C0">
        <w:rPr>
          <w:rFonts w:ascii="IPAPANNEW" w:eastAsia="楷体_GB2312" w:hAnsi="IPAPANNEW" w:cs="Times New Roman"/>
        </w:rPr>
        <w:t>正确；为了探究光照强度对光合作用的影响，应该选用多套装置设置不同的距离，并且光合作用产生的气泡太少，故观察气泡产生的速率不现实，</w:t>
      </w:r>
      <w:r w:rsidRPr="00AB10C0">
        <w:rPr>
          <w:rFonts w:ascii="IPAPANNEW" w:eastAsia="楷体_GB2312" w:hAnsi="IPAPANNEW" w:cs="Times New Roman"/>
        </w:rPr>
        <w:t>D</w:t>
      </w:r>
      <w:r w:rsidRPr="00AB10C0">
        <w:rPr>
          <w:rFonts w:ascii="IPAPANNEW" w:eastAsia="楷体_GB2312" w:hAnsi="IPAPANNEW" w:cs="Times New Roman"/>
        </w:rPr>
        <w:t>错误。</w:t>
      </w:r>
      <w:r w:rsidRPr="00AB10C0">
        <w:rPr>
          <w:rFonts w:ascii="IPAPANNEW" w:hAnsi="IPAPANNEW" w:cs="Times New Roman"/>
        </w:rPr>
        <w:t>]</w:t>
      </w:r>
    </w:p>
    <w:p w:rsidR="00B441F9" w:rsidRDefault="00B441F9" w:rsidP="00B441F9">
      <w:pPr>
        <w:pStyle w:val="a3"/>
        <w:spacing w:line="360" w:lineRule="auto"/>
        <w:rPr>
          <w:rFonts w:ascii="Times New Roman" w:hAnsi="Times New Roman" w:cs="Times New Roman"/>
        </w:rPr>
      </w:pPr>
      <w:r w:rsidRPr="00AB10C0">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叶绿体基质</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叶绿体中的色素吸收红光多于黄光</w:t>
      </w:r>
      <w:r>
        <w:rPr>
          <w:rFonts w:ascii="Times New Roman" w:hAnsi="Times New Roman" w:cs="Times New Roman"/>
        </w:rPr>
        <w:t>，</w:t>
      </w:r>
      <w:r w:rsidRPr="00AB10C0">
        <w:rPr>
          <w:rFonts w:ascii="Times New Roman" w:hAnsi="Times New Roman" w:cs="Times New Roman"/>
        </w:rPr>
        <w:t>a</w:t>
      </w:r>
      <w:r w:rsidRPr="00AB10C0">
        <w:rPr>
          <w:rFonts w:ascii="Times New Roman" w:hAnsi="Times New Roman" w:cs="Times New Roman"/>
        </w:rPr>
        <w:t>点真光合速率更高</w:t>
      </w:r>
      <w:r>
        <w:rPr>
          <w:rFonts w:ascii="Times New Roman" w:hAnsi="Times New Roman" w:cs="Times New Roman"/>
        </w:rPr>
        <w:t>，</w:t>
      </w:r>
      <w:r w:rsidRPr="00AB10C0">
        <w:rPr>
          <w:rFonts w:ascii="Times New Roman" w:hAnsi="Times New Roman" w:cs="Times New Roman"/>
        </w:rPr>
        <w:t>所以</w:t>
      </w:r>
      <w:r w:rsidRPr="00AB10C0">
        <w:rPr>
          <w:rFonts w:ascii="Times New Roman" w:hAnsi="Times New Roman" w:cs="Times New Roman"/>
        </w:rPr>
        <w:t>a</w:t>
      </w:r>
      <w:r w:rsidRPr="00AB10C0">
        <w:rPr>
          <w:rFonts w:ascii="Times New Roman" w:hAnsi="Times New Roman" w:cs="Times New Roman"/>
        </w:rPr>
        <w:t>点净光合速率大于</w:t>
      </w:r>
      <w:r w:rsidRPr="00AB10C0">
        <w:rPr>
          <w:rFonts w:ascii="Times New Roman" w:hAnsi="Times New Roman" w:cs="Times New Roman"/>
        </w:rPr>
        <w:t>c</w:t>
      </w:r>
      <w:r w:rsidRPr="00AB10C0">
        <w:rPr>
          <w:rFonts w:ascii="Times New Roman" w:hAnsi="Times New Roman" w:cs="Times New Roman"/>
        </w:rPr>
        <w:t>点</w:t>
      </w:r>
      <w:r>
        <w:rPr>
          <w:rFonts w:ascii="Times New Roman" w:hAnsi="Times New Roman" w:cs="Times New Roman"/>
        </w:rPr>
        <w:t xml:space="preserve">　</w:t>
      </w:r>
      <w:r w:rsidRPr="00AB10C0">
        <w:rPr>
          <w:rFonts w:ascii="Times New Roman" w:hAnsi="Times New Roman" w:cs="Times New Roman"/>
        </w:rPr>
        <w:t>大于</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白光</w:t>
      </w:r>
      <w:r>
        <w:rPr>
          <w:rFonts w:ascii="Times New Roman" w:hAnsi="Times New Roman" w:cs="Times New Roman"/>
        </w:rPr>
        <w:t>(</w:t>
      </w:r>
      <w:r w:rsidRPr="00AB10C0">
        <w:rPr>
          <w:rFonts w:ascii="Times New Roman" w:hAnsi="Times New Roman" w:cs="Times New Roman"/>
        </w:rPr>
        <w:t>或自然光</w:t>
      </w:r>
      <w:r>
        <w:rPr>
          <w:rFonts w:ascii="Times New Roman" w:hAnsi="Times New Roman" w:cs="Times New Roman"/>
        </w:rPr>
        <w:t>)</w:t>
      </w:r>
      <w:r>
        <w:rPr>
          <w:rFonts w:ascii="Times New Roman" w:hAnsi="Times New Roman" w:cs="Times New Roman"/>
        </w:rPr>
        <w:t xml:space="preserve">　</w:t>
      </w:r>
      <w:r w:rsidRPr="00AB10C0">
        <w:rPr>
          <w:rFonts w:ascii="Times New Roman" w:hAnsi="Times New Roman" w:cs="Times New Roman"/>
        </w:rPr>
        <w:t>宽窄</w:t>
      </w:r>
      <w:r>
        <w:rPr>
          <w:rFonts w:ascii="Times New Roman" w:hAnsi="Times New Roman" w:cs="Times New Roman"/>
        </w:rPr>
        <w:t>(</w:t>
      </w:r>
      <w:r w:rsidRPr="00AB10C0">
        <w:rPr>
          <w:rFonts w:ascii="Times New Roman" w:hAnsi="Times New Roman" w:cs="Times New Roman"/>
        </w:rPr>
        <w:t>或颜色的深浅</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释放</w:t>
      </w:r>
      <w:r w:rsidRPr="00AB10C0">
        <w:rPr>
          <w:rFonts w:ascii="Times New Roman" w:hAnsi="Times New Roman" w:cs="Times New Roman"/>
        </w:rPr>
        <w:t>CO</w:t>
      </w:r>
      <w:r w:rsidRPr="00AB10C0">
        <w:rPr>
          <w:rFonts w:ascii="Times New Roman" w:hAnsi="Times New Roman" w:cs="Times New Roman"/>
          <w:vertAlign w:val="subscript"/>
        </w:rPr>
        <w:t>2</w:t>
      </w:r>
    </w:p>
    <w:p w:rsidR="00B441F9" w:rsidRDefault="00B441F9" w:rsidP="00B441F9">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proofErr w:type="gramStart"/>
      <w:r w:rsidRPr="00AB10C0">
        <w:rPr>
          <w:rFonts w:ascii="Times New Roman" w:eastAsia="楷体_GB2312" w:hAnsi="Times New Roman" w:cs="Times New Roman"/>
        </w:rPr>
        <w:t>三碳化合物</w:t>
      </w:r>
      <w:proofErr w:type="gramEnd"/>
      <w:r w:rsidRPr="00AB10C0">
        <w:rPr>
          <w:rFonts w:ascii="Times New Roman" w:eastAsia="楷体_GB2312" w:hAnsi="Times New Roman" w:cs="Times New Roman"/>
        </w:rPr>
        <w:t>还原属于暗反应阶段，场所是叶绿体基质，故</w:t>
      </w:r>
      <w:proofErr w:type="gramStart"/>
      <w:r w:rsidRPr="00AB10C0">
        <w:rPr>
          <w:rFonts w:ascii="Times New Roman" w:eastAsia="楷体_GB2312" w:hAnsi="Times New Roman" w:cs="Times New Roman"/>
        </w:rPr>
        <w:t>催化三碳化合物</w:t>
      </w:r>
      <w:proofErr w:type="gramEnd"/>
      <w:r w:rsidRPr="00AB10C0">
        <w:rPr>
          <w:rFonts w:ascii="Times New Roman" w:eastAsia="楷体_GB2312" w:hAnsi="Times New Roman" w:cs="Times New Roman"/>
        </w:rPr>
        <w:t>还原的</w:t>
      </w:r>
      <w:proofErr w:type="gramStart"/>
      <w:r w:rsidRPr="00AB10C0">
        <w:rPr>
          <w:rFonts w:ascii="Times New Roman" w:eastAsia="楷体_GB2312" w:hAnsi="Times New Roman" w:cs="Times New Roman"/>
        </w:rPr>
        <w:t>酶存在</w:t>
      </w:r>
      <w:proofErr w:type="gramEnd"/>
      <w:r w:rsidRPr="00AB10C0">
        <w:rPr>
          <w:rFonts w:ascii="Times New Roman" w:eastAsia="楷体_GB2312" w:hAnsi="Times New Roman" w:cs="Times New Roman"/>
        </w:rPr>
        <w:t>于叶绿体基质中。</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叶绿体中的色素吸收红光多于黄光，光合速率高，故</w:t>
      </w:r>
      <w:r w:rsidRPr="00AB10C0">
        <w:rPr>
          <w:rFonts w:ascii="Times New Roman" w:eastAsia="楷体_GB2312" w:hAnsi="Times New Roman" w:cs="Times New Roman"/>
        </w:rPr>
        <w:t>a</w:t>
      </w:r>
      <w:r w:rsidRPr="00AB10C0">
        <w:rPr>
          <w:rFonts w:ascii="Times New Roman" w:eastAsia="楷体_GB2312" w:hAnsi="Times New Roman" w:cs="Times New Roman"/>
        </w:rPr>
        <w:t>点的净光合速率大于</w:t>
      </w:r>
      <w:r w:rsidRPr="00AB10C0">
        <w:rPr>
          <w:rFonts w:ascii="Times New Roman" w:eastAsia="楷体_GB2312" w:hAnsi="Times New Roman" w:cs="Times New Roman"/>
        </w:rPr>
        <w:t>c</w:t>
      </w:r>
      <w:r w:rsidRPr="00AB10C0">
        <w:rPr>
          <w:rFonts w:ascii="Times New Roman" w:eastAsia="楷体_GB2312" w:hAnsi="Times New Roman" w:cs="Times New Roman"/>
        </w:rPr>
        <w:t>点。在红光条件下，</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浓度为</w:t>
      </w:r>
      <w:r w:rsidRPr="00AB10C0">
        <w:rPr>
          <w:rFonts w:ascii="Times New Roman" w:eastAsia="楷体_GB2312" w:hAnsi="Times New Roman" w:cs="Times New Roman"/>
        </w:rPr>
        <w:t>300</w:t>
      </w:r>
      <w:r>
        <w:rPr>
          <w:rFonts w:ascii="Times New Roman" w:eastAsia="楷体_GB2312" w:hAnsi="Times New Roman" w:cs="Times New Roman"/>
        </w:rPr>
        <w:t xml:space="preserve"> </w:t>
      </w:r>
      <w:proofErr w:type="spellStart"/>
      <w:r w:rsidRPr="00AB10C0">
        <w:rPr>
          <w:rFonts w:ascii="Times New Roman" w:eastAsia="楷体_GB2312" w:hAnsi="Times New Roman" w:cs="Times New Roman"/>
        </w:rPr>
        <w:t>μL·L</w:t>
      </w:r>
      <w:proofErr w:type="spellEnd"/>
      <w:r w:rsidRPr="00AB10C0">
        <w:rPr>
          <w:rFonts w:ascii="Times New Roman" w:eastAsia="楷体_GB2312" w:hAnsi="Times New Roman" w:cs="Times New Roman"/>
          <w:vertAlign w:val="superscript"/>
        </w:rPr>
        <w:t>－</w:t>
      </w:r>
      <w:r w:rsidRPr="00AB10C0">
        <w:rPr>
          <w:rFonts w:ascii="Times New Roman" w:eastAsia="楷体_GB2312" w:hAnsi="Times New Roman" w:cs="Times New Roman"/>
          <w:vertAlign w:val="superscript"/>
        </w:rPr>
        <w:t>1</w:t>
      </w:r>
      <w:r w:rsidRPr="00AB10C0">
        <w:rPr>
          <w:rFonts w:ascii="Times New Roman" w:eastAsia="楷体_GB2312" w:hAnsi="Times New Roman" w:cs="Times New Roman"/>
        </w:rPr>
        <w:t>时，整个植物的净光合作用为</w:t>
      </w:r>
      <w:r w:rsidRPr="00AB10C0">
        <w:rPr>
          <w:rFonts w:ascii="Times New Roman" w:eastAsia="楷体_GB2312" w:hAnsi="Times New Roman" w:cs="Times New Roman"/>
        </w:rPr>
        <w:t>0</w:t>
      </w:r>
      <w:r w:rsidRPr="00AB10C0">
        <w:rPr>
          <w:rFonts w:ascii="Times New Roman" w:eastAsia="楷体_GB2312" w:hAnsi="Times New Roman" w:cs="Times New Roman"/>
        </w:rPr>
        <w:t>，则对葡萄试管苗所有能进行光合作用的细胞来说，叶绿体消耗的</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量大于细胞呼吸产生的</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量。</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要探究黄光培养条件下，葡萄试管苗的叶绿素含量是否发生改变，可以分别取白光</w:t>
      </w:r>
      <w:r>
        <w:rPr>
          <w:rFonts w:ascii="Times New Roman" w:eastAsia="楷体_GB2312" w:hAnsi="Times New Roman" w:cs="Times New Roman"/>
        </w:rPr>
        <w:t>(</w:t>
      </w:r>
      <w:r w:rsidRPr="00AB10C0">
        <w:rPr>
          <w:rFonts w:ascii="Times New Roman" w:eastAsia="楷体_GB2312" w:hAnsi="Times New Roman" w:cs="Times New Roman"/>
        </w:rPr>
        <w:t>或自然光</w:t>
      </w:r>
      <w:r>
        <w:rPr>
          <w:rFonts w:ascii="Times New Roman" w:eastAsia="楷体_GB2312" w:hAnsi="Times New Roman" w:cs="Times New Roman"/>
        </w:rPr>
        <w:t>)</w:t>
      </w:r>
      <w:r w:rsidRPr="00AB10C0">
        <w:rPr>
          <w:rFonts w:ascii="Times New Roman" w:eastAsia="楷体_GB2312" w:hAnsi="Times New Roman" w:cs="Times New Roman"/>
        </w:rPr>
        <w:t>和黄光条件下培养的试管苗叶片，提取其中的色素并用层析液分离，通过比较滤纸条上的叶绿素</w:t>
      </w:r>
      <w:r w:rsidRPr="00AB10C0">
        <w:rPr>
          <w:rFonts w:ascii="Times New Roman" w:eastAsia="楷体_GB2312" w:hAnsi="Times New Roman" w:cs="Times New Roman"/>
        </w:rPr>
        <w:t>a</w:t>
      </w:r>
      <w:r w:rsidRPr="00AB10C0">
        <w:rPr>
          <w:rFonts w:ascii="Times New Roman" w:eastAsia="楷体_GB2312" w:hAnsi="Times New Roman" w:cs="Times New Roman"/>
        </w:rPr>
        <w:t>、叶绿素</w:t>
      </w:r>
      <w:r w:rsidRPr="00AB10C0">
        <w:rPr>
          <w:rFonts w:ascii="Times New Roman" w:eastAsia="楷体_GB2312" w:hAnsi="Times New Roman" w:cs="Times New Roman"/>
        </w:rPr>
        <w:t>b</w:t>
      </w:r>
      <w:r w:rsidRPr="00AB10C0">
        <w:rPr>
          <w:rFonts w:ascii="Times New Roman" w:eastAsia="楷体_GB2312" w:hAnsi="Times New Roman" w:cs="Times New Roman"/>
        </w:rPr>
        <w:t>色素带的宽窄</w:t>
      </w:r>
      <w:r>
        <w:rPr>
          <w:rFonts w:ascii="Times New Roman" w:eastAsia="楷体_GB2312" w:hAnsi="Times New Roman" w:cs="Times New Roman"/>
        </w:rPr>
        <w:t>(</w:t>
      </w:r>
      <w:r w:rsidRPr="00AB10C0">
        <w:rPr>
          <w:rFonts w:ascii="Times New Roman" w:eastAsia="楷体_GB2312" w:hAnsi="Times New Roman" w:cs="Times New Roman"/>
        </w:rPr>
        <w:t>或叶绿素</w:t>
      </w:r>
      <w:r w:rsidRPr="00AB10C0">
        <w:rPr>
          <w:rFonts w:ascii="Times New Roman" w:eastAsia="楷体_GB2312" w:hAnsi="Times New Roman" w:cs="Times New Roman"/>
        </w:rPr>
        <w:t>a</w:t>
      </w:r>
      <w:r w:rsidRPr="00AB10C0">
        <w:rPr>
          <w:rFonts w:ascii="Times New Roman" w:eastAsia="楷体_GB2312" w:hAnsi="Times New Roman" w:cs="Times New Roman"/>
        </w:rPr>
        <w:t>、叶绿素</w:t>
      </w:r>
      <w:r w:rsidRPr="00AB10C0">
        <w:rPr>
          <w:rFonts w:ascii="Times New Roman" w:eastAsia="楷体_GB2312" w:hAnsi="Times New Roman" w:cs="Times New Roman"/>
        </w:rPr>
        <w:t>b</w:t>
      </w:r>
      <w:r w:rsidRPr="00AB10C0">
        <w:rPr>
          <w:rFonts w:ascii="Times New Roman" w:eastAsia="楷体_GB2312" w:hAnsi="Times New Roman" w:cs="Times New Roman"/>
        </w:rPr>
        <w:t>色素带颜色深浅</w:t>
      </w:r>
      <w:r>
        <w:rPr>
          <w:rFonts w:ascii="Times New Roman" w:eastAsia="楷体_GB2312" w:hAnsi="Times New Roman" w:cs="Times New Roman"/>
        </w:rPr>
        <w:t>)</w:t>
      </w:r>
      <w:r w:rsidRPr="00AB10C0">
        <w:rPr>
          <w:rFonts w:ascii="Times New Roman" w:eastAsia="楷体_GB2312" w:hAnsi="Times New Roman" w:cs="Times New Roman"/>
        </w:rPr>
        <w:t>来判断叶绿素含量是否发生改变。</w:t>
      </w:r>
      <w:r>
        <w:rPr>
          <w:rFonts w:ascii="Times New Roman" w:eastAsia="楷体_GB2312" w:hAnsi="Times New Roman" w:cs="Times New Roman"/>
        </w:rPr>
        <w:t>(</w:t>
      </w:r>
      <w:r w:rsidRPr="00AB10C0">
        <w:rPr>
          <w:rFonts w:ascii="Times New Roman" w:eastAsia="楷体_GB2312" w:hAnsi="Times New Roman" w:cs="Times New Roman"/>
        </w:rPr>
        <w:t>4</w:t>
      </w:r>
      <w:r>
        <w:rPr>
          <w:rFonts w:ascii="Times New Roman" w:eastAsia="楷体_GB2312" w:hAnsi="Times New Roman" w:cs="Times New Roman"/>
        </w:rPr>
        <w:t>)</w:t>
      </w:r>
      <w:r w:rsidRPr="00AB10C0">
        <w:rPr>
          <w:rFonts w:ascii="Times New Roman" w:eastAsia="楷体_GB2312" w:hAnsi="Times New Roman" w:cs="Times New Roman"/>
        </w:rPr>
        <w:t>农家肥中有很多的有机物，这些有机物需要在土壤中经微生物的分解作用后才能将其中的矿质元素释放出来，供植物吸收利用；在分解这些有机物的过程中，会产生大量的二氧化碳，而温室中最缺乏的正是二氧化碳，所以施用农家肥可以提高温室作物光合作用的效率。</w:t>
      </w:r>
    </w:p>
    <w:p w:rsidR="00B441F9" w:rsidRDefault="00B441F9" w:rsidP="00B441F9">
      <w:pPr>
        <w:pStyle w:val="a3"/>
        <w:spacing w:line="360" w:lineRule="auto"/>
        <w:rPr>
          <w:rFonts w:ascii="Times New Roman" w:hAnsi="Times New Roman" w:cs="Times New Roman"/>
        </w:rPr>
      </w:pPr>
      <w:r w:rsidRPr="00AB10C0">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AB10C0">
        <w:rPr>
          <w:rFonts w:ascii="Times New Roman" w:hAnsi="Times New Roman" w:cs="Times New Roman"/>
        </w:rPr>
        <w:t>1</w:t>
      </w:r>
      <w:r>
        <w:rPr>
          <w:rFonts w:ascii="Times New Roman" w:hAnsi="Times New Roman" w:cs="Times New Roman"/>
        </w:rPr>
        <w:t>)</w:t>
      </w:r>
      <w:r w:rsidRPr="00AB10C0">
        <w:rPr>
          <w:rFonts w:ascii="Times New Roman" w:hAnsi="Times New Roman" w:cs="Times New Roman"/>
        </w:rPr>
        <w:t>不是</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2</w:t>
      </w:r>
      <w:r>
        <w:rPr>
          <w:rFonts w:ascii="Times New Roman" w:hAnsi="Times New Roman" w:cs="Times New Roman"/>
        </w:rPr>
        <w:t>)</w:t>
      </w:r>
      <w:r w:rsidRPr="00AB10C0">
        <w:rPr>
          <w:rFonts w:ascii="Times New Roman" w:hAnsi="Times New Roman" w:cs="Times New Roman"/>
        </w:rPr>
        <w:t>14</w:t>
      </w:r>
      <w:r>
        <w:rPr>
          <w:rFonts w:ascii="Times New Roman" w:hAnsi="Times New Roman" w:cs="Times New Roman"/>
        </w:rPr>
        <w:t xml:space="preserve">　</w:t>
      </w:r>
      <w:r w:rsidRPr="00AB10C0">
        <w:rPr>
          <w:rFonts w:ascii="Times New Roman" w:hAnsi="Times New Roman" w:cs="Times New Roman"/>
        </w:rPr>
        <w:t>AB</w:t>
      </w:r>
      <w:r w:rsidRPr="00AB10C0">
        <w:rPr>
          <w:rFonts w:ascii="Times New Roman" w:hAnsi="Times New Roman" w:cs="Times New Roman"/>
        </w:rPr>
        <w:t>和</w:t>
      </w:r>
      <w:r w:rsidRPr="00AB10C0">
        <w:rPr>
          <w:rFonts w:ascii="Times New Roman" w:hAnsi="Times New Roman" w:cs="Times New Roman"/>
        </w:rPr>
        <w:t>CD</w:t>
      </w:r>
      <w:r>
        <w:rPr>
          <w:rFonts w:ascii="Times New Roman" w:hAnsi="Times New Roman" w:cs="Times New Roman"/>
        </w:rPr>
        <w:t xml:space="preserve">　</w:t>
      </w:r>
      <w:r w:rsidRPr="00AB10C0">
        <w:rPr>
          <w:rFonts w:ascii="Times New Roman" w:hAnsi="Times New Roman" w:cs="Times New Roman"/>
        </w:rPr>
        <w:t>CO</w:t>
      </w:r>
      <w:r w:rsidRPr="00AB10C0">
        <w:rPr>
          <w:rFonts w:ascii="Times New Roman" w:hAnsi="Times New Roman" w:cs="Times New Roman"/>
          <w:vertAlign w:val="subscript"/>
        </w:rPr>
        <w:t>2</w:t>
      </w:r>
      <w:r w:rsidRPr="00AB10C0">
        <w:rPr>
          <w:rFonts w:ascii="Times New Roman" w:hAnsi="Times New Roman" w:cs="Times New Roman"/>
        </w:rPr>
        <w:t>浓度</w:t>
      </w:r>
    </w:p>
    <w:p w:rsidR="00B441F9" w:rsidRDefault="00B441F9" w:rsidP="00B441F9">
      <w:pPr>
        <w:pStyle w:val="a3"/>
        <w:spacing w:line="360" w:lineRule="auto"/>
        <w:rPr>
          <w:rFonts w:ascii="Times New Roman" w:hAnsi="Times New Roman" w:cs="Times New Roman"/>
        </w:rPr>
      </w:pPr>
      <w:r>
        <w:rPr>
          <w:rFonts w:ascii="Times New Roman" w:hAnsi="Times New Roman" w:cs="Times New Roman"/>
        </w:rPr>
        <w:t>(</w:t>
      </w:r>
      <w:r w:rsidRPr="00AB10C0">
        <w:rPr>
          <w:rFonts w:ascii="Times New Roman" w:hAnsi="Times New Roman" w:cs="Times New Roman"/>
        </w:rPr>
        <w:t>3</w:t>
      </w:r>
      <w:r>
        <w:rPr>
          <w:rFonts w:ascii="Times New Roman" w:hAnsi="Times New Roman" w:cs="Times New Roman"/>
        </w:rPr>
        <w:t>)</w:t>
      </w:r>
      <w:r w:rsidRPr="00AB10C0">
        <w:rPr>
          <w:rFonts w:ascii="Times New Roman" w:hAnsi="Times New Roman" w:cs="Times New Roman"/>
        </w:rPr>
        <w:t>7</w:t>
      </w:r>
      <w:r>
        <w:rPr>
          <w:rFonts w:ascii="Times New Roman" w:hAnsi="Times New Roman" w:cs="Times New Roman"/>
        </w:rPr>
        <w:t xml:space="preserve">　</w:t>
      </w:r>
      <w:r>
        <w:rPr>
          <w:rFonts w:ascii="Times New Roman" w:hAnsi="Times New Roman" w:cs="Times New Roman"/>
        </w:rPr>
        <w:t>(</w:t>
      </w:r>
      <w:r w:rsidRPr="00AB10C0">
        <w:rPr>
          <w:rFonts w:ascii="Times New Roman" w:hAnsi="Times New Roman" w:cs="Times New Roman"/>
        </w:rPr>
        <w:t>4</w:t>
      </w:r>
      <w:r>
        <w:rPr>
          <w:rFonts w:ascii="Times New Roman" w:hAnsi="Times New Roman" w:cs="Times New Roman"/>
        </w:rPr>
        <w:t>)</w:t>
      </w:r>
      <w:r w:rsidRPr="00AB10C0">
        <w:rPr>
          <w:rFonts w:ascii="Times New Roman" w:hAnsi="Times New Roman" w:cs="Times New Roman"/>
        </w:rPr>
        <w:t>不变</w:t>
      </w:r>
      <w:r>
        <w:rPr>
          <w:rFonts w:ascii="Times New Roman" w:hAnsi="Times New Roman" w:cs="Times New Roman"/>
        </w:rPr>
        <w:t xml:space="preserve">　</w:t>
      </w:r>
      <w:r w:rsidRPr="00AB10C0">
        <w:rPr>
          <w:rFonts w:ascii="Times New Roman" w:hAnsi="Times New Roman" w:cs="Times New Roman"/>
        </w:rPr>
        <w:t>增大</w:t>
      </w:r>
      <w:r>
        <w:rPr>
          <w:rFonts w:ascii="Times New Roman" w:hAnsi="Times New Roman" w:cs="Times New Roman"/>
        </w:rPr>
        <w:t xml:space="preserve">　</w:t>
      </w:r>
      <w:r w:rsidRPr="00AB10C0">
        <w:rPr>
          <w:rFonts w:ascii="Times New Roman" w:hAnsi="Times New Roman" w:cs="Times New Roman"/>
        </w:rPr>
        <w:t>不变</w:t>
      </w:r>
    </w:p>
    <w:p w:rsidR="00B441F9" w:rsidRDefault="00B441F9" w:rsidP="00B441F9">
      <w:pPr>
        <w:pStyle w:val="a3"/>
        <w:spacing w:line="360" w:lineRule="auto"/>
        <w:rPr>
          <w:rFonts w:ascii="Times New Roman" w:hAnsi="Times New Roman" w:cs="Times New Roman"/>
        </w:rPr>
      </w:pPr>
      <w:r w:rsidRPr="00AB10C0">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AB10C0">
        <w:rPr>
          <w:rFonts w:ascii="Times New Roman" w:eastAsia="楷体_GB2312" w:hAnsi="Times New Roman" w:cs="Times New Roman"/>
        </w:rPr>
        <w:t>1</w:t>
      </w:r>
      <w:r>
        <w:rPr>
          <w:rFonts w:ascii="Times New Roman" w:eastAsia="楷体_GB2312" w:hAnsi="Times New Roman" w:cs="Times New Roman"/>
        </w:rPr>
        <w:t>)</w:t>
      </w:r>
      <w:r w:rsidRPr="00AB10C0">
        <w:rPr>
          <w:rFonts w:ascii="Times New Roman" w:eastAsia="楷体_GB2312" w:hAnsi="Times New Roman" w:cs="Times New Roman"/>
        </w:rPr>
        <w:t>由于图中曲线是在温度适宜、</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浓度相同的条件下测得，所以植物的呼吸速率在不同时间是相同的，比较</w:t>
      </w:r>
      <w:r w:rsidRPr="00AB10C0">
        <w:rPr>
          <w:rFonts w:ascii="Times New Roman" w:eastAsia="楷体_GB2312" w:hAnsi="Times New Roman" w:cs="Times New Roman"/>
        </w:rPr>
        <w:t>B</w:t>
      </w:r>
      <w:r w:rsidRPr="00AB10C0">
        <w:rPr>
          <w:rFonts w:ascii="Times New Roman" w:eastAsia="楷体_GB2312" w:hAnsi="Times New Roman" w:cs="Times New Roman"/>
        </w:rPr>
        <w:t>、</w:t>
      </w:r>
      <w:r w:rsidRPr="00AB10C0">
        <w:rPr>
          <w:rFonts w:ascii="Times New Roman" w:eastAsia="楷体_GB2312" w:hAnsi="Times New Roman" w:cs="Times New Roman"/>
        </w:rPr>
        <w:t>G</w:t>
      </w:r>
      <w:r w:rsidRPr="00AB10C0">
        <w:rPr>
          <w:rFonts w:ascii="Times New Roman" w:eastAsia="楷体_GB2312" w:hAnsi="Times New Roman" w:cs="Times New Roman"/>
        </w:rPr>
        <w:t>两点氧气产生的速率，明显不等，说明在</w:t>
      </w:r>
      <w:r w:rsidRPr="00AB10C0">
        <w:rPr>
          <w:rFonts w:ascii="Times New Roman" w:eastAsia="楷体_GB2312" w:hAnsi="Times New Roman" w:cs="Times New Roman"/>
        </w:rPr>
        <w:t>B</w:t>
      </w:r>
      <w:r w:rsidRPr="00AB10C0">
        <w:rPr>
          <w:rFonts w:ascii="Times New Roman" w:eastAsia="楷体_GB2312" w:hAnsi="Times New Roman" w:cs="Times New Roman"/>
        </w:rPr>
        <w:t>点时有光合作用，而在</w:t>
      </w:r>
      <w:r w:rsidRPr="00AB10C0">
        <w:rPr>
          <w:rFonts w:ascii="Times New Roman" w:eastAsia="楷体_GB2312" w:hAnsi="Times New Roman" w:cs="Times New Roman"/>
        </w:rPr>
        <w:t>G</w:t>
      </w:r>
      <w:r w:rsidRPr="00AB10C0">
        <w:rPr>
          <w:rFonts w:ascii="Times New Roman" w:eastAsia="楷体_GB2312" w:hAnsi="Times New Roman" w:cs="Times New Roman"/>
        </w:rPr>
        <w:t>点时没有光合作用，故</w:t>
      </w:r>
      <w:r w:rsidRPr="00AB10C0">
        <w:rPr>
          <w:rFonts w:ascii="Times New Roman" w:eastAsia="楷体_GB2312" w:hAnsi="Times New Roman" w:cs="Times New Roman"/>
        </w:rPr>
        <w:t>B</w:t>
      </w:r>
      <w:r w:rsidRPr="00AB10C0">
        <w:rPr>
          <w:rFonts w:ascii="Times New Roman" w:eastAsia="楷体_GB2312" w:hAnsi="Times New Roman" w:cs="Times New Roman"/>
        </w:rPr>
        <w:t>、</w:t>
      </w:r>
      <w:r w:rsidRPr="00AB10C0">
        <w:rPr>
          <w:rFonts w:ascii="Times New Roman" w:eastAsia="楷体_GB2312" w:hAnsi="Times New Roman" w:cs="Times New Roman"/>
        </w:rPr>
        <w:t>G</w:t>
      </w:r>
      <w:r w:rsidRPr="00AB10C0">
        <w:rPr>
          <w:rFonts w:ascii="Times New Roman" w:eastAsia="楷体_GB2312" w:hAnsi="Times New Roman" w:cs="Times New Roman"/>
        </w:rPr>
        <w:t>点产生</w:t>
      </w:r>
      <w:r w:rsidRPr="00AB10C0">
        <w:rPr>
          <w:rFonts w:ascii="Times New Roman" w:eastAsia="楷体_GB2312" w:hAnsi="Times New Roman" w:cs="Times New Roman"/>
        </w:rPr>
        <w:t>ATP</w:t>
      </w:r>
      <w:r w:rsidRPr="00AB10C0">
        <w:rPr>
          <w:rFonts w:ascii="Times New Roman" w:eastAsia="楷体_GB2312" w:hAnsi="Times New Roman" w:cs="Times New Roman"/>
        </w:rPr>
        <w:t>的场所不完全相同。</w:t>
      </w:r>
      <w:r>
        <w:rPr>
          <w:rFonts w:ascii="Times New Roman" w:eastAsia="楷体_GB2312" w:hAnsi="Times New Roman" w:cs="Times New Roman"/>
        </w:rPr>
        <w:t>(</w:t>
      </w:r>
      <w:r w:rsidRPr="00AB10C0">
        <w:rPr>
          <w:rFonts w:ascii="Times New Roman" w:eastAsia="楷体_GB2312" w:hAnsi="Times New Roman" w:cs="Times New Roman"/>
        </w:rPr>
        <w:t>2</w:t>
      </w:r>
      <w:r>
        <w:rPr>
          <w:rFonts w:ascii="Times New Roman" w:eastAsia="楷体_GB2312" w:hAnsi="Times New Roman" w:cs="Times New Roman"/>
        </w:rPr>
        <w:t>)</w:t>
      </w:r>
      <w:r w:rsidRPr="00AB10C0">
        <w:rPr>
          <w:rFonts w:ascii="Times New Roman" w:eastAsia="楷体_GB2312" w:hAnsi="Times New Roman" w:cs="Times New Roman"/>
        </w:rPr>
        <w:t>分析图中曲线可知，</w:t>
      </w:r>
      <w:r w:rsidRPr="00AB10C0">
        <w:rPr>
          <w:rFonts w:ascii="Times New Roman" w:eastAsia="楷体_GB2312" w:hAnsi="Times New Roman" w:cs="Times New Roman"/>
        </w:rPr>
        <w:t>A</w:t>
      </w:r>
      <w:r w:rsidRPr="00AB10C0">
        <w:rPr>
          <w:rFonts w:ascii="Times New Roman" w:eastAsia="楷体_GB2312" w:hAnsi="Times New Roman" w:cs="Times New Roman"/>
        </w:rPr>
        <w:t>点开始进行光合作用，</w:t>
      </w:r>
      <w:r w:rsidRPr="00AB10C0">
        <w:rPr>
          <w:rFonts w:ascii="Times New Roman" w:eastAsia="楷体_GB2312" w:hAnsi="Times New Roman" w:cs="Times New Roman"/>
        </w:rPr>
        <w:t>G</w:t>
      </w:r>
      <w:r w:rsidRPr="00AB10C0">
        <w:rPr>
          <w:rFonts w:ascii="Times New Roman" w:eastAsia="楷体_GB2312" w:hAnsi="Times New Roman" w:cs="Times New Roman"/>
        </w:rPr>
        <w:t>点时光合作用消失，所以该植株光照时间共有</w:t>
      </w:r>
      <w:r w:rsidRPr="00AB10C0">
        <w:rPr>
          <w:rFonts w:ascii="Times New Roman" w:eastAsia="楷体_GB2312" w:hAnsi="Times New Roman" w:cs="Times New Roman"/>
        </w:rPr>
        <w:t>14</w:t>
      </w:r>
      <w:r>
        <w:rPr>
          <w:rFonts w:ascii="Times New Roman" w:eastAsia="楷体_GB2312" w:hAnsi="Times New Roman" w:cs="Times New Roman"/>
        </w:rPr>
        <w:t xml:space="preserve"> </w:t>
      </w:r>
      <w:r w:rsidRPr="00AB10C0">
        <w:rPr>
          <w:rFonts w:ascii="Times New Roman" w:eastAsia="楷体_GB2312" w:hAnsi="Times New Roman" w:cs="Times New Roman"/>
        </w:rPr>
        <w:t>h</w:t>
      </w:r>
      <w:r w:rsidRPr="00AB10C0">
        <w:rPr>
          <w:rFonts w:ascii="Times New Roman" w:eastAsia="楷体_GB2312" w:hAnsi="Times New Roman" w:cs="Times New Roman"/>
        </w:rPr>
        <w:t>。其中有光照且光照强度一定保持不变的时间段应是释放氧气速率不变的时段，即</w:t>
      </w:r>
      <w:r w:rsidRPr="00AB10C0">
        <w:rPr>
          <w:rFonts w:ascii="Times New Roman" w:eastAsia="楷体_GB2312" w:hAnsi="Times New Roman" w:cs="Times New Roman"/>
        </w:rPr>
        <w:t>AB</w:t>
      </w:r>
      <w:r w:rsidRPr="00AB10C0">
        <w:rPr>
          <w:rFonts w:ascii="Times New Roman" w:eastAsia="楷体_GB2312" w:hAnsi="Times New Roman" w:cs="Times New Roman"/>
        </w:rPr>
        <w:t>和</w:t>
      </w:r>
      <w:r w:rsidRPr="00AB10C0">
        <w:rPr>
          <w:rFonts w:ascii="Times New Roman" w:eastAsia="楷体_GB2312" w:hAnsi="Times New Roman" w:cs="Times New Roman"/>
        </w:rPr>
        <w:t>CD</w:t>
      </w:r>
      <w:r w:rsidRPr="00AB10C0">
        <w:rPr>
          <w:rFonts w:ascii="Times New Roman" w:eastAsia="楷体_GB2312" w:hAnsi="Times New Roman" w:cs="Times New Roman"/>
        </w:rPr>
        <w:t>段。图中的</w:t>
      </w:r>
      <w:r w:rsidRPr="00AB10C0">
        <w:rPr>
          <w:rFonts w:ascii="Times New Roman" w:eastAsia="楷体_GB2312" w:hAnsi="Times New Roman" w:cs="Times New Roman"/>
        </w:rPr>
        <w:t>EF</w:t>
      </w:r>
      <w:r w:rsidRPr="00AB10C0">
        <w:rPr>
          <w:rFonts w:ascii="Times New Roman" w:eastAsia="楷体_GB2312" w:hAnsi="Times New Roman" w:cs="Times New Roman"/>
        </w:rPr>
        <w:t>段</w:t>
      </w:r>
      <w:r w:rsidRPr="00AB10C0">
        <w:rPr>
          <w:rFonts w:ascii="Times New Roman" w:eastAsia="楷体_GB2312" w:hAnsi="Times New Roman" w:cs="Times New Roman"/>
        </w:rPr>
        <w:t>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产生速率不再随光照强度的增加而增加，说明光照强度不是限制光合作用强度的环境因素，所以限制</w:t>
      </w:r>
      <w:r w:rsidRPr="00AB10C0">
        <w:rPr>
          <w:rFonts w:ascii="Times New Roman" w:eastAsia="楷体_GB2312" w:hAnsi="Times New Roman" w:cs="Times New Roman"/>
        </w:rPr>
        <w:t>EF</w:t>
      </w:r>
      <w:r w:rsidRPr="00AB10C0">
        <w:rPr>
          <w:rFonts w:ascii="Times New Roman" w:eastAsia="楷体_GB2312" w:hAnsi="Times New Roman" w:cs="Times New Roman"/>
        </w:rPr>
        <w:t>段的主要环境因素为</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浓度。</w:t>
      </w:r>
      <w:r>
        <w:rPr>
          <w:rFonts w:ascii="Times New Roman" w:eastAsia="楷体_GB2312" w:hAnsi="Times New Roman" w:cs="Times New Roman"/>
        </w:rPr>
        <w:t>(</w:t>
      </w:r>
      <w:r w:rsidRPr="00AB10C0">
        <w:rPr>
          <w:rFonts w:ascii="Times New Roman" w:eastAsia="楷体_GB2312" w:hAnsi="Times New Roman" w:cs="Times New Roman"/>
        </w:rPr>
        <w:t>3</w:t>
      </w:r>
      <w:r>
        <w:rPr>
          <w:rFonts w:ascii="Times New Roman" w:eastAsia="楷体_GB2312" w:hAnsi="Times New Roman" w:cs="Times New Roman"/>
        </w:rPr>
        <w:t>)</w:t>
      </w:r>
      <w:r w:rsidRPr="00AB10C0">
        <w:rPr>
          <w:rFonts w:ascii="Times New Roman" w:eastAsia="楷体_GB2312" w:hAnsi="Times New Roman" w:cs="Times New Roman"/>
        </w:rPr>
        <w:t>根据图中</w:t>
      </w:r>
      <w:r w:rsidRPr="00AB10C0">
        <w:rPr>
          <w:rFonts w:ascii="Times New Roman" w:eastAsia="楷体_GB2312" w:hAnsi="Times New Roman" w:cs="Times New Roman"/>
        </w:rPr>
        <w:t>G</w:t>
      </w:r>
      <w:r w:rsidRPr="00AB10C0">
        <w:rPr>
          <w:rFonts w:ascii="Times New Roman" w:eastAsia="楷体_GB2312" w:hAnsi="Times New Roman" w:cs="Times New Roman"/>
        </w:rPr>
        <w:t>点为光合作用的消失点，此时的氧气产生速率的实质就是呼吸作用速率，为</w:t>
      </w:r>
      <w:r w:rsidRPr="00AB10C0">
        <w:rPr>
          <w:rFonts w:ascii="Times New Roman" w:eastAsia="楷体_GB2312" w:hAnsi="Times New Roman" w:cs="Times New Roman"/>
        </w:rPr>
        <w:t>2</w:t>
      </w:r>
      <w:r>
        <w:rPr>
          <w:rFonts w:ascii="Times New Roman" w:eastAsia="楷体_GB2312" w:hAnsi="Times New Roman" w:cs="Times New Roman"/>
        </w:rPr>
        <w:t>(</w:t>
      </w:r>
      <w:proofErr w:type="spellStart"/>
      <w:r w:rsidRPr="00AB10C0">
        <w:rPr>
          <w:rFonts w:ascii="Times New Roman" w:eastAsia="楷体_GB2312" w:hAnsi="Times New Roman" w:cs="Times New Roman"/>
        </w:rPr>
        <w:t>mmol</w:t>
      </w:r>
      <w:proofErr w:type="spellEnd"/>
      <w:r w:rsidRPr="00AB10C0">
        <w:rPr>
          <w:rFonts w:ascii="IPAPANNEW" w:eastAsia="楷体_GB2312" w:hAnsi="IPAPANNEW" w:cs="Times New Roman"/>
        </w:rPr>
        <w:t>/h)</w:t>
      </w:r>
      <w:r w:rsidRPr="00AB10C0">
        <w:rPr>
          <w:rFonts w:ascii="IPAPANNEW" w:eastAsia="楷体_GB2312" w:hAnsi="IPAPANNEW" w:cs="Times New Roman"/>
        </w:rPr>
        <w:t>；</w:t>
      </w:r>
      <w:r w:rsidRPr="00AB10C0">
        <w:rPr>
          <w:rFonts w:ascii="IPAPANNEW" w:eastAsia="楷体_GB2312" w:hAnsi="IPAPANNEW" w:cs="Times New Roman"/>
        </w:rPr>
        <w:t>F</w:t>
      </w:r>
      <w:r w:rsidRPr="00AB10C0">
        <w:rPr>
          <w:rFonts w:ascii="IPAPANNEW" w:eastAsia="楷体_GB2312" w:hAnsi="IPAPANNEW" w:cs="Times New Roman"/>
        </w:rPr>
        <w:t>点时植物释放的氧气速率为</w:t>
      </w:r>
      <w:r w:rsidRPr="00AB10C0">
        <w:rPr>
          <w:rFonts w:ascii="IPAPANNEW" w:eastAsia="楷体_GB2312" w:hAnsi="IPAPANNEW" w:cs="Times New Roman"/>
        </w:rPr>
        <w:t>5(</w:t>
      </w:r>
      <w:proofErr w:type="spellStart"/>
      <w:r w:rsidRPr="00AB10C0">
        <w:rPr>
          <w:rFonts w:ascii="IPAPANNEW" w:eastAsia="楷体_GB2312" w:hAnsi="IPAPANNEW" w:cs="Times New Roman"/>
        </w:rPr>
        <w:t>mmol</w:t>
      </w:r>
      <w:proofErr w:type="spellEnd"/>
      <w:r w:rsidRPr="00AB10C0">
        <w:rPr>
          <w:rFonts w:ascii="IPAPANNEW" w:eastAsia="楷体_GB2312" w:hAnsi="IPAPANNEW" w:cs="Times New Roman"/>
        </w:rPr>
        <w:t>/</w:t>
      </w:r>
      <w:r w:rsidRPr="00AB10C0">
        <w:rPr>
          <w:rFonts w:ascii="Times New Roman" w:eastAsia="楷体_GB2312" w:hAnsi="Times New Roman" w:cs="Times New Roman"/>
        </w:rPr>
        <w:t>h</w:t>
      </w:r>
      <w:r>
        <w:rPr>
          <w:rFonts w:ascii="Times New Roman" w:eastAsia="楷体_GB2312" w:hAnsi="Times New Roman" w:cs="Times New Roman"/>
        </w:rPr>
        <w:t>)</w:t>
      </w:r>
      <w:r w:rsidRPr="00AB10C0">
        <w:rPr>
          <w:rFonts w:ascii="Times New Roman" w:eastAsia="楷体_GB2312" w:hAnsi="Times New Roman" w:cs="Times New Roman"/>
        </w:rPr>
        <w:t>，说明此时光合作用产生的总氧气量为</w:t>
      </w:r>
      <w:r w:rsidRPr="00AB10C0">
        <w:rPr>
          <w:rFonts w:ascii="Times New Roman" w:eastAsia="楷体_GB2312" w:hAnsi="Times New Roman" w:cs="Times New Roman"/>
        </w:rPr>
        <w:t>2</w:t>
      </w:r>
      <w:r w:rsidRPr="00AB10C0">
        <w:rPr>
          <w:rFonts w:ascii="Times New Roman" w:eastAsia="楷体_GB2312" w:hAnsi="Times New Roman" w:cs="Times New Roman"/>
        </w:rPr>
        <w:t>＋</w:t>
      </w:r>
      <w:r w:rsidRPr="00AB10C0">
        <w:rPr>
          <w:rFonts w:ascii="Times New Roman" w:eastAsia="楷体_GB2312" w:hAnsi="Times New Roman" w:cs="Times New Roman"/>
        </w:rPr>
        <w:t>5</w:t>
      </w:r>
      <w:r w:rsidRPr="00AB10C0">
        <w:rPr>
          <w:rFonts w:ascii="Times New Roman" w:eastAsia="楷体_GB2312" w:hAnsi="Times New Roman" w:cs="Times New Roman"/>
        </w:rPr>
        <w:t>＝</w:t>
      </w:r>
      <w:r w:rsidRPr="00AB10C0">
        <w:rPr>
          <w:rFonts w:ascii="Times New Roman" w:eastAsia="楷体_GB2312" w:hAnsi="Times New Roman" w:cs="Times New Roman"/>
        </w:rPr>
        <w:t>7</w:t>
      </w:r>
      <w:r>
        <w:rPr>
          <w:rFonts w:ascii="Times New Roman" w:eastAsia="楷体_GB2312" w:hAnsi="Times New Roman" w:cs="Times New Roman"/>
        </w:rPr>
        <w:t>(</w:t>
      </w:r>
      <w:proofErr w:type="spellStart"/>
      <w:r w:rsidRPr="00AB10C0">
        <w:rPr>
          <w:rFonts w:ascii="Times New Roman" w:eastAsia="楷体_GB2312" w:hAnsi="Times New Roman" w:cs="Times New Roman"/>
        </w:rPr>
        <w:t>mmol</w:t>
      </w:r>
      <w:proofErr w:type="spellEnd"/>
      <w:r w:rsidRPr="00AB10C0">
        <w:rPr>
          <w:rFonts w:ascii="Times New Roman" w:eastAsia="楷体_GB2312" w:hAnsi="Times New Roman" w:cs="Times New Roman"/>
        </w:rPr>
        <w:t>/h</w:t>
      </w:r>
      <w:r>
        <w:rPr>
          <w:rFonts w:ascii="Times New Roman" w:eastAsia="楷体_GB2312" w:hAnsi="Times New Roman" w:cs="Times New Roman"/>
        </w:rPr>
        <w:t>)</w:t>
      </w:r>
      <w:r w:rsidRPr="00AB10C0">
        <w:rPr>
          <w:rFonts w:ascii="Times New Roman" w:eastAsia="楷体_GB2312" w:hAnsi="Times New Roman" w:cs="Times New Roman"/>
        </w:rPr>
        <w:t>。</w:t>
      </w:r>
      <w:r>
        <w:rPr>
          <w:rFonts w:ascii="Times New Roman" w:eastAsia="楷体_GB2312" w:hAnsi="Times New Roman" w:cs="Times New Roman"/>
        </w:rPr>
        <w:t>(</w:t>
      </w:r>
      <w:r w:rsidRPr="00AB10C0">
        <w:rPr>
          <w:rFonts w:ascii="Times New Roman" w:eastAsia="楷体_GB2312" w:hAnsi="Times New Roman" w:cs="Times New Roman"/>
        </w:rPr>
        <w:t>4</w:t>
      </w:r>
      <w:r>
        <w:rPr>
          <w:rFonts w:ascii="Times New Roman" w:eastAsia="楷体_GB2312" w:hAnsi="Times New Roman" w:cs="Times New Roman"/>
        </w:rPr>
        <w:t>)</w:t>
      </w:r>
      <w:r w:rsidRPr="00AB10C0">
        <w:rPr>
          <w:rFonts w:ascii="Times New Roman" w:eastAsia="楷体_GB2312" w:hAnsi="Times New Roman" w:cs="Times New Roman"/>
        </w:rPr>
        <w:t>由于</w:t>
      </w:r>
      <w:r w:rsidRPr="00AB10C0">
        <w:rPr>
          <w:rFonts w:ascii="Times New Roman" w:eastAsia="楷体_GB2312" w:hAnsi="Times New Roman" w:cs="Times New Roman"/>
        </w:rPr>
        <w:t>AB</w:t>
      </w:r>
      <w:proofErr w:type="gramStart"/>
      <w:r w:rsidRPr="00AB10C0">
        <w:rPr>
          <w:rFonts w:ascii="Times New Roman" w:eastAsia="楷体_GB2312" w:hAnsi="Times New Roman" w:cs="Times New Roman"/>
        </w:rPr>
        <w:t>段限制</w:t>
      </w:r>
      <w:proofErr w:type="gramEnd"/>
      <w:r w:rsidRPr="00AB10C0">
        <w:rPr>
          <w:rFonts w:ascii="Times New Roman" w:eastAsia="楷体_GB2312" w:hAnsi="Times New Roman" w:cs="Times New Roman"/>
        </w:rPr>
        <w:t>光合作用的因素是光照强度，所以此时当</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浓度变为</w:t>
      </w:r>
      <w:r w:rsidRPr="00AB10C0">
        <w:rPr>
          <w:rFonts w:ascii="Times New Roman" w:eastAsia="楷体_GB2312" w:hAnsi="Times New Roman" w:cs="Times New Roman"/>
        </w:rPr>
        <w:t>0.3%</w:t>
      </w:r>
      <w:r w:rsidRPr="00AB10C0">
        <w:rPr>
          <w:rFonts w:ascii="Times New Roman" w:eastAsia="楷体_GB2312" w:hAnsi="Times New Roman" w:cs="Times New Roman"/>
        </w:rPr>
        <w:t>的条件下，即</w:t>
      </w:r>
      <w:r w:rsidRPr="00AB10C0">
        <w:rPr>
          <w:rFonts w:ascii="Times New Roman" w:eastAsia="楷体_GB2312" w:hAnsi="Times New Roman" w:cs="Times New Roman"/>
        </w:rPr>
        <w:t>CO</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浓度增大，</w:t>
      </w:r>
      <w:r w:rsidRPr="00AB10C0">
        <w:rPr>
          <w:rFonts w:ascii="Times New Roman" w:eastAsia="楷体_GB2312" w:hAnsi="Times New Roman" w:cs="Times New Roman"/>
        </w:rPr>
        <w:t>S</w:t>
      </w:r>
      <w:r w:rsidRPr="00AB10C0">
        <w:rPr>
          <w:rFonts w:ascii="Times New Roman" w:eastAsia="楷体_GB2312" w:hAnsi="Times New Roman" w:cs="Times New Roman"/>
          <w:vertAlign w:val="subscript"/>
        </w:rPr>
        <w:t>1</w:t>
      </w:r>
      <w:r w:rsidRPr="00AB10C0">
        <w:rPr>
          <w:rFonts w:ascii="Times New Roman" w:eastAsia="楷体_GB2312" w:hAnsi="Times New Roman" w:cs="Times New Roman"/>
        </w:rPr>
        <w:t>代表的负积累有机物不变；在</w:t>
      </w:r>
      <w:r w:rsidRPr="00AB10C0">
        <w:rPr>
          <w:rFonts w:ascii="Times New Roman" w:eastAsia="楷体_GB2312" w:hAnsi="Times New Roman" w:cs="Times New Roman"/>
        </w:rPr>
        <w:t>BG</w:t>
      </w:r>
      <w:r w:rsidRPr="00AB10C0">
        <w:rPr>
          <w:rFonts w:ascii="Times New Roman" w:eastAsia="楷体_GB2312" w:hAnsi="Times New Roman" w:cs="Times New Roman"/>
        </w:rPr>
        <w:t>段，植株光合作用强度依次增大，而呼吸作用强度不变，此时植株有机物积累增大，即</w:t>
      </w:r>
      <w:r w:rsidRPr="00AB10C0">
        <w:rPr>
          <w:rFonts w:ascii="Times New Roman" w:eastAsia="楷体_GB2312" w:hAnsi="Times New Roman" w:cs="Times New Roman"/>
        </w:rPr>
        <w:t>S</w:t>
      </w:r>
      <w:r w:rsidRPr="00AB10C0">
        <w:rPr>
          <w:rFonts w:ascii="Times New Roman" w:eastAsia="楷体_GB2312" w:hAnsi="Times New Roman" w:cs="Times New Roman"/>
          <w:vertAlign w:val="subscript"/>
        </w:rPr>
        <w:t>2</w:t>
      </w:r>
      <w:r w:rsidRPr="00AB10C0">
        <w:rPr>
          <w:rFonts w:ascii="Times New Roman" w:eastAsia="楷体_GB2312" w:hAnsi="Times New Roman" w:cs="Times New Roman"/>
        </w:rPr>
        <w:t>增大；在</w:t>
      </w:r>
      <w:r w:rsidRPr="00AB10C0">
        <w:rPr>
          <w:rFonts w:ascii="Times New Roman" w:eastAsia="楷体_GB2312" w:hAnsi="Times New Roman" w:cs="Times New Roman"/>
        </w:rPr>
        <w:t>GH</w:t>
      </w:r>
      <w:proofErr w:type="gramStart"/>
      <w:r w:rsidRPr="00AB10C0">
        <w:rPr>
          <w:rFonts w:ascii="Times New Roman" w:eastAsia="楷体_GB2312" w:hAnsi="Times New Roman" w:cs="Times New Roman"/>
        </w:rPr>
        <w:t>段由于</w:t>
      </w:r>
      <w:proofErr w:type="gramEnd"/>
      <w:r w:rsidRPr="00AB10C0">
        <w:rPr>
          <w:rFonts w:ascii="Times New Roman" w:eastAsia="楷体_GB2312" w:hAnsi="Times New Roman" w:cs="Times New Roman"/>
        </w:rPr>
        <w:t>只进行呼吸作用，所以</w:t>
      </w:r>
      <w:r w:rsidRPr="00AB10C0">
        <w:rPr>
          <w:rFonts w:ascii="Times New Roman" w:eastAsia="楷体_GB2312" w:hAnsi="Times New Roman" w:cs="Times New Roman"/>
        </w:rPr>
        <w:t>S</w:t>
      </w:r>
      <w:r w:rsidRPr="00AB10C0">
        <w:rPr>
          <w:rFonts w:ascii="Times New Roman" w:eastAsia="楷体_GB2312" w:hAnsi="Times New Roman" w:cs="Times New Roman"/>
          <w:vertAlign w:val="subscript"/>
        </w:rPr>
        <w:t>3</w:t>
      </w:r>
      <w:r w:rsidRPr="00AB10C0">
        <w:rPr>
          <w:rFonts w:ascii="Times New Roman" w:eastAsia="楷体_GB2312" w:hAnsi="Times New Roman" w:cs="Times New Roman"/>
        </w:rPr>
        <w:t>代表的消耗的有机物量也不变。</w:t>
      </w:r>
    </w:p>
    <w:p w:rsidR="00B441F9" w:rsidRPr="00B441F9" w:rsidRDefault="00B441F9" w:rsidP="00B441F9">
      <w:pPr>
        <w:jc w:val="left"/>
        <w:rPr>
          <w:b/>
          <w:sz w:val="32"/>
          <w:szCs w:val="32"/>
        </w:rPr>
      </w:pPr>
    </w:p>
    <w:sectPr w:rsidR="00B441F9" w:rsidRPr="00B441F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17A7" w:rsidRDefault="007B17A7" w:rsidP="00A069EE">
      <w:r>
        <w:separator/>
      </w:r>
    </w:p>
  </w:endnote>
  <w:endnote w:type="continuationSeparator" w:id="0">
    <w:p w:rsidR="007B17A7" w:rsidRDefault="007B17A7" w:rsidP="00A069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IPAPANNEW">
    <w:panose1 w:val="02000500070000020004"/>
    <w:charset w:val="00"/>
    <w:family w:val="auto"/>
    <w:pitch w:val="variable"/>
    <w:sig w:usb0="A00002FF" w:usb1="00000001" w:usb2="00000021" w:usb3="00000000" w:csb0="00000197" w:csb1="00000000"/>
  </w:font>
  <w:font w:name="黑体">
    <w:altName w:val="SimHei"/>
    <w:panose1 w:val="02010600030101010101"/>
    <w:charset w:val="86"/>
    <w:family w:val="auto"/>
    <w:pitch w:val="variable"/>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17A7" w:rsidRDefault="007B17A7" w:rsidP="00A069EE">
      <w:r>
        <w:separator/>
      </w:r>
    </w:p>
  </w:footnote>
  <w:footnote w:type="continuationSeparator" w:id="0">
    <w:p w:rsidR="007B17A7" w:rsidRDefault="007B17A7" w:rsidP="00A069E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41F9"/>
    <w:rsid w:val="004D7E18"/>
    <w:rsid w:val="007B17A7"/>
    <w:rsid w:val="009A009F"/>
    <w:rsid w:val="00A069EE"/>
    <w:rsid w:val="00B441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41F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B441F9"/>
    <w:rPr>
      <w:rFonts w:ascii="宋体" w:hAnsi="Courier New" w:cs="Courier New"/>
      <w:szCs w:val="21"/>
    </w:rPr>
  </w:style>
  <w:style w:type="character" w:customStyle="1" w:styleId="Char">
    <w:name w:val="纯文本 Char"/>
    <w:basedOn w:val="a0"/>
    <w:link w:val="a3"/>
    <w:rsid w:val="00B441F9"/>
    <w:rPr>
      <w:rFonts w:ascii="宋体" w:eastAsia="宋体" w:hAnsi="Courier New" w:cs="Courier New"/>
      <w:szCs w:val="21"/>
    </w:rPr>
  </w:style>
  <w:style w:type="paragraph" w:styleId="a4">
    <w:name w:val="Balloon Text"/>
    <w:basedOn w:val="a"/>
    <w:link w:val="Char0"/>
    <w:uiPriority w:val="99"/>
    <w:semiHidden/>
    <w:unhideWhenUsed/>
    <w:rsid w:val="00B441F9"/>
    <w:rPr>
      <w:sz w:val="18"/>
      <w:szCs w:val="18"/>
    </w:rPr>
  </w:style>
  <w:style w:type="character" w:customStyle="1" w:styleId="Char0">
    <w:name w:val="批注框文本 Char"/>
    <w:basedOn w:val="a0"/>
    <w:link w:val="a4"/>
    <w:uiPriority w:val="99"/>
    <w:semiHidden/>
    <w:rsid w:val="00B441F9"/>
    <w:rPr>
      <w:rFonts w:ascii="Times New Roman" w:eastAsia="宋体" w:hAnsi="Times New Roman" w:cs="Times New Roman"/>
      <w:sz w:val="18"/>
      <w:szCs w:val="18"/>
    </w:rPr>
  </w:style>
  <w:style w:type="paragraph" w:styleId="a5">
    <w:name w:val="header"/>
    <w:basedOn w:val="a"/>
    <w:link w:val="Char1"/>
    <w:uiPriority w:val="99"/>
    <w:unhideWhenUsed/>
    <w:rsid w:val="00A069EE"/>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A069EE"/>
    <w:rPr>
      <w:rFonts w:ascii="Times New Roman" w:eastAsia="宋体" w:hAnsi="Times New Roman" w:cs="Times New Roman"/>
      <w:sz w:val="18"/>
      <w:szCs w:val="18"/>
    </w:rPr>
  </w:style>
  <w:style w:type="paragraph" w:styleId="a6">
    <w:name w:val="footer"/>
    <w:basedOn w:val="a"/>
    <w:link w:val="Char2"/>
    <w:uiPriority w:val="99"/>
    <w:unhideWhenUsed/>
    <w:rsid w:val="00A069EE"/>
    <w:pPr>
      <w:tabs>
        <w:tab w:val="center" w:pos="4153"/>
        <w:tab w:val="right" w:pos="8306"/>
      </w:tabs>
      <w:snapToGrid w:val="0"/>
      <w:jc w:val="left"/>
    </w:pPr>
    <w:rPr>
      <w:sz w:val="18"/>
      <w:szCs w:val="18"/>
    </w:rPr>
  </w:style>
  <w:style w:type="character" w:customStyle="1" w:styleId="Char2">
    <w:name w:val="页脚 Char"/>
    <w:basedOn w:val="a0"/>
    <w:link w:val="a6"/>
    <w:uiPriority w:val="99"/>
    <w:rsid w:val="00A069EE"/>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41F9"/>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Char"/>
    <w:rsid w:val="00B441F9"/>
    <w:rPr>
      <w:rFonts w:ascii="宋体" w:hAnsi="Courier New" w:cs="Courier New"/>
      <w:szCs w:val="21"/>
    </w:rPr>
  </w:style>
  <w:style w:type="character" w:customStyle="1" w:styleId="Char">
    <w:name w:val="纯文本 Char"/>
    <w:basedOn w:val="a0"/>
    <w:link w:val="a3"/>
    <w:rsid w:val="00B441F9"/>
    <w:rPr>
      <w:rFonts w:ascii="宋体" w:eastAsia="宋体" w:hAnsi="Courier New" w:cs="Courier New"/>
      <w:szCs w:val="21"/>
    </w:rPr>
  </w:style>
  <w:style w:type="paragraph" w:styleId="a4">
    <w:name w:val="Balloon Text"/>
    <w:basedOn w:val="a"/>
    <w:link w:val="Char0"/>
    <w:uiPriority w:val="99"/>
    <w:semiHidden/>
    <w:unhideWhenUsed/>
    <w:rsid w:val="00B441F9"/>
    <w:rPr>
      <w:sz w:val="18"/>
      <w:szCs w:val="18"/>
    </w:rPr>
  </w:style>
  <w:style w:type="character" w:customStyle="1" w:styleId="Char0">
    <w:name w:val="批注框文本 Char"/>
    <w:basedOn w:val="a0"/>
    <w:link w:val="a4"/>
    <w:uiPriority w:val="99"/>
    <w:semiHidden/>
    <w:rsid w:val="00B441F9"/>
    <w:rPr>
      <w:rFonts w:ascii="Times New Roman" w:eastAsia="宋体" w:hAnsi="Times New Roman" w:cs="Times New Roman"/>
      <w:sz w:val="18"/>
      <w:szCs w:val="18"/>
    </w:rPr>
  </w:style>
  <w:style w:type="paragraph" w:styleId="a5">
    <w:name w:val="header"/>
    <w:basedOn w:val="a"/>
    <w:link w:val="Char1"/>
    <w:uiPriority w:val="99"/>
    <w:unhideWhenUsed/>
    <w:rsid w:val="00A069EE"/>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A069EE"/>
    <w:rPr>
      <w:rFonts w:ascii="Times New Roman" w:eastAsia="宋体" w:hAnsi="Times New Roman" w:cs="Times New Roman"/>
      <w:sz w:val="18"/>
      <w:szCs w:val="18"/>
    </w:rPr>
  </w:style>
  <w:style w:type="paragraph" w:styleId="a6">
    <w:name w:val="footer"/>
    <w:basedOn w:val="a"/>
    <w:link w:val="Char2"/>
    <w:uiPriority w:val="99"/>
    <w:unhideWhenUsed/>
    <w:rsid w:val="00A069EE"/>
    <w:pPr>
      <w:tabs>
        <w:tab w:val="center" w:pos="4153"/>
        <w:tab w:val="right" w:pos="8306"/>
      </w:tabs>
      <w:snapToGrid w:val="0"/>
      <w:jc w:val="left"/>
    </w:pPr>
    <w:rPr>
      <w:sz w:val="18"/>
      <w:szCs w:val="18"/>
    </w:rPr>
  </w:style>
  <w:style w:type="character" w:customStyle="1" w:styleId="Char2">
    <w:name w:val="页脚 Char"/>
    <w:basedOn w:val="a0"/>
    <w:link w:val="a6"/>
    <w:uiPriority w:val="99"/>
    <w:rsid w:val="00A069EE"/>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0&#19975;&#28982;&#28982;\j\&#19975;&#20873;\2017&#24180;\&#36716;WORD\&#21152;&#32451;&#21322;&#23567;&#26102;%20%20&#29983;&#29289;%20%20&#20154;&#25945;\&#31532;23&#32451;.TIF" TargetMode="External"/><Relationship Id="rId13" Type="http://schemas.openxmlformats.org/officeDocument/2006/relationships/image" Target="media/image4.tiff"/><Relationship Id="rId18" Type="http://schemas.openxmlformats.org/officeDocument/2006/relationships/image" Target="file:///\\0&#19975;&#28982;&#28982;\j\&#19975;&#20873;\2017&#24180;\&#36716;WORD\&#21152;&#32451;&#21322;&#23567;&#26102;%20%20&#29983;&#29289;%20%20&#20154;&#25945;\R436.TIF" TargetMode="External"/><Relationship Id="rId26" Type="http://schemas.openxmlformats.org/officeDocument/2006/relationships/image" Target="file:///\\0&#19975;&#28982;&#28982;\j\&#19975;&#20873;\2017&#24180;\&#36716;WORD\&#21152;&#32451;&#21322;&#23567;&#26102;%20%20&#29983;&#29289;%20%20&#20154;&#25945;\36.TIF" TargetMode="External"/><Relationship Id="rId3" Type="http://schemas.openxmlformats.org/officeDocument/2006/relationships/settings" Target="settings.xml"/><Relationship Id="rId21" Type="http://schemas.openxmlformats.org/officeDocument/2006/relationships/image" Target="media/image8.tiff"/><Relationship Id="rId7" Type="http://schemas.openxmlformats.org/officeDocument/2006/relationships/image" Target="media/image1.tiff"/><Relationship Id="rId12" Type="http://schemas.openxmlformats.org/officeDocument/2006/relationships/image" Target="file:///\\0&#19975;&#28982;&#28982;\j\&#19975;&#20873;\2017&#24180;\&#36716;WORD\&#21152;&#32451;&#21322;&#23567;&#26102;%20%20&#29983;&#29289;%20%20&#20154;&#25945;\29.TIF" TargetMode="External"/><Relationship Id="rId17" Type="http://schemas.openxmlformats.org/officeDocument/2006/relationships/image" Target="media/image6.tiff"/><Relationship Id="rId25" Type="http://schemas.openxmlformats.org/officeDocument/2006/relationships/image" Target="media/image10.tiff"/><Relationship Id="rId2" Type="http://schemas.microsoft.com/office/2007/relationships/stylesWithEffects" Target="stylesWithEffects.xml"/><Relationship Id="rId16" Type="http://schemas.openxmlformats.org/officeDocument/2006/relationships/image" Target="file:///\\0&#19975;&#28982;&#28982;\j\&#19975;&#20873;\2017&#24180;\&#36716;WORD\&#21152;&#32451;&#21322;&#23567;&#26102;%20%20&#29983;&#29289;%20%20&#20154;&#25945;\31.TIF" TargetMode="External"/><Relationship Id="rId20" Type="http://schemas.openxmlformats.org/officeDocument/2006/relationships/image" Target="file:///\\0&#19975;&#28982;&#28982;\j\&#19975;&#20873;\2017&#24180;\&#36716;WORD\&#21152;&#32451;&#21322;&#23567;&#26102;%20%20&#29983;&#29289;%20%20&#20154;&#25945;\33.TIF" TargetMode="Externa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3.tiff"/><Relationship Id="rId24" Type="http://schemas.openxmlformats.org/officeDocument/2006/relationships/image" Target="file:///\\0&#19975;&#28982;&#28982;\j\&#19975;&#20873;\2017&#24180;\&#36716;WORD\&#21152;&#32451;&#21322;&#23567;&#26102;%20%20&#29983;&#29289;%20%20&#20154;&#25945;\35.TIF" TargetMode="External"/><Relationship Id="rId5" Type="http://schemas.openxmlformats.org/officeDocument/2006/relationships/footnotes" Target="footnotes.xml"/><Relationship Id="rId15" Type="http://schemas.openxmlformats.org/officeDocument/2006/relationships/image" Target="media/image5.tiff"/><Relationship Id="rId23" Type="http://schemas.openxmlformats.org/officeDocument/2006/relationships/image" Target="media/image9.tiff"/><Relationship Id="rId28" Type="http://schemas.openxmlformats.org/officeDocument/2006/relationships/theme" Target="theme/theme1.xml"/><Relationship Id="rId10" Type="http://schemas.openxmlformats.org/officeDocument/2006/relationships/image" Target="file:///\\0&#19975;&#28982;&#28982;\j\&#19975;&#20873;\2017&#24180;\&#36716;WORD\&#21152;&#32451;&#21322;&#23567;&#26102;%20%20&#29983;&#29289;%20%20&#20154;&#25945;\28.TIF" TargetMode="External"/><Relationship Id="rId19" Type="http://schemas.openxmlformats.org/officeDocument/2006/relationships/image" Target="media/image7.tiff"/><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image" Target="file:///\\0&#19975;&#28982;&#28982;\j\&#19975;&#20873;\2017&#24180;\&#36716;WORD\&#21152;&#32451;&#21322;&#23567;&#26102;%20%20&#29983;&#29289;%20%20&#20154;&#25945;\30.TIF" TargetMode="External"/><Relationship Id="rId22" Type="http://schemas.openxmlformats.org/officeDocument/2006/relationships/image" Target="file:///\\0&#19975;&#28982;&#28982;\j\&#19975;&#20873;\2017&#24180;\&#36716;WORD\&#21152;&#32451;&#21322;&#23567;&#26102;%20%20&#29983;&#29289;%20%20&#20154;&#25945;\534.TIF" TargetMode="Externa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8</Pages>
  <Words>847</Words>
  <Characters>4832</Characters>
  <Application>Microsoft Office Word</Application>
  <DocSecurity>0</DocSecurity>
  <Lines>40</Lines>
  <Paragraphs>11</Paragraphs>
  <ScaleCrop>false</ScaleCrop>
  <Company/>
  <LinksUpToDate>false</LinksUpToDate>
  <CharactersWithSpaces>5668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2017-03-11T06:47:00Z</dcterms:created>
  <dcterms:modified xsi:type="dcterms:W3CDTF">2017-03-13T07:20:00Z</dcterms:modified>
</cp:coreProperties>
</file>