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332" w:rsidRDefault="00AA3510">
      <w:pPr>
        <w:pStyle w:val="4"/>
        <w:jc w:val="center"/>
      </w:pPr>
      <w:r>
        <w:t>2018</w:t>
      </w:r>
      <w:r>
        <w:t>届高二学业水平测试模拟卷</w:t>
      </w:r>
      <w:r>
        <w:t>(</w:t>
      </w:r>
      <w:r>
        <w:t>五</w:t>
      </w:r>
      <w:r>
        <w:t>)</w:t>
      </w:r>
    </w:p>
    <w:p w:rsidR="00C74332" w:rsidRDefault="00AA3510">
      <w:pPr>
        <w:pStyle w:val="4"/>
        <w:jc w:val="center"/>
      </w:pPr>
      <w:r>
        <w:t>生</w:t>
      </w:r>
      <w:r>
        <w:rPr>
          <w:rFonts w:hint="eastAsia"/>
        </w:rPr>
        <w:t xml:space="preserve">    </w:t>
      </w:r>
      <w:r>
        <w:t>物</w:t>
      </w:r>
    </w:p>
    <w:p w:rsidR="00C74332" w:rsidRDefault="00AA351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本试卷满分</w:t>
      </w:r>
      <w:r>
        <w:rPr>
          <w:rFonts w:ascii="Times New Roman" w:eastAsia="楷体_GB2312" w:hAnsi="Times New Roman" w:cs="Times New Roman"/>
        </w:rPr>
        <w:t>100</w:t>
      </w:r>
      <w:r>
        <w:rPr>
          <w:rFonts w:ascii="Times New Roman" w:eastAsia="楷体_GB2312" w:hAnsi="Times New Roman" w:cs="Times New Roman"/>
        </w:rPr>
        <w:t>分，考试时间</w:t>
      </w:r>
      <w:r>
        <w:rPr>
          <w:rFonts w:ascii="Times New Roman" w:eastAsia="楷体_GB2312" w:hAnsi="Times New Roman" w:cs="Times New Roman"/>
        </w:rPr>
        <w:t>75</w:t>
      </w:r>
      <w:r>
        <w:rPr>
          <w:rFonts w:ascii="Times New Roman" w:eastAsia="楷体_GB2312" w:hAnsi="Times New Roman" w:cs="Times New Roman"/>
        </w:rPr>
        <w:t>分钟。</w:t>
      </w:r>
    </w:p>
    <w:p w:rsidR="00C74332" w:rsidRDefault="00AA3510">
      <w:pPr>
        <w:pStyle w:val="a3"/>
        <w:numPr>
          <w:ilvl w:val="0"/>
          <w:numId w:val="1"/>
        </w:numPr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单项选择题：本部分包括</w:t>
      </w:r>
      <w:r>
        <w:rPr>
          <w:rFonts w:ascii="Times New Roman" w:eastAsia="黑体" w:hAnsi="Times New Roman" w:cs="Times New Roman"/>
          <w:b/>
        </w:rPr>
        <w:t>35</w:t>
      </w:r>
      <w:r>
        <w:rPr>
          <w:rFonts w:ascii="Times New Roman" w:eastAsia="黑体" w:hAnsi="Times New Roman" w:cs="Times New Roman"/>
        </w:rPr>
        <w:t>题</w:t>
      </w:r>
      <w:r>
        <w:rPr>
          <w:rFonts w:ascii="Times New Roman" w:eastAsia="黑体" w:hAnsi="Times New Roman" w:cs="Times New Roman"/>
          <w:b/>
        </w:rPr>
        <w:t>，</w:t>
      </w:r>
      <w:r>
        <w:rPr>
          <w:rFonts w:ascii="Times New Roman" w:eastAsia="黑体" w:hAnsi="Times New Roman" w:cs="Times New Roman"/>
        </w:rPr>
        <w:t>每题</w:t>
      </w:r>
      <w:r>
        <w:rPr>
          <w:rFonts w:ascii="Times New Roman" w:eastAsia="黑体" w:hAnsi="Times New Roman" w:cs="Times New Roman"/>
          <w:b/>
        </w:rPr>
        <w:t>2</w:t>
      </w:r>
      <w:r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  <w:b/>
        </w:rPr>
        <w:t>，</w:t>
      </w:r>
      <w:r>
        <w:rPr>
          <w:rFonts w:ascii="Times New Roman" w:eastAsia="黑体" w:hAnsi="Times New Roman" w:cs="Times New Roman"/>
        </w:rPr>
        <w:t>共</w:t>
      </w:r>
      <w:r>
        <w:rPr>
          <w:rFonts w:ascii="Times New Roman" w:eastAsia="黑体" w:hAnsi="Times New Roman" w:cs="Times New Roman"/>
          <w:b/>
        </w:rPr>
        <w:t>70</w:t>
      </w:r>
      <w:r>
        <w:rPr>
          <w:rFonts w:ascii="Times New Roman" w:eastAsia="黑体" w:hAnsi="Times New Roman" w:cs="Times New Roman"/>
        </w:rPr>
        <w:t>分。每题只有一个选项最</w:t>
      </w:r>
      <w:r>
        <w:rPr>
          <w:rFonts w:ascii="Times New Roman" w:eastAsia="黑体" w:hAnsi="Times New Roman" w:cs="Times New Roman" w:hint="eastAsia"/>
        </w:rPr>
        <w:t>符合题意。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1. </w:t>
      </w:r>
      <w:r>
        <w:rPr>
          <w:rFonts w:ascii="Times New Roman" w:hAnsi="Times New Roman" w:cs="Times New Roman"/>
        </w:rPr>
        <w:t>下列关于生物体内化合物所含元素的叙述，正确的是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A. </w:t>
      </w:r>
      <w:r>
        <w:rPr>
          <w:rFonts w:ascii="Times New Roman" w:hAnsi="Times New Roman" w:cs="Times New Roman"/>
        </w:rPr>
        <w:t>血红蛋白中含有镁元素</w:t>
      </w:r>
      <w:r>
        <w:rPr>
          <w:rFonts w:ascii="Times New Roman" w:hAnsi="Times New Roman" w:cs="Times New Roman"/>
        </w:rPr>
        <w:t xml:space="preserve">      B. </w:t>
      </w:r>
      <w:r>
        <w:rPr>
          <w:rFonts w:ascii="Times New Roman" w:hAnsi="Times New Roman" w:cs="Times New Roman"/>
        </w:rPr>
        <w:t>脂肪中含有磷元素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C. </w:t>
      </w:r>
      <w:r>
        <w:rPr>
          <w:rFonts w:ascii="Times New Roman" w:hAnsi="Times New Roman" w:cs="Times New Roman"/>
        </w:rPr>
        <w:t>脱氧核糖中含有氮元素</w:t>
      </w:r>
      <w:r>
        <w:rPr>
          <w:rFonts w:ascii="Times New Roman" w:hAnsi="Times New Roman" w:cs="Times New Roman"/>
        </w:rPr>
        <w:t xml:space="preserve">      D. </w:t>
      </w:r>
      <w:r>
        <w:rPr>
          <w:rFonts w:ascii="Times New Roman" w:hAnsi="Times New Roman" w:cs="Times New Roman"/>
        </w:rPr>
        <w:t>甲状腺激素中含有碘元素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>下列关于糖类的叙述，正确的是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A. </w:t>
      </w:r>
      <w:r>
        <w:rPr>
          <w:rFonts w:ascii="Times New Roman" w:hAnsi="Times New Roman" w:cs="Times New Roman"/>
        </w:rPr>
        <w:t>蔗糖是单糖</w:t>
      </w:r>
      <w:r>
        <w:rPr>
          <w:rFonts w:ascii="Times New Roman" w:hAnsi="Times New Roman" w:cs="Times New Roman"/>
        </w:rPr>
        <w:t xml:space="preserve">      B. </w:t>
      </w:r>
      <w:r>
        <w:rPr>
          <w:rFonts w:ascii="Times New Roman" w:hAnsi="Times New Roman" w:cs="Times New Roman"/>
        </w:rPr>
        <w:t>乳糖存在于植物细胞中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C. </w:t>
      </w:r>
      <w:r>
        <w:rPr>
          <w:rFonts w:ascii="Times New Roman" w:hAnsi="Times New Roman" w:cs="Times New Roman"/>
        </w:rPr>
        <w:t>淀粉的基本骨架是</w:t>
      </w:r>
      <w:r>
        <w:rPr>
          <w:rFonts w:ascii="Times New Roman" w:hAnsi="Times New Roman" w:cs="Times New Roman" w:hint="eastAsia"/>
        </w:rPr>
        <w:t>碳链</w:t>
      </w:r>
      <w:r>
        <w:rPr>
          <w:rFonts w:ascii="Times New Roman" w:hAnsi="Times New Roman" w:cs="Times New Roman"/>
        </w:rPr>
        <w:t xml:space="preserve">      D. </w:t>
      </w:r>
      <w:r>
        <w:rPr>
          <w:rFonts w:ascii="Times New Roman" w:hAnsi="Times New Roman" w:cs="Times New Roman"/>
        </w:rPr>
        <w:t>纤维素是植物细胞内储存能量的物质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>下列各项中能正确表示肽键的是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—CO—NH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—      B. —CO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—NH—    C. —CO—NH—      D. CO—NH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/>
        </w:rPr>
        <w:t>大肠杆菌和酵母菌在结构上的主要区别是，大肠杆菌没有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细胞壁</w:t>
      </w:r>
      <w:r>
        <w:rPr>
          <w:rFonts w:ascii="Times New Roman" w:hAnsi="Times New Roman" w:cs="Times New Roman"/>
        </w:rPr>
        <w:t xml:space="preserve">      B. </w:t>
      </w:r>
      <w:r>
        <w:rPr>
          <w:rFonts w:ascii="Times New Roman" w:hAnsi="Times New Roman" w:cs="Times New Roman"/>
        </w:rPr>
        <w:t>细胞膜</w:t>
      </w:r>
      <w:r>
        <w:rPr>
          <w:rFonts w:ascii="Times New Roman" w:hAnsi="Times New Roman" w:cs="Times New Roman"/>
        </w:rPr>
        <w:t xml:space="preserve">      C. </w:t>
      </w:r>
      <w:r>
        <w:rPr>
          <w:rFonts w:ascii="Times New Roman" w:hAnsi="Times New Roman" w:cs="Times New Roman"/>
        </w:rPr>
        <w:t>核糖体</w:t>
      </w:r>
      <w:r>
        <w:rPr>
          <w:rFonts w:ascii="Times New Roman" w:hAnsi="Times New Roman" w:cs="Times New Roman"/>
        </w:rPr>
        <w:t xml:space="preserve">      D. </w:t>
      </w:r>
      <w:r>
        <w:rPr>
          <w:rFonts w:ascii="Times New Roman" w:hAnsi="Times New Roman" w:cs="Times New Roman"/>
        </w:rPr>
        <w:t>核膜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/>
        </w:rPr>
        <w:t>下列有关细胞膜的</w:t>
      </w:r>
      <w:r>
        <w:rPr>
          <w:rFonts w:ascii="Times New Roman" w:hAnsi="Times New Roman" w:cs="Times New Roman" w:hint="eastAsia"/>
        </w:rPr>
        <w:t>叙述中，错误的是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A. </w:t>
      </w:r>
      <w:r>
        <w:rPr>
          <w:rFonts w:ascii="Times New Roman" w:hAnsi="Times New Roman" w:cs="Times New Roman"/>
        </w:rPr>
        <w:t>磷脂双分子层构成细胞膜基本骨架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B. </w:t>
      </w:r>
      <w:r>
        <w:rPr>
          <w:rFonts w:ascii="Times New Roman" w:hAnsi="Times New Roman" w:cs="Times New Roman"/>
        </w:rPr>
        <w:t>糖蛋白分布在细胞膜的外侧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C. </w:t>
      </w:r>
      <w:r>
        <w:rPr>
          <w:rFonts w:ascii="Times New Roman" w:hAnsi="Times New Roman" w:cs="Times New Roman"/>
        </w:rPr>
        <w:t>细胞膜的结构特点</w:t>
      </w:r>
      <w:r>
        <w:rPr>
          <w:rFonts w:ascii="Times New Roman" w:hAnsi="Times New Roman" w:cs="Times New Roman"/>
        </w:rPr>
        <w:t>是选择透过性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D. </w:t>
      </w:r>
      <w:r>
        <w:rPr>
          <w:rFonts w:ascii="Times New Roman" w:hAnsi="Times New Roman" w:cs="Times New Roman"/>
        </w:rPr>
        <w:t>细胞膜主要成分是脂质和蛋白质</w:t>
      </w:r>
    </w:p>
    <w:p w:rsidR="00C74332" w:rsidRDefault="00C74332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4598670</wp:posOffset>
            </wp:positionH>
            <wp:positionV relativeFrom="paragraph">
              <wp:posOffset>167005</wp:posOffset>
            </wp:positionV>
            <wp:extent cx="898525" cy="1166495"/>
            <wp:effectExtent l="0" t="0" r="15875" b="14605"/>
            <wp:wrapTight wrapText="bothSides">
              <wp:wrapPolygon edited="0">
                <wp:start x="0" y="0"/>
                <wp:lineTo x="0" y="21165"/>
                <wp:lineTo x="21066" y="21165"/>
                <wp:lineTo x="21066" y="0"/>
                <wp:lineTo x="0" y="0"/>
              </wp:wrapPolygon>
            </wp:wrapTight>
            <wp:docPr id="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"/>
                    <pic:cNvPicPr>
                      <a:picLocks noChangeAspect="1"/>
                    </pic:cNvPicPr>
                  </pic:nvPicPr>
                  <pic:blipFill>
                    <a:blip r:embed="rId8" r:link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525" cy="11664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 xml:space="preserve"> 6. </w:t>
      </w:r>
      <w:r>
        <w:rPr>
          <w:rFonts w:ascii="Times New Roman" w:hAnsi="Times New Roman" w:cs="Times New Roman"/>
        </w:rPr>
        <w:t>右图是高等植物细胞亚显微结构示意图，下列说法错误的是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A. 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分别是液泡和叶绿体，在植物细胞中均有</w:t>
      </w:r>
      <w:r>
        <w:rPr>
          <w:rFonts w:ascii="Times New Roman" w:hAnsi="Times New Roman" w:cs="Times New Roman" w:hint="eastAsia"/>
        </w:rPr>
        <w:t xml:space="preserve">  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B. </w:t>
      </w:r>
      <w:r>
        <w:rPr>
          <w:rFonts w:ascii="Times New Roman" w:hAnsi="Times New Roman" w:cs="Times New Roman"/>
        </w:rPr>
        <w:t>此图中结构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是细胞代谢和遗传的控制中心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C. 5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均为双层膜，都与能量的转换有关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D. 1</w:t>
      </w:r>
      <w:r>
        <w:rPr>
          <w:rFonts w:ascii="Times New Roman" w:hAnsi="Times New Roman" w:cs="Times New Roman"/>
        </w:rPr>
        <w:t>的主要成分</w:t>
      </w:r>
      <w:r>
        <w:rPr>
          <w:rFonts w:ascii="Times New Roman" w:hAnsi="Times New Roman" w:cs="Times New Roman" w:hint="eastAsia"/>
        </w:rPr>
        <w:t>是纤维素和果胶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7. </w:t>
      </w:r>
      <w:r>
        <w:rPr>
          <w:rFonts w:ascii="Times New Roman" w:hAnsi="Times New Roman" w:cs="Times New Roman"/>
        </w:rPr>
        <w:t>在动物细胞的物质运输中，属于自由扩散的是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红细胞中的</w:t>
      </w:r>
      <w:r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进入血浆</w:t>
      </w:r>
    </w:p>
    <w:p w:rsidR="00C74332" w:rsidRDefault="00AA3510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细胞外液中的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进入肌细胞</w:t>
      </w:r>
    </w:p>
    <w:p w:rsidR="00C74332" w:rsidRDefault="00AA3510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细胞外液中的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进入神经细胞</w:t>
      </w:r>
    </w:p>
    <w:p w:rsidR="00C74332" w:rsidRDefault="00AA3510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血浆中的碘进入甲状腺滤泡上皮细胞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8. </w:t>
      </w:r>
      <w:r>
        <w:rPr>
          <w:rFonts w:ascii="Times New Roman" w:hAnsi="Times New Roman" w:cs="Times New Roman"/>
        </w:rPr>
        <w:t>下列有关</w:t>
      </w:r>
      <w:r>
        <w:rPr>
          <w:rFonts w:ascii="Times New Roman" w:hAnsi="Times New Roman" w:cs="Times New Roman"/>
        </w:rPr>
        <w:t>ATP</w:t>
      </w:r>
      <w:r>
        <w:rPr>
          <w:rFonts w:ascii="Times New Roman" w:hAnsi="Times New Roman" w:cs="Times New Roman"/>
        </w:rPr>
        <w:t>叙述，正确的是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ATP</w:t>
      </w:r>
      <w:r>
        <w:rPr>
          <w:rFonts w:ascii="Times New Roman" w:hAnsi="Times New Roman" w:cs="Times New Roman"/>
        </w:rPr>
        <w:t>的结构简式为</w:t>
      </w:r>
      <w:r>
        <w:rPr>
          <w:rFonts w:ascii="Times New Roman" w:hAnsi="Times New Roman" w:cs="Times New Roman"/>
        </w:rPr>
        <w:t>A—P—P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P</w:t>
      </w:r>
    </w:p>
    <w:p w:rsidR="00C74332" w:rsidRDefault="00AA3510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ATP</w:t>
      </w:r>
      <w:r>
        <w:rPr>
          <w:rFonts w:ascii="Times New Roman" w:hAnsi="Times New Roman" w:cs="Times New Roman"/>
        </w:rPr>
        <w:t>中的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表示腺嘌呤核苷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每个</w:t>
      </w:r>
      <w:r>
        <w:rPr>
          <w:rFonts w:ascii="Times New Roman" w:hAnsi="Times New Roman" w:cs="Times New Roman"/>
        </w:rPr>
        <w:t>ATP</w:t>
      </w:r>
      <w:r>
        <w:rPr>
          <w:rFonts w:ascii="Times New Roman" w:hAnsi="Times New Roman" w:cs="Times New Roman"/>
        </w:rPr>
        <w:t>分子中含有两个磷酸基团</w:t>
      </w:r>
    </w:p>
    <w:p w:rsidR="00C74332" w:rsidRDefault="00AA3510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D. </w:t>
      </w:r>
      <w:r>
        <w:rPr>
          <w:rFonts w:ascii="Times New Roman" w:hAnsi="Times New Roman" w:cs="Times New Roman"/>
        </w:rPr>
        <w:t>只有细胞呼吸过程才能合成</w:t>
      </w:r>
      <w:r>
        <w:rPr>
          <w:rFonts w:ascii="Times New Roman" w:hAnsi="Times New Roman" w:cs="Times New Roman"/>
        </w:rPr>
        <w:t>ATP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r>
        <w:rPr>
          <w:rFonts w:ascii="Times New Roman" w:hAnsi="Times New Roman" w:cs="Times New Roman"/>
        </w:rPr>
        <w:t>下列关于酶的叙述，正确的是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酶是活细胞产生的</w:t>
      </w:r>
      <w:r>
        <w:rPr>
          <w:rFonts w:ascii="Times New Roman" w:hAnsi="Times New Roman" w:cs="Times New Roman"/>
        </w:rPr>
        <w:t xml:space="preserve">      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酶能降低化学反应活化能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酶的化学本质都是蛋白质</w:t>
      </w:r>
      <w:r>
        <w:rPr>
          <w:rFonts w:ascii="Times New Roman" w:hAnsi="Times New Roman" w:cs="Times New Roman"/>
        </w:rPr>
        <w:t xml:space="preserve">      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酶促反应与外界条件无关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>淀粉酶能促进淀粉水解</w:t>
      </w:r>
      <w:r>
        <w:rPr>
          <w:rFonts w:ascii="Times New Roman" w:hAnsi="Times New Roman" w:cs="Times New Roman"/>
        </w:rPr>
        <w:t xml:space="preserve">      </w:t>
      </w:r>
      <w:r>
        <w:rPr>
          <w:rFonts w:hAnsi="宋体" w:cs="Times New Roman"/>
        </w:rPr>
        <w:t>⑥</w:t>
      </w:r>
      <w:r>
        <w:rPr>
          <w:rFonts w:ascii="Times New Roman" w:hAnsi="Times New Roman" w:cs="Times New Roman"/>
        </w:rPr>
        <w:t>酶只有在生物体内才起催化作用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A. </w:t>
      </w:r>
      <w:r>
        <w:rPr>
          <w:rFonts w:hAnsi="宋体" w:cs="Times New Roman"/>
        </w:rPr>
        <w:t>①②⑤</w:t>
      </w:r>
      <w:r>
        <w:rPr>
          <w:rFonts w:ascii="Times New Roman" w:hAnsi="Times New Roman" w:cs="Times New Roman"/>
        </w:rPr>
        <w:t xml:space="preserve">      B. </w:t>
      </w:r>
      <w:r>
        <w:rPr>
          <w:rFonts w:hAnsi="宋体" w:cs="Times New Roman"/>
        </w:rPr>
        <w:t>①</w:t>
      </w:r>
      <w:r>
        <w:rPr>
          <w:rFonts w:hAnsi="宋体" w:cs="Times New Roman"/>
        </w:rPr>
        <w:t>④⑥</w:t>
      </w:r>
      <w:r>
        <w:rPr>
          <w:rFonts w:ascii="Times New Roman" w:hAnsi="Times New Roman" w:cs="Times New Roman"/>
        </w:rPr>
        <w:t xml:space="preserve">      C. </w:t>
      </w:r>
      <w:r>
        <w:rPr>
          <w:rFonts w:hAnsi="宋体" w:cs="Times New Roman"/>
        </w:rPr>
        <w:t>②③⑤</w:t>
      </w:r>
      <w:r>
        <w:rPr>
          <w:rFonts w:ascii="Times New Roman" w:hAnsi="Times New Roman" w:cs="Times New Roman"/>
        </w:rPr>
        <w:t xml:space="preserve">      D. </w:t>
      </w:r>
      <w:r>
        <w:rPr>
          <w:rFonts w:hAnsi="宋体" w:cs="Times New Roman"/>
        </w:rPr>
        <w:t>①④⑥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10. </w:t>
      </w:r>
      <w:r>
        <w:rPr>
          <w:rFonts w:ascii="Times New Roman" w:hAnsi="Times New Roman" w:cs="Times New Roman"/>
        </w:rPr>
        <w:t>下列关于光合作用和细胞呼吸原理在实践中应用的说法，正确的是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A. </w:t>
      </w:r>
      <w:r>
        <w:rPr>
          <w:rFonts w:ascii="Times New Roman" w:hAnsi="Times New Roman" w:cs="Times New Roman"/>
        </w:rPr>
        <w:t>酵母菌酿制葡萄酒的过程中应</w:t>
      </w:r>
      <w:r>
        <w:rPr>
          <w:rFonts w:ascii="Times New Roman" w:hAnsi="Times New Roman" w:cs="Times New Roman" w:hint="eastAsia"/>
        </w:rPr>
        <w:t>持续通气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B. </w:t>
      </w:r>
      <w:r>
        <w:rPr>
          <w:rFonts w:ascii="Times New Roman" w:hAnsi="Times New Roman" w:cs="Times New Roman"/>
        </w:rPr>
        <w:t>中耕松土有利于植物对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的吸收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C. </w:t>
      </w:r>
      <w:r>
        <w:rPr>
          <w:rFonts w:ascii="Times New Roman" w:hAnsi="Times New Roman" w:cs="Times New Roman"/>
        </w:rPr>
        <w:t>连续阴雨天适当提高温度有利于大棚植物生长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D. </w:t>
      </w:r>
      <w:r>
        <w:rPr>
          <w:rFonts w:ascii="Times New Roman" w:hAnsi="Times New Roman" w:cs="Times New Roman"/>
        </w:rPr>
        <w:t>栽种农作物时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正其行，通其风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，有利于提高光合作用效率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</w:t>
      </w:r>
      <w:r>
        <w:rPr>
          <w:rFonts w:ascii="Times New Roman" w:hAnsi="Times New Roman" w:cs="Times New Roman"/>
        </w:rPr>
        <w:t>下图中，横轴表示细胞周期，纵轴表示一个细胞核中</w:t>
      </w:r>
      <w:r>
        <w:rPr>
          <w:rFonts w:ascii="Times New Roman" w:hAnsi="Times New Roman" w:cs="Times New Roman"/>
        </w:rPr>
        <w:t>DNA</w:t>
      </w:r>
      <w:r>
        <w:rPr>
          <w:rFonts w:ascii="Times New Roman" w:hAnsi="Times New Roman" w:cs="Times New Roman"/>
        </w:rPr>
        <w:t>含量或染色体数目的变化情况。请分析，能表示有丝分裂中</w:t>
      </w:r>
      <w:r>
        <w:rPr>
          <w:rFonts w:ascii="Times New Roman" w:hAnsi="Times New Roman" w:cs="Times New Roman"/>
        </w:rPr>
        <w:t>DNA</w:t>
      </w:r>
      <w:r>
        <w:rPr>
          <w:rFonts w:ascii="Times New Roman" w:hAnsi="Times New Roman" w:cs="Times New Roman"/>
        </w:rPr>
        <w:t>含量变化的曲线是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C74332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C74332">
        <w:rPr>
          <w:rFonts w:ascii="Times New Roman" w:hAnsi="Times New Roman" w:cs="Times New Roman"/>
        </w:rPr>
        <w:fldChar w:fldCharType="begin"/>
      </w:r>
      <w:r w:rsidRPr="00C74332">
        <w:rPr>
          <w:rFonts w:ascii="Times New Roman" w:hAnsi="Times New Roman" w:cs="Times New Roman"/>
        </w:rPr>
        <w:instrText xml:space="preserve"> </w:instrText>
      </w:r>
      <w:r w:rsidRPr="00C74332">
        <w:rPr>
          <w:rFonts w:ascii="Times New Roman" w:hAnsi="Times New Roman" w:cs="Times New Roman" w:hint="eastAsia"/>
        </w:rPr>
        <w:instrText>INCLUDEPICTURE  "C:\\Documents and Settings\\Administrator\\</w:instrText>
      </w:r>
      <w:r w:rsidRPr="00C74332">
        <w:rPr>
          <w:rFonts w:ascii="Times New Roman" w:hAnsi="Times New Roman" w:cs="Times New Roman" w:hint="eastAsia"/>
        </w:rPr>
        <w:instrText>桌面</w:instrText>
      </w:r>
      <w:r w:rsidRPr="00C74332">
        <w:rPr>
          <w:rFonts w:ascii="Times New Roman" w:hAnsi="Times New Roman" w:cs="Times New Roman" w:hint="eastAsia"/>
        </w:rPr>
        <w:instrText>\\</w:instrText>
      </w:r>
      <w:r w:rsidRPr="00C74332">
        <w:rPr>
          <w:rFonts w:ascii="Times New Roman" w:hAnsi="Times New Roman" w:cs="Times New Roman" w:hint="eastAsia"/>
        </w:rPr>
        <w:instrText>紧急修改</w:instrText>
      </w:r>
      <w:r w:rsidRPr="00C74332">
        <w:rPr>
          <w:rFonts w:ascii="Times New Roman" w:hAnsi="Times New Roman" w:cs="Times New Roman" w:hint="eastAsia"/>
        </w:rPr>
        <w:instrText>\\2\\2018</w:instrText>
      </w:r>
      <w:r w:rsidRPr="00C74332">
        <w:rPr>
          <w:rFonts w:ascii="Times New Roman" w:hAnsi="Times New Roman" w:cs="Times New Roman" w:hint="eastAsia"/>
        </w:rPr>
        <w:instrText>年江苏省宿迁市高二学业水平测试模拟卷（期末）生物</w:instrText>
      </w:r>
      <w:r w:rsidRPr="00C74332">
        <w:rPr>
          <w:rFonts w:ascii="Times New Roman" w:hAnsi="Times New Roman" w:cs="Times New Roman" w:hint="eastAsia"/>
        </w:rPr>
        <w:instrText>\\</w:instrText>
      </w:r>
      <w:r w:rsidRPr="00C74332">
        <w:rPr>
          <w:rFonts w:ascii="Times New Roman" w:hAnsi="Times New Roman" w:cs="Times New Roman" w:hint="eastAsia"/>
        </w:rPr>
        <w:instrText>生物</w:instrText>
      </w:r>
      <w:r w:rsidRPr="00C74332">
        <w:rPr>
          <w:rFonts w:ascii="Times New Roman" w:hAnsi="Times New Roman" w:cs="Times New Roman" w:hint="eastAsia"/>
        </w:rPr>
        <w:instrText>\\SQ18-SW02.tif" \* MERGEFORMATINET</w:instrText>
      </w:r>
      <w:r w:rsidRPr="00C74332">
        <w:rPr>
          <w:rFonts w:ascii="Times New Roman" w:hAnsi="Times New Roman" w:cs="Times New Roman"/>
        </w:rPr>
        <w:instrText xml:space="preserve"> </w:instrText>
      </w:r>
      <w:r w:rsidRPr="00C74332">
        <w:rPr>
          <w:rFonts w:ascii="Times New Roman" w:hAnsi="Times New Roman" w:cs="Times New Roman"/>
        </w:rPr>
        <w:fldChar w:fldCharType="separate"/>
      </w:r>
      <w:r w:rsidR="007E7C22" w:rsidRPr="00C74332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45.75pt">
            <v:imagedata r:id="rId10" r:href="rId11"/>
          </v:shape>
        </w:pict>
      </w:r>
      <w:r w:rsidRPr="00C74332">
        <w:rPr>
          <w:rFonts w:ascii="Times New Roman" w:hAnsi="Times New Roman" w:cs="Times New Roman"/>
        </w:rPr>
        <w:fldChar w:fldCharType="end"/>
      </w:r>
      <w:r w:rsidR="00AA3510">
        <w:rPr>
          <w:rFonts w:ascii="Times New Roman" w:hAnsi="Times New Roman" w:cs="Times New Roman"/>
        </w:rPr>
        <w:t xml:space="preserve">　　　　</w:t>
      </w:r>
      <w:r w:rsidR="00AA3510">
        <w:rPr>
          <w:rFonts w:ascii="Times New Roman" w:hAnsi="Times New Roman" w:cs="Times New Roman"/>
        </w:rPr>
        <w:t>A</w:t>
      </w:r>
      <w:r w:rsidR="00AA3510">
        <w:rPr>
          <w:rFonts w:ascii="Times New Roman" w:hAnsi="Times New Roman" w:cs="Times New Roman"/>
        </w:rPr>
        <w:t xml:space="preserve">　　　　　　　　</w:t>
      </w:r>
      <w:r w:rsidR="00AA3510">
        <w:rPr>
          <w:rFonts w:ascii="Times New Roman" w:hAnsi="Times New Roman" w:cs="Times New Roman"/>
        </w:rPr>
        <w:t xml:space="preserve"> B</w:t>
      </w:r>
      <w:r w:rsidR="00AA3510">
        <w:rPr>
          <w:rFonts w:ascii="Times New Roman" w:hAnsi="Times New Roman" w:cs="Times New Roman"/>
        </w:rPr>
        <w:t xml:space="preserve">　　　　　　　　</w:t>
      </w:r>
      <w:r w:rsidR="00AA3510">
        <w:rPr>
          <w:rFonts w:ascii="Times New Roman" w:hAnsi="Times New Roman" w:cs="Times New Roman"/>
        </w:rPr>
        <w:t>C</w:t>
      </w:r>
      <w:r w:rsidR="00AA3510">
        <w:rPr>
          <w:rFonts w:ascii="Times New Roman" w:hAnsi="Times New Roman" w:cs="Times New Roman"/>
        </w:rPr>
        <w:t xml:space="preserve">　　　　　　　</w:t>
      </w:r>
      <w:r w:rsidR="00AA3510">
        <w:rPr>
          <w:rFonts w:ascii="Times New Roman" w:hAnsi="Times New Roman" w:cs="Times New Roman"/>
        </w:rPr>
        <w:t xml:space="preserve"> D  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r>
        <w:rPr>
          <w:rFonts w:ascii="Times New Roman" w:hAnsi="Times New Roman" w:cs="Times New Roman"/>
        </w:rPr>
        <w:t>关于细胞分化、衰老、凋亡、癌变的叙述中，正确的是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细胞分化的实质是基因选择性表达</w:t>
      </w:r>
    </w:p>
    <w:p w:rsidR="00C74332" w:rsidRDefault="00AA3510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衰老细胞内的水分减少，代谢速率加快</w:t>
      </w:r>
    </w:p>
    <w:p w:rsidR="00C74332" w:rsidRDefault="00AA3510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细胞凋亡属于细胞的意外死亡，是由环境引起的而与基因无关</w:t>
      </w:r>
    </w:p>
    <w:p w:rsidR="00C74332" w:rsidRDefault="00AA3510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癌细胞代谢异常活跃，导致癌细胞容易分散和转移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</w:t>
      </w:r>
      <w:r>
        <w:rPr>
          <w:rFonts w:ascii="Times New Roman" w:hAnsi="Times New Roman" w:cs="Times New Roman"/>
        </w:rPr>
        <w:t>下列有关同源染色体的叙述中，正确的是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A. </w:t>
      </w:r>
      <w:r>
        <w:rPr>
          <w:rFonts w:ascii="Times New Roman" w:hAnsi="Times New Roman" w:cs="Times New Roman"/>
        </w:rPr>
        <w:t>一条染色体复制后形成的两条染色体</w:t>
      </w:r>
      <w:r>
        <w:rPr>
          <w:rFonts w:ascii="Times New Roman" w:hAnsi="Times New Roman" w:cs="Times New Roman"/>
        </w:rPr>
        <w:t xml:space="preserve">      B. </w:t>
      </w:r>
      <w:r>
        <w:rPr>
          <w:rFonts w:ascii="Times New Roman" w:hAnsi="Times New Roman" w:cs="Times New Roman"/>
        </w:rPr>
        <w:t>来自父方和母方的任意两条染色体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C. </w:t>
      </w:r>
      <w:r>
        <w:rPr>
          <w:rFonts w:ascii="Times New Roman" w:hAnsi="Times New Roman" w:cs="Times New Roman"/>
        </w:rPr>
        <w:t>形态、大小相同的两条染色</w:t>
      </w:r>
      <w:r>
        <w:rPr>
          <w:rFonts w:ascii="Times New Roman" w:hAnsi="Times New Roman" w:cs="Times New Roman" w:hint="eastAsia"/>
        </w:rPr>
        <w:t>体</w:t>
      </w:r>
      <w:r>
        <w:rPr>
          <w:rFonts w:ascii="Times New Roman" w:hAnsi="Times New Roman" w:cs="Times New Roman"/>
        </w:rPr>
        <w:t xml:space="preserve">      D. </w:t>
      </w:r>
      <w:r>
        <w:rPr>
          <w:rFonts w:ascii="Times New Roman" w:hAnsi="Times New Roman" w:cs="Times New Roman"/>
        </w:rPr>
        <w:t>减数分裂过程中联会的两条染色体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14. </w:t>
      </w:r>
      <w:r>
        <w:rPr>
          <w:rFonts w:ascii="Times New Roman" w:hAnsi="Times New Roman" w:cs="Times New Roman"/>
        </w:rPr>
        <w:t>基因型为</w:t>
      </w:r>
      <w:r>
        <w:rPr>
          <w:rFonts w:ascii="Times New Roman" w:hAnsi="Times New Roman" w:cs="Times New Roman"/>
        </w:rPr>
        <w:t>YYRr</w:t>
      </w:r>
      <w:r>
        <w:rPr>
          <w:rFonts w:ascii="Times New Roman" w:hAnsi="Times New Roman" w:cs="Times New Roman"/>
        </w:rPr>
        <w:t>的个体产生的配子是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A. YR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YR      B. Yr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YR      C. YY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Rr      D. Yr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Yr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 </w:t>
      </w:r>
      <w:r>
        <w:rPr>
          <w:rFonts w:ascii="Times New Roman" w:hAnsi="Times New Roman" w:cs="Times New Roman"/>
        </w:rPr>
        <w:t>判断一株高茎豌豆是纯合子还是杂合子，最简单的方法是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A. </w:t>
      </w:r>
      <w:r>
        <w:rPr>
          <w:rFonts w:ascii="Times New Roman" w:hAnsi="Times New Roman" w:cs="Times New Roman"/>
        </w:rPr>
        <w:t>自交</w:t>
      </w:r>
      <w:r>
        <w:rPr>
          <w:rFonts w:ascii="Times New Roman" w:hAnsi="Times New Roman" w:cs="Times New Roman"/>
        </w:rPr>
        <w:t xml:space="preserve">      B. </w:t>
      </w:r>
      <w:r>
        <w:rPr>
          <w:rFonts w:ascii="Times New Roman" w:hAnsi="Times New Roman" w:cs="Times New Roman"/>
        </w:rPr>
        <w:t>测交</w:t>
      </w:r>
      <w:r>
        <w:rPr>
          <w:rFonts w:ascii="Times New Roman" w:hAnsi="Times New Roman" w:cs="Times New Roman"/>
        </w:rPr>
        <w:t xml:space="preserve">      C. </w:t>
      </w:r>
      <w:r>
        <w:rPr>
          <w:rFonts w:ascii="Times New Roman" w:hAnsi="Times New Roman" w:cs="Times New Roman"/>
        </w:rPr>
        <w:t>杂交</w:t>
      </w:r>
      <w:r>
        <w:rPr>
          <w:rFonts w:ascii="Times New Roman" w:hAnsi="Times New Roman" w:cs="Times New Roman"/>
        </w:rPr>
        <w:t xml:space="preserve">      D. </w:t>
      </w:r>
      <w:r>
        <w:rPr>
          <w:rFonts w:ascii="Times New Roman" w:hAnsi="Times New Roman" w:cs="Times New Roman"/>
        </w:rPr>
        <w:t>自交或测交</w:t>
      </w:r>
    </w:p>
    <w:p w:rsidR="00C74332" w:rsidRDefault="00C74332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47625</wp:posOffset>
            </wp:positionV>
            <wp:extent cx="1607820" cy="993140"/>
            <wp:effectExtent l="0" t="0" r="11430" b="16510"/>
            <wp:wrapTight wrapText="bothSides">
              <wp:wrapPolygon edited="0">
                <wp:start x="0" y="0"/>
                <wp:lineTo x="0" y="21130"/>
                <wp:lineTo x="21242" y="21130"/>
                <wp:lineTo x="21242" y="0"/>
                <wp:lineTo x="0" y="0"/>
              </wp:wrapPolygon>
            </wp:wrapTight>
            <wp:docPr id="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"/>
                    <pic:cNvPicPr>
                      <a:picLocks noChangeAspect="1"/>
                    </pic:cNvPicPr>
                  </pic:nvPicPr>
                  <pic:blipFill>
                    <a:blip r:embed="rId12" r:link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7820" cy="9931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 xml:space="preserve">16. </w:t>
      </w:r>
      <w:r>
        <w:rPr>
          <w:rFonts w:ascii="Times New Roman" w:hAnsi="Times New Roman" w:cs="Times New Roman"/>
        </w:rPr>
        <w:t>右图是某家族红绿色盲的遗传图谱。图中除男孩</w:t>
      </w:r>
      <w:r>
        <w:rPr>
          <w:rFonts w:hAnsi="宋体" w:cs="Times New Roman"/>
        </w:rPr>
        <w:t>Ⅲ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和他的祖父</w:t>
      </w:r>
      <w:r>
        <w:rPr>
          <w:rFonts w:hAnsi="宋体" w:cs="Times New Roman"/>
        </w:rPr>
        <w:t>Ⅰ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是红绿色盲患者外，其他人色觉都正常。男孩</w:t>
      </w:r>
      <w:r>
        <w:rPr>
          <w:rFonts w:hAnsi="宋体" w:cs="Times New Roman"/>
        </w:rPr>
        <w:t>Ⅲ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的色盲基因来自于</w:t>
      </w:r>
      <w:r>
        <w:rPr>
          <w:rFonts w:hAnsi="宋体" w:cs="Times New Roman"/>
        </w:rPr>
        <w:t>Ⅰ</w:t>
      </w:r>
      <w:r>
        <w:rPr>
          <w:rFonts w:ascii="Times New Roman" w:hAnsi="Times New Roman" w:cs="Times New Roman"/>
        </w:rPr>
        <w:t>代中的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 xml:space="preserve">                      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1</w:t>
      </w:r>
      <w:r>
        <w:rPr>
          <w:rFonts w:ascii="Times New Roman" w:hAnsi="Times New Roman" w:cs="Times New Roman"/>
        </w:rPr>
        <w:t>号</w:t>
      </w:r>
      <w:r>
        <w:rPr>
          <w:rFonts w:ascii="Times New Roman" w:hAnsi="Times New Roman" w:cs="Times New Roman"/>
        </w:rPr>
        <w:t xml:space="preserve">      B. 2</w:t>
      </w:r>
      <w:r>
        <w:rPr>
          <w:rFonts w:ascii="Times New Roman" w:hAnsi="Times New Roman" w:cs="Times New Roman"/>
        </w:rPr>
        <w:t>号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>C. 3</w:t>
      </w:r>
      <w:r>
        <w:rPr>
          <w:rFonts w:ascii="Times New Roman" w:hAnsi="Times New Roman" w:cs="Times New Roman"/>
        </w:rPr>
        <w:t>号</w:t>
      </w:r>
      <w:r>
        <w:rPr>
          <w:rFonts w:ascii="Times New Roman" w:hAnsi="Times New Roman" w:cs="Times New Roman"/>
        </w:rPr>
        <w:t xml:space="preserve">      D. 4</w:t>
      </w:r>
      <w:r>
        <w:rPr>
          <w:rFonts w:ascii="Times New Roman" w:hAnsi="Times New Roman" w:cs="Times New Roman"/>
        </w:rPr>
        <w:t>号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17. </w:t>
      </w:r>
      <w:r>
        <w:rPr>
          <w:rFonts w:ascii="Times New Roman" w:hAnsi="Times New Roman" w:cs="Times New Roman"/>
        </w:rPr>
        <w:t>下列关于基因、</w:t>
      </w:r>
      <w:r>
        <w:rPr>
          <w:rFonts w:ascii="Times New Roman" w:hAnsi="Times New Roman" w:cs="Times New Roman"/>
        </w:rPr>
        <w:t>DNA</w:t>
      </w:r>
      <w:r>
        <w:rPr>
          <w:rFonts w:ascii="Times New Roman" w:hAnsi="Times New Roman" w:cs="Times New Roman"/>
        </w:rPr>
        <w:t>和染色体的叙述中，正确的是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基因是染色体的主要载体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基因是有遗传效应的</w:t>
      </w:r>
      <w:r>
        <w:rPr>
          <w:rFonts w:ascii="Times New Roman" w:hAnsi="Times New Roman" w:cs="Times New Roman"/>
        </w:rPr>
        <w:t>DNA</w:t>
      </w:r>
      <w:r>
        <w:rPr>
          <w:rFonts w:ascii="Times New Roman" w:hAnsi="Times New Roman" w:cs="Times New Roman"/>
        </w:rPr>
        <w:t>片段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染色体的主要成分是</w:t>
      </w:r>
      <w:r>
        <w:rPr>
          <w:rFonts w:ascii="Times New Roman" w:hAnsi="Times New Roman" w:cs="Times New Roman"/>
        </w:rPr>
        <w:t>RNA</w:t>
      </w:r>
      <w:r>
        <w:rPr>
          <w:rFonts w:ascii="Times New Roman" w:hAnsi="Times New Roman" w:cs="Times New Roman"/>
        </w:rPr>
        <w:t>和蛋白质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DNA</w:t>
      </w:r>
      <w:r>
        <w:rPr>
          <w:rFonts w:ascii="Times New Roman" w:hAnsi="Times New Roman" w:cs="Times New Roman"/>
        </w:rPr>
        <w:t>分子中磷酸和含氮碱基交替</w:t>
      </w:r>
      <w:r>
        <w:rPr>
          <w:rFonts w:ascii="Times New Roman" w:hAnsi="Times New Roman" w:cs="Times New Roman" w:hint="eastAsia"/>
        </w:rPr>
        <w:t>排列构成基本骨架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18. </w:t>
      </w:r>
      <w:r>
        <w:rPr>
          <w:rFonts w:ascii="Times New Roman" w:hAnsi="Times New Roman" w:cs="Times New Roman"/>
        </w:rPr>
        <w:t>某双链</w:t>
      </w:r>
      <w:r>
        <w:rPr>
          <w:rFonts w:ascii="Times New Roman" w:hAnsi="Times New Roman" w:cs="Times New Roman"/>
        </w:rPr>
        <w:t>DNA</w:t>
      </w:r>
      <w:r>
        <w:rPr>
          <w:rFonts w:ascii="Times New Roman" w:hAnsi="Times New Roman" w:cs="Times New Roman"/>
        </w:rPr>
        <w:t>分子中含有胞嘧啶</w:t>
      </w:r>
      <w:r>
        <w:rPr>
          <w:rFonts w:ascii="Times New Roman" w:hAnsi="Times New Roman" w:cs="Times New Roman"/>
        </w:rPr>
        <w:t>600</w:t>
      </w:r>
      <w:r>
        <w:rPr>
          <w:rFonts w:ascii="Times New Roman" w:hAnsi="Times New Roman" w:cs="Times New Roman"/>
        </w:rPr>
        <w:t>个，若该</w:t>
      </w:r>
      <w:r>
        <w:rPr>
          <w:rFonts w:ascii="Times New Roman" w:hAnsi="Times New Roman" w:cs="Times New Roman"/>
        </w:rPr>
        <w:t>DNA</w:t>
      </w:r>
      <w:r>
        <w:rPr>
          <w:rFonts w:ascii="Times New Roman" w:hAnsi="Times New Roman" w:cs="Times New Roman"/>
        </w:rPr>
        <w:t>分子连续复制三次，则需要游离的胞嘧啶脱氧核苷酸个数为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A. 600      B. 1 800      C. 2 400      D. 4 200</w:t>
      </w:r>
    </w:p>
    <w:p w:rsidR="00C74332" w:rsidRDefault="00C74332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3529965</wp:posOffset>
            </wp:positionH>
            <wp:positionV relativeFrom="paragraph">
              <wp:posOffset>328930</wp:posOffset>
            </wp:positionV>
            <wp:extent cx="1781810" cy="867410"/>
            <wp:effectExtent l="0" t="0" r="8890" b="8890"/>
            <wp:wrapTight wrapText="bothSides">
              <wp:wrapPolygon edited="0">
                <wp:start x="0" y="0"/>
                <wp:lineTo x="0" y="21347"/>
                <wp:lineTo x="21477" y="21347"/>
                <wp:lineTo x="21477" y="0"/>
                <wp:lineTo x="0" y="0"/>
              </wp:wrapPolygon>
            </wp:wrapTight>
            <wp:docPr id="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"/>
                    <pic:cNvPicPr>
                      <a:picLocks noChangeAspect="1"/>
                    </pic:cNvPicPr>
                  </pic:nvPicPr>
                  <pic:blipFill>
                    <a:blip r:embed="rId14" r:link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810" cy="867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 xml:space="preserve">19. </w:t>
      </w:r>
      <w:r>
        <w:rPr>
          <w:rFonts w:ascii="Times New Roman" w:hAnsi="Times New Roman" w:cs="Times New Roman"/>
        </w:rPr>
        <w:t>右图是人体细胞内基因控制蛋白质合成中的某一过程示意图，相关叙述正确的是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该过程表示翻译</w:t>
      </w:r>
      <w:r>
        <w:rPr>
          <w:rFonts w:ascii="Times New Roman" w:hAnsi="Times New Roman" w:cs="Times New Roman" w:hint="eastAsia"/>
        </w:rPr>
        <w:t xml:space="preserve">                 </w:t>
      </w:r>
    </w:p>
    <w:p w:rsidR="00C74332" w:rsidRDefault="00AA3510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图示过</w:t>
      </w:r>
      <w:r>
        <w:rPr>
          <w:rFonts w:ascii="Times New Roman" w:hAnsi="Times New Roman" w:cs="Times New Roman" w:hint="eastAsia"/>
        </w:rPr>
        <w:t>程</w:t>
      </w:r>
      <w:r>
        <w:rPr>
          <w:rFonts w:ascii="Times New Roman" w:hAnsi="Times New Roman" w:cs="Times New Roman" w:hint="eastAsia"/>
        </w:rPr>
        <w:t>主要发生在细胞核中</w:t>
      </w:r>
    </w:p>
    <w:p w:rsidR="00C74332" w:rsidRDefault="00AA3510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该过程以脱氧核苷酸为原料</w:t>
      </w:r>
    </w:p>
    <w:p w:rsidR="00C74332" w:rsidRDefault="00AA3510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图中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在分子组成上是相同的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20. </w:t>
      </w:r>
      <w:r>
        <w:rPr>
          <w:rFonts w:ascii="Times New Roman" w:hAnsi="Times New Roman" w:cs="Times New Roman"/>
        </w:rPr>
        <w:t>下列育种方法中，能明显缩短育种年限的是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A. </w:t>
      </w:r>
      <w:r>
        <w:rPr>
          <w:rFonts w:ascii="Times New Roman" w:hAnsi="Times New Roman" w:cs="Times New Roman"/>
        </w:rPr>
        <w:t>诱变育种</w:t>
      </w:r>
      <w:r>
        <w:rPr>
          <w:rFonts w:ascii="Times New Roman" w:hAnsi="Times New Roman" w:cs="Times New Roman"/>
        </w:rPr>
        <w:t xml:space="preserve">  B. </w:t>
      </w:r>
      <w:r>
        <w:rPr>
          <w:rFonts w:ascii="Times New Roman" w:hAnsi="Times New Roman" w:cs="Times New Roman"/>
        </w:rPr>
        <w:t>单倍体育种</w:t>
      </w:r>
      <w:r>
        <w:rPr>
          <w:rFonts w:ascii="Times New Roman" w:hAnsi="Times New Roman" w:cs="Times New Roman"/>
        </w:rPr>
        <w:t xml:space="preserve">      C. </w:t>
      </w:r>
      <w:r>
        <w:rPr>
          <w:rFonts w:ascii="Times New Roman" w:hAnsi="Times New Roman" w:cs="Times New Roman"/>
        </w:rPr>
        <w:t>多倍体育种</w:t>
      </w:r>
      <w:r>
        <w:rPr>
          <w:rFonts w:ascii="Times New Roman" w:hAnsi="Times New Roman" w:cs="Times New Roman"/>
        </w:rPr>
        <w:t xml:space="preserve">  D. </w:t>
      </w:r>
      <w:r>
        <w:rPr>
          <w:rFonts w:ascii="Times New Roman" w:hAnsi="Times New Roman" w:cs="Times New Roman"/>
        </w:rPr>
        <w:t>杂交育种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21. </w:t>
      </w:r>
      <w:r>
        <w:rPr>
          <w:rFonts w:ascii="Times New Roman" w:hAnsi="Times New Roman" w:cs="Times New Roman"/>
        </w:rPr>
        <w:t>下列关于人类遗传病的叙述，正确的是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A. </w:t>
      </w:r>
      <w:r>
        <w:rPr>
          <w:rFonts w:ascii="Times New Roman" w:hAnsi="Times New Roman" w:cs="Times New Roman"/>
        </w:rPr>
        <w:t>单基因遗传病是受单个基因控制的遗传病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B. </w:t>
      </w:r>
      <w:r>
        <w:rPr>
          <w:rFonts w:ascii="Times New Roman" w:hAnsi="Times New Roman" w:cs="Times New Roman"/>
        </w:rPr>
        <w:t>遗传病患者一定带有致病基因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C. </w:t>
      </w:r>
      <w:r>
        <w:rPr>
          <w:rFonts w:ascii="Times New Roman" w:hAnsi="Times New Roman" w:cs="Times New Roman"/>
        </w:rPr>
        <w:t>多基因遗传病在群体中的发病率较高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D. </w:t>
      </w:r>
      <w:r>
        <w:rPr>
          <w:rFonts w:ascii="Times New Roman" w:hAnsi="Times New Roman" w:cs="Times New Roman"/>
        </w:rPr>
        <w:t>在患者家系中调查</w:t>
      </w:r>
      <w:r>
        <w:rPr>
          <w:rFonts w:ascii="Times New Roman" w:hAnsi="Times New Roman" w:cs="Times New Roman" w:hint="eastAsia"/>
        </w:rPr>
        <w:t>白化病的发病率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22. </w:t>
      </w:r>
      <w:r>
        <w:rPr>
          <w:rFonts w:ascii="Times New Roman" w:hAnsi="Times New Roman" w:cs="Times New Roman"/>
        </w:rPr>
        <w:t>下列有关生物进化理论的叙述，错误的是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A. </w:t>
      </w:r>
      <w:r>
        <w:rPr>
          <w:rFonts w:ascii="Times New Roman" w:hAnsi="Times New Roman" w:cs="Times New Roman"/>
        </w:rPr>
        <w:t>种群是生物进化的基本单位</w:t>
      </w:r>
      <w:r>
        <w:rPr>
          <w:rFonts w:ascii="Times New Roman" w:hAnsi="Times New Roman" w:cs="Times New Roman"/>
        </w:rPr>
        <w:t xml:space="preserve">    </w:t>
      </w:r>
    </w:p>
    <w:p w:rsidR="00C74332" w:rsidRDefault="00AA3510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突变和基因重组是生物进化的原材料</w:t>
      </w:r>
    </w:p>
    <w:p w:rsidR="00C74332" w:rsidRDefault="00AA3510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生物进化的实质是种群基因型频率的改变</w:t>
      </w:r>
      <w:r>
        <w:rPr>
          <w:rFonts w:ascii="Times New Roman" w:hAnsi="Times New Roman" w:cs="Times New Roman"/>
        </w:rPr>
        <w:t xml:space="preserve">  </w:t>
      </w:r>
    </w:p>
    <w:p w:rsidR="00C74332" w:rsidRDefault="00AA3510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自然选择使基因频率发生定向改变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23. </w:t>
      </w:r>
      <w:r>
        <w:rPr>
          <w:rFonts w:ascii="Times New Roman" w:hAnsi="Times New Roman" w:cs="Times New Roman"/>
        </w:rPr>
        <w:t>从某种群中随机抽取</w:t>
      </w:r>
      <w:r>
        <w:rPr>
          <w:rFonts w:ascii="Times New Roman" w:hAnsi="Times New Roman" w:cs="Times New Roman"/>
        </w:rPr>
        <w:t>200</w:t>
      </w:r>
      <w:r>
        <w:rPr>
          <w:rFonts w:ascii="Times New Roman" w:hAnsi="Times New Roman" w:cs="Times New Roman"/>
        </w:rPr>
        <w:t>个个体，测得基因型为</w:t>
      </w:r>
      <w:r>
        <w:rPr>
          <w:rFonts w:ascii="Times New Roman" w:hAnsi="Times New Roman" w:cs="Times New Roman"/>
        </w:rPr>
        <w:t>AA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Aa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aa</w:t>
      </w:r>
      <w:r>
        <w:rPr>
          <w:rFonts w:ascii="Times New Roman" w:hAnsi="Times New Roman" w:cs="Times New Roman"/>
        </w:rPr>
        <w:t>的个体分别是</w:t>
      </w:r>
      <w:r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个、</w:t>
      </w:r>
      <w:r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>个、</w:t>
      </w:r>
      <w:r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个。该种群中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的基因频率分别是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A. 80%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20%     B. 45%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55%      C. 55%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45%     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40%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60%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24. </w:t>
      </w:r>
      <w:r>
        <w:rPr>
          <w:rFonts w:ascii="Times New Roman" w:hAnsi="Times New Roman" w:cs="Times New Roman"/>
        </w:rPr>
        <w:t>人体内的成熟红细胞生活的内环境是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A. </w:t>
      </w:r>
      <w:r>
        <w:rPr>
          <w:rFonts w:ascii="Times New Roman" w:hAnsi="Times New Roman" w:cs="Times New Roman"/>
        </w:rPr>
        <w:t>细胞内液</w:t>
      </w:r>
      <w:r>
        <w:rPr>
          <w:rFonts w:ascii="Times New Roman" w:hAnsi="Times New Roman" w:cs="Times New Roman"/>
        </w:rPr>
        <w:t xml:space="preserve">      B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血浆</w:t>
      </w:r>
      <w:r>
        <w:rPr>
          <w:rFonts w:ascii="Times New Roman" w:hAnsi="Times New Roman" w:cs="Times New Roman"/>
        </w:rPr>
        <w:t xml:space="preserve">      C. </w:t>
      </w:r>
      <w:r>
        <w:rPr>
          <w:rFonts w:ascii="Times New Roman" w:hAnsi="Times New Roman" w:cs="Times New Roman"/>
        </w:rPr>
        <w:t>淋巴</w:t>
      </w:r>
      <w:r>
        <w:rPr>
          <w:rFonts w:ascii="Times New Roman" w:hAnsi="Times New Roman" w:cs="Times New Roman"/>
        </w:rPr>
        <w:t xml:space="preserve">      D. </w:t>
      </w:r>
      <w:r>
        <w:rPr>
          <w:rFonts w:ascii="Times New Roman" w:hAnsi="Times New Roman" w:cs="Times New Roman"/>
        </w:rPr>
        <w:t>组织液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25. </w:t>
      </w:r>
      <w:r>
        <w:rPr>
          <w:rFonts w:ascii="Times New Roman" w:hAnsi="Times New Roman" w:cs="Times New Roman"/>
        </w:rPr>
        <w:t>下列关于血糖调节的说法中，错误的是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A. </w:t>
      </w:r>
      <w:r>
        <w:rPr>
          <w:rFonts w:ascii="Times New Roman" w:hAnsi="Times New Roman" w:cs="Times New Roman"/>
        </w:rPr>
        <w:t>正常人空腹时的血糖浓度为</w:t>
      </w:r>
      <w:r>
        <w:rPr>
          <w:rFonts w:ascii="Times New Roman" w:hAnsi="Times New Roman" w:cs="Times New Roman"/>
        </w:rPr>
        <w:t>3.9—6.1 mmol/L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B. </w:t>
      </w:r>
      <w:r>
        <w:rPr>
          <w:rFonts w:ascii="Times New Roman" w:hAnsi="Times New Roman" w:cs="Times New Roman"/>
        </w:rPr>
        <w:t>肝脏是调节血糖浓度的重要器官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C. </w:t>
      </w:r>
      <w:r>
        <w:rPr>
          <w:rFonts w:ascii="Times New Roman" w:hAnsi="Times New Roman" w:cs="Times New Roman"/>
        </w:rPr>
        <w:t>胰岛素和胰高血糖素相互拮抗，共同维持血糖含量的相对稳定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D. </w:t>
      </w:r>
      <w:r>
        <w:rPr>
          <w:rFonts w:ascii="Times New Roman" w:hAnsi="Times New Roman" w:cs="Times New Roman"/>
        </w:rPr>
        <w:t>当血糖浓度降</w:t>
      </w:r>
      <w:r>
        <w:rPr>
          <w:rFonts w:ascii="Times New Roman" w:hAnsi="Times New Roman" w:cs="Times New Roman" w:hint="eastAsia"/>
        </w:rPr>
        <w:t>低时，胰岛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细胞可以分泌胰高血糖素来升高血糖浓度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26. </w:t>
      </w:r>
      <w:r>
        <w:rPr>
          <w:rFonts w:ascii="Times New Roman" w:hAnsi="Times New Roman" w:cs="Times New Roman"/>
        </w:rPr>
        <w:t>我国卫生部和联合国艾滋病中国专题组指出，艾滋病在我国的危险因素广泛存在，下列关于艾滋病的叙述，正确的是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A. </w:t>
      </w:r>
      <w:r>
        <w:rPr>
          <w:rFonts w:ascii="Times New Roman" w:hAnsi="Times New Roman" w:cs="Times New Roman"/>
        </w:rPr>
        <w:t>艾滋病的病原体是一种</w:t>
      </w:r>
      <w:r>
        <w:rPr>
          <w:rFonts w:ascii="Times New Roman" w:hAnsi="Times New Roman" w:cs="Times New Roman"/>
        </w:rPr>
        <w:t>DNA</w:t>
      </w:r>
      <w:r>
        <w:rPr>
          <w:rFonts w:ascii="Times New Roman" w:hAnsi="Times New Roman" w:cs="Times New Roman"/>
        </w:rPr>
        <w:t>病毒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B. </w:t>
      </w:r>
      <w:r>
        <w:rPr>
          <w:rFonts w:ascii="Times New Roman" w:hAnsi="Times New Roman" w:cs="Times New Roman"/>
        </w:rPr>
        <w:t>艾滋病患者体内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细胞的数量会逐渐增加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C. </w:t>
      </w:r>
      <w:r>
        <w:rPr>
          <w:rFonts w:ascii="Times New Roman" w:hAnsi="Times New Roman" w:cs="Times New Roman"/>
        </w:rPr>
        <w:t>艾滋病又称为获得性免疫缺陷综合征</w:t>
      </w:r>
      <w:r>
        <w:rPr>
          <w:rFonts w:ascii="Times New Roman" w:hAnsi="Times New Roman" w:cs="Times New Roman"/>
        </w:rPr>
        <w:t xml:space="preserve"> D. </w:t>
      </w:r>
      <w:r>
        <w:rPr>
          <w:rFonts w:ascii="Times New Roman" w:hAnsi="Times New Roman" w:cs="Times New Roman"/>
        </w:rPr>
        <w:t>与艾滋病人握手容易感染艾滋病病毒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27. </w:t>
      </w:r>
      <w:r>
        <w:rPr>
          <w:rFonts w:ascii="Times New Roman" w:hAnsi="Times New Roman" w:cs="Times New Roman"/>
        </w:rPr>
        <w:t>生芒果放在熟苹果之间，几天后会成熟变软，苹果产生的能促使芒果成熟的激素是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　</w:t>
      </w:r>
      <w:r>
        <w:rPr>
          <w:rFonts w:ascii="Times New Roman" w:hAnsi="Times New Roman" w:cs="Times New Roman" w:hint="eastAsia"/>
        </w:rPr>
        <w:t>)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A. </w:t>
      </w:r>
      <w:r>
        <w:rPr>
          <w:rFonts w:ascii="Times New Roman" w:hAnsi="Times New Roman" w:cs="Times New Roman"/>
        </w:rPr>
        <w:t>生长素</w:t>
      </w:r>
      <w:r>
        <w:rPr>
          <w:rFonts w:ascii="Times New Roman" w:hAnsi="Times New Roman" w:cs="Times New Roman"/>
        </w:rPr>
        <w:t xml:space="preserve">      B. </w:t>
      </w:r>
      <w:r>
        <w:rPr>
          <w:rFonts w:ascii="Times New Roman" w:hAnsi="Times New Roman" w:cs="Times New Roman"/>
        </w:rPr>
        <w:t>赤霉素</w:t>
      </w:r>
      <w:r>
        <w:rPr>
          <w:rFonts w:ascii="Times New Roman" w:hAnsi="Times New Roman" w:cs="Times New Roman"/>
        </w:rPr>
        <w:t xml:space="preserve">      C. </w:t>
      </w:r>
      <w:r>
        <w:rPr>
          <w:rFonts w:ascii="Times New Roman" w:hAnsi="Times New Roman" w:cs="Times New Roman"/>
        </w:rPr>
        <w:t>乙烯</w:t>
      </w:r>
      <w:r>
        <w:rPr>
          <w:rFonts w:ascii="Times New Roman" w:hAnsi="Times New Roman" w:cs="Times New Roman"/>
        </w:rPr>
        <w:t xml:space="preserve">      D. </w:t>
      </w:r>
      <w:r>
        <w:rPr>
          <w:rFonts w:ascii="Times New Roman" w:hAnsi="Times New Roman" w:cs="Times New Roman"/>
        </w:rPr>
        <w:t>脱落酸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28. </w:t>
      </w:r>
      <w:r>
        <w:rPr>
          <w:rFonts w:ascii="Times New Roman" w:hAnsi="Times New Roman" w:cs="Times New Roman"/>
        </w:rPr>
        <w:t>对燕麦胚芽鞘的尖端分别作如下处理，然后均给予单侧光照射，其中会弯曲生长的是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74332">
        <w:rPr>
          <w:rFonts w:ascii="Times New Roman" w:hAnsi="Times New Roman" w:cs="Times New Roman"/>
        </w:rPr>
        <w:fldChar w:fldCharType="begin"/>
      </w:r>
      <w:r w:rsidR="00C74332">
        <w:rPr>
          <w:rFonts w:ascii="Times New Roman" w:hAnsi="Times New Roman" w:cs="Times New Roman"/>
        </w:rPr>
        <w:instrText xml:space="preserve"> </w:instrText>
      </w:r>
      <w:r w:rsidR="00C74332">
        <w:rPr>
          <w:rFonts w:ascii="Times New Roman" w:hAnsi="Times New Roman" w:cs="Times New Roman" w:hint="eastAsia"/>
        </w:rPr>
        <w:instrText>INCLUDEPICTURE  "C:\\Documents and Settings\\Administrator\\</w:instrText>
      </w:r>
      <w:r w:rsidR="00C74332">
        <w:rPr>
          <w:rFonts w:ascii="Times New Roman" w:hAnsi="Times New Roman" w:cs="Times New Roman" w:hint="eastAsia"/>
        </w:rPr>
        <w:instrText>桌面</w:instrText>
      </w:r>
      <w:r w:rsidR="00C74332">
        <w:rPr>
          <w:rFonts w:ascii="Times New Roman" w:hAnsi="Times New Roman" w:cs="Times New Roman" w:hint="eastAsia"/>
        </w:rPr>
        <w:instrText>\\</w:instrText>
      </w:r>
      <w:r w:rsidR="00C74332">
        <w:rPr>
          <w:rFonts w:ascii="Times New Roman" w:hAnsi="Times New Roman" w:cs="Times New Roman" w:hint="eastAsia"/>
        </w:rPr>
        <w:instrText>紧急修改</w:instrText>
      </w:r>
      <w:r w:rsidR="00C74332">
        <w:rPr>
          <w:rFonts w:ascii="Times New Roman" w:hAnsi="Times New Roman" w:cs="Times New Roman" w:hint="eastAsia"/>
        </w:rPr>
        <w:instrText>\\2\\2018</w:instrText>
      </w:r>
      <w:r w:rsidR="00C74332">
        <w:rPr>
          <w:rFonts w:ascii="Times New Roman" w:hAnsi="Times New Roman" w:cs="Times New Roman" w:hint="eastAsia"/>
        </w:rPr>
        <w:instrText>年江苏省宿迁市高二学业水平测试模拟卷（期末）生物</w:instrText>
      </w:r>
      <w:r w:rsidR="00C74332">
        <w:rPr>
          <w:rFonts w:ascii="Times New Roman" w:hAnsi="Times New Roman" w:cs="Times New Roman" w:hint="eastAsia"/>
        </w:rPr>
        <w:instrText>\\</w:instrText>
      </w:r>
      <w:r w:rsidR="00C74332">
        <w:rPr>
          <w:rFonts w:ascii="Times New Roman" w:hAnsi="Times New Roman" w:cs="Times New Roman" w:hint="eastAsia"/>
        </w:rPr>
        <w:instrText>生物</w:instrText>
      </w:r>
      <w:r w:rsidR="00C74332">
        <w:rPr>
          <w:rFonts w:ascii="Times New Roman" w:hAnsi="Times New Roman" w:cs="Times New Roman" w:hint="eastAsia"/>
        </w:rPr>
        <w:instrText>\\SQ18-SW05.tif" \* MERGEFORMATINET</w:instrText>
      </w:r>
      <w:r w:rsidR="00C74332">
        <w:rPr>
          <w:rFonts w:ascii="Times New Roman" w:hAnsi="Times New Roman" w:cs="Times New Roman"/>
        </w:rPr>
        <w:instrText xml:space="preserve"> </w:instrText>
      </w:r>
      <w:r w:rsidR="00C74332">
        <w:rPr>
          <w:rFonts w:ascii="Times New Roman" w:hAnsi="Times New Roman" w:cs="Times New Roman"/>
        </w:rPr>
        <w:fldChar w:fldCharType="separate"/>
      </w:r>
      <w:r w:rsidR="007E7C22" w:rsidRPr="00C74332">
        <w:rPr>
          <w:rFonts w:ascii="Times New Roman" w:hAnsi="Times New Roman" w:cs="Times New Roman"/>
        </w:rPr>
        <w:pict>
          <v:shape id="_x0000_i1026" type="#_x0000_t75" style="width:272.25pt;height:60.75pt">
            <v:imagedata r:id="rId16" r:href="rId17"/>
          </v:shape>
        </w:pict>
      </w:r>
      <w:r w:rsidR="00C74332">
        <w:rPr>
          <w:rFonts w:ascii="Times New Roman" w:hAnsi="Times New Roman" w:cs="Times New Roman"/>
        </w:rPr>
        <w:fldChar w:fldCharType="end"/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．下列膜电位变化的示意图中，能正确表示神经纤维由兴奋状态恢复为静息状态的是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C74332">
        <w:rPr>
          <w:rFonts w:ascii="Times New Roman" w:hAnsi="Times New Roman" w:cs="Times New Roman"/>
        </w:rPr>
        <w:fldChar w:fldCharType="begin"/>
      </w:r>
      <w:r w:rsidR="00C74332">
        <w:rPr>
          <w:rFonts w:ascii="Times New Roman" w:hAnsi="Times New Roman" w:cs="Times New Roman"/>
        </w:rPr>
        <w:instrText xml:space="preserve"> </w:instrText>
      </w:r>
      <w:r w:rsidR="00C74332">
        <w:rPr>
          <w:rFonts w:ascii="Times New Roman" w:hAnsi="Times New Roman" w:cs="Times New Roman" w:hint="eastAsia"/>
        </w:rPr>
        <w:instrText>INCLUDEPICTURE  "C:\\Documents and Settings\\Administrator\\</w:instrText>
      </w:r>
      <w:r w:rsidR="00C74332">
        <w:rPr>
          <w:rFonts w:ascii="Times New Roman" w:hAnsi="Times New Roman" w:cs="Times New Roman" w:hint="eastAsia"/>
        </w:rPr>
        <w:instrText>桌面</w:instrText>
      </w:r>
      <w:r w:rsidR="00C74332">
        <w:rPr>
          <w:rFonts w:ascii="Times New Roman" w:hAnsi="Times New Roman" w:cs="Times New Roman" w:hint="eastAsia"/>
        </w:rPr>
        <w:instrText>\\</w:instrText>
      </w:r>
      <w:r w:rsidR="00C74332">
        <w:rPr>
          <w:rFonts w:ascii="Times New Roman" w:hAnsi="Times New Roman" w:cs="Times New Roman" w:hint="eastAsia"/>
        </w:rPr>
        <w:instrText>紧急修改</w:instrText>
      </w:r>
      <w:r w:rsidR="00C74332">
        <w:rPr>
          <w:rFonts w:ascii="Times New Roman" w:hAnsi="Times New Roman" w:cs="Times New Roman" w:hint="eastAsia"/>
        </w:rPr>
        <w:instrText>\\2\\2018</w:instrText>
      </w:r>
      <w:r w:rsidR="00C74332">
        <w:rPr>
          <w:rFonts w:ascii="Times New Roman" w:hAnsi="Times New Roman" w:cs="Times New Roman" w:hint="eastAsia"/>
        </w:rPr>
        <w:instrText>年江苏省宿迁市高二学业水平测试模拟卷（期末）生物</w:instrText>
      </w:r>
      <w:r w:rsidR="00C74332">
        <w:rPr>
          <w:rFonts w:ascii="Times New Roman" w:hAnsi="Times New Roman" w:cs="Times New Roman" w:hint="eastAsia"/>
        </w:rPr>
        <w:instrText>\\</w:instrText>
      </w:r>
      <w:r w:rsidR="00C74332">
        <w:rPr>
          <w:rFonts w:ascii="Times New Roman" w:hAnsi="Times New Roman" w:cs="Times New Roman" w:hint="eastAsia"/>
        </w:rPr>
        <w:instrText>生物</w:instrText>
      </w:r>
      <w:r w:rsidR="00C74332">
        <w:rPr>
          <w:rFonts w:ascii="Times New Roman" w:hAnsi="Times New Roman" w:cs="Times New Roman" w:hint="eastAsia"/>
        </w:rPr>
        <w:instrText>\\SQ18-SW06.tif" \* MERGEFORMATINET</w:instrText>
      </w:r>
      <w:r w:rsidR="00C74332">
        <w:rPr>
          <w:rFonts w:ascii="Times New Roman" w:hAnsi="Times New Roman" w:cs="Times New Roman"/>
        </w:rPr>
        <w:instrText xml:space="preserve"> </w:instrText>
      </w:r>
      <w:r w:rsidR="00C74332">
        <w:rPr>
          <w:rFonts w:ascii="Times New Roman" w:hAnsi="Times New Roman" w:cs="Times New Roman"/>
        </w:rPr>
        <w:fldChar w:fldCharType="separate"/>
      </w:r>
      <w:r w:rsidR="007E7C22" w:rsidRPr="00C74332">
        <w:rPr>
          <w:rFonts w:ascii="Times New Roman" w:hAnsi="Times New Roman" w:cs="Times New Roman"/>
        </w:rPr>
        <w:pict>
          <v:shape id="_x0000_i1027" type="#_x0000_t75" style="width:227.25pt;height:73.5pt">
            <v:imagedata r:id="rId18" r:href="rId19"/>
          </v:shape>
        </w:pict>
      </w:r>
      <w:r w:rsidR="00C74332">
        <w:rPr>
          <w:rFonts w:ascii="Times New Roman" w:hAnsi="Times New Roman" w:cs="Times New Roman"/>
        </w:rPr>
        <w:fldChar w:fldCharType="end"/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30. </w:t>
      </w:r>
      <w:r>
        <w:rPr>
          <w:rFonts w:ascii="Times New Roman" w:hAnsi="Times New Roman" w:cs="Times New Roman"/>
        </w:rPr>
        <w:t>下列有关种群与群落的叙述，正确的</w:t>
      </w:r>
      <w:r>
        <w:rPr>
          <w:rFonts w:ascii="Times New Roman" w:hAnsi="Times New Roman" w:cs="Times New Roman" w:hint="eastAsia"/>
        </w:rPr>
        <w:t>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A. </w:t>
      </w:r>
      <w:r>
        <w:rPr>
          <w:rFonts w:ascii="Times New Roman" w:hAnsi="Times New Roman" w:cs="Times New Roman"/>
        </w:rPr>
        <w:t>一块稻田里所有的绿色植物组成一个种群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B. </w:t>
      </w:r>
      <w:r>
        <w:rPr>
          <w:rFonts w:ascii="Times New Roman" w:hAnsi="Times New Roman" w:cs="Times New Roman"/>
        </w:rPr>
        <w:t>三台山森林公园中的全部动、植物组成一个群落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C. </w:t>
      </w:r>
      <w:r>
        <w:rPr>
          <w:rFonts w:ascii="Times New Roman" w:hAnsi="Times New Roman" w:cs="Times New Roman"/>
        </w:rPr>
        <w:t>森林中各种动物的垂直分层现象是由光照决定的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D. </w:t>
      </w:r>
      <w:r>
        <w:rPr>
          <w:rFonts w:ascii="Times New Roman" w:hAnsi="Times New Roman" w:cs="Times New Roman"/>
        </w:rPr>
        <w:t>人</w:t>
      </w:r>
      <w:r>
        <w:rPr>
          <w:rFonts w:ascii="Times New Roman" w:hAnsi="Times New Roman" w:cs="Times New Roman"/>
        </w:rPr>
        <w:t>类活动可以改变群落演替的速度和方向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31. </w:t>
      </w:r>
      <w:r>
        <w:rPr>
          <w:rFonts w:ascii="Times New Roman" w:hAnsi="Times New Roman" w:cs="Times New Roman"/>
        </w:rPr>
        <w:t>下列有关种群数量增长的</w:t>
      </w:r>
      <w:r>
        <w:rPr>
          <w:rFonts w:ascii="Times New Roman" w:hAnsi="Times New Roman" w:cs="Times New Roman"/>
        </w:rPr>
        <w:t>“S”</w:t>
      </w:r>
      <w:r>
        <w:rPr>
          <w:rFonts w:ascii="Times New Roman" w:hAnsi="Times New Roman" w:cs="Times New Roman"/>
        </w:rPr>
        <w:t>型和</w:t>
      </w:r>
      <w:r>
        <w:rPr>
          <w:rFonts w:ascii="Times New Roman" w:hAnsi="Times New Roman" w:cs="Times New Roman"/>
        </w:rPr>
        <w:t>“J”</w:t>
      </w:r>
      <w:r>
        <w:rPr>
          <w:rFonts w:ascii="Times New Roman" w:hAnsi="Times New Roman" w:cs="Times New Roman"/>
        </w:rPr>
        <w:t>型曲线的叙述，错误的是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A. “S”</w:t>
      </w:r>
      <w:r>
        <w:rPr>
          <w:rFonts w:ascii="Times New Roman" w:hAnsi="Times New Roman" w:cs="Times New Roman"/>
        </w:rPr>
        <w:t>型增长的种群都有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>值</w:t>
      </w:r>
      <w:r>
        <w:rPr>
          <w:rFonts w:ascii="Times New Roman" w:hAnsi="Times New Roman" w:cs="Times New Roman"/>
        </w:rPr>
        <w:t xml:space="preserve">      B. “S”</w:t>
      </w:r>
      <w:r>
        <w:rPr>
          <w:rFonts w:ascii="Times New Roman" w:hAnsi="Times New Roman" w:cs="Times New Roman"/>
        </w:rPr>
        <w:t>型形成的条件是资源、空间等有限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C. “J”</w:t>
      </w:r>
      <w:r>
        <w:rPr>
          <w:rFonts w:ascii="Times New Roman" w:hAnsi="Times New Roman" w:cs="Times New Roman"/>
        </w:rPr>
        <w:t>型增长的种群个体数量不断增加</w:t>
      </w:r>
      <w:r>
        <w:rPr>
          <w:rFonts w:ascii="Times New Roman" w:hAnsi="Times New Roman" w:cs="Times New Roman"/>
        </w:rPr>
        <w:t xml:space="preserve">  D. </w:t>
      </w:r>
      <w:r>
        <w:rPr>
          <w:rFonts w:ascii="Times New Roman" w:hAnsi="Times New Roman" w:cs="Times New Roman"/>
        </w:rPr>
        <w:t>自然界中绝大多数种群呈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>J”</w:t>
      </w:r>
      <w:r>
        <w:rPr>
          <w:rFonts w:ascii="Times New Roman" w:hAnsi="Times New Roman" w:cs="Times New Roman"/>
        </w:rPr>
        <w:t>型增长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32. </w:t>
      </w:r>
      <w:r>
        <w:rPr>
          <w:rFonts w:ascii="Times New Roman" w:hAnsi="Times New Roman" w:cs="Times New Roman"/>
        </w:rPr>
        <w:t>下列关于生物多样性的叙述中，正确的是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A. </w:t>
      </w:r>
      <w:r>
        <w:rPr>
          <w:rFonts w:ascii="Times New Roman" w:hAnsi="Times New Roman" w:cs="Times New Roman"/>
        </w:rPr>
        <w:t>生物多样性是生物进化的结果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B. </w:t>
      </w:r>
      <w:r>
        <w:rPr>
          <w:rFonts w:ascii="Times New Roman" w:hAnsi="Times New Roman" w:cs="Times New Roman"/>
        </w:rPr>
        <w:t>禁止开发和利用生物资源是对生物多样性最好的保护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C. </w:t>
      </w:r>
      <w:r>
        <w:rPr>
          <w:rFonts w:ascii="Times New Roman" w:hAnsi="Times New Roman" w:cs="Times New Roman"/>
        </w:rPr>
        <w:t>屠呦呦从黄花蒿中分离提取青蒿素作为药用属于间接价值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生物多样性是指基因多样性、种群多样性和生态系统多样性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33. </w:t>
      </w:r>
      <w:r>
        <w:rPr>
          <w:rFonts w:ascii="Times New Roman" w:hAnsi="Times New Roman" w:cs="Times New Roman"/>
        </w:rPr>
        <w:t>下列概念图中，正确的是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74332">
        <w:rPr>
          <w:rFonts w:ascii="Times New Roman" w:hAnsi="Times New Roman" w:cs="Times New Roman"/>
        </w:rPr>
        <w:fldChar w:fldCharType="begin"/>
      </w:r>
      <w:r w:rsidR="00C74332">
        <w:rPr>
          <w:rFonts w:ascii="Times New Roman" w:hAnsi="Times New Roman" w:cs="Times New Roman"/>
        </w:rPr>
        <w:instrText xml:space="preserve"> </w:instrText>
      </w:r>
      <w:r w:rsidR="00C74332">
        <w:rPr>
          <w:rFonts w:ascii="Times New Roman" w:hAnsi="Times New Roman" w:cs="Times New Roman" w:hint="eastAsia"/>
        </w:rPr>
        <w:instrText>INCLUDEPICTURE  "C:\\Documents and Settings\\Administrator\\</w:instrText>
      </w:r>
      <w:r w:rsidR="00C74332">
        <w:rPr>
          <w:rFonts w:ascii="Times New Roman" w:hAnsi="Times New Roman" w:cs="Times New Roman" w:hint="eastAsia"/>
        </w:rPr>
        <w:instrText>桌面</w:instrText>
      </w:r>
      <w:r w:rsidR="00C74332">
        <w:rPr>
          <w:rFonts w:ascii="Times New Roman" w:hAnsi="Times New Roman" w:cs="Times New Roman" w:hint="eastAsia"/>
        </w:rPr>
        <w:instrText>\\</w:instrText>
      </w:r>
      <w:r w:rsidR="00C74332">
        <w:rPr>
          <w:rFonts w:ascii="Times New Roman" w:hAnsi="Times New Roman" w:cs="Times New Roman" w:hint="eastAsia"/>
        </w:rPr>
        <w:instrText>紧急修改</w:instrText>
      </w:r>
      <w:r w:rsidR="00C74332">
        <w:rPr>
          <w:rFonts w:ascii="Times New Roman" w:hAnsi="Times New Roman" w:cs="Times New Roman" w:hint="eastAsia"/>
        </w:rPr>
        <w:instrText>\\2\\2018</w:instrText>
      </w:r>
      <w:r w:rsidR="00C74332">
        <w:rPr>
          <w:rFonts w:ascii="Times New Roman" w:hAnsi="Times New Roman" w:cs="Times New Roman" w:hint="eastAsia"/>
        </w:rPr>
        <w:instrText>年江苏省宿迁市高二学业水平测试模拟卷（期末）生物</w:instrText>
      </w:r>
      <w:r w:rsidR="00C74332">
        <w:rPr>
          <w:rFonts w:ascii="Times New Roman" w:hAnsi="Times New Roman" w:cs="Times New Roman" w:hint="eastAsia"/>
        </w:rPr>
        <w:instrText>\\</w:instrText>
      </w:r>
      <w:r w:rsidR="00C74332">
        <w:rPr>
          <w:rFonts w:ascii="Times New Roman" w:hAnsi="Times New Roman" w:cs="Times New Roman" w:hint="eastAsia"/>
        </w:rPr>
        <w:instrText>生物</w:instrText>
      </w:r>
      <w:r w:rsidR="00C74332">
        <w:rPr>
          <w:rFonts w:ascii="Times New Roman" w:hAnsi="Times New Roman" w:cs="Times New Roman" w:hint="eastAsia"/>
        </w:rPr>
        <w:instrText>\\SQ18-SW07.tif" \* MERGEFORMATINET</w:instrText>
      </w:r>
      <w:r w:rsidR="00C74332">
        <w:rPr>
          <w:rFonts w:ascii="Times New Roman" w:hAnsi="Times New Roman" w:cs="Times New Roman"/>
        </w:rPr>
        <w:instrText xml:space="preserve"> </w:instrText>
      </w:r>
      <w:r w:rsidR="00C74332">
        <w:rPr>
          <w:rFonts w:ascii="Times New Roman" w:hAnsi="Times New Roman" w:cs="Times New Roman"/>
        </w:rPr>
        <w:fldChar w:fldCharType="separate"/>
      </w:r>
      <w:r w:rsidR="007E7C22" w:rsidRPr="00C74332">
        <w:rPr>
          <w:rFonts w:ascii="Times New Roman" w:hAnsi="Times New Roman" w:cs="Times New Roman"/>
        </w:rPr>
        <w:pict>
          <v:shape id="_x0000_i1028" type="#_x0000_t75" style="width:279pt;height:48.75pt">
            <v:imagedata r:id="rId20" r:href="rId21"/>
          </v:shape>
        </w:pict>
      </w:r>
      <w:r w:rsidR="00C74332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</w:p>
    <w:p w:rsidR="00C74332" w:rsidRDefault="00AA351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　　　　　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　　　　　</w:t>
      </w:r>
      <w:r>
        <w:rPr>
          <w:rFonts w:ascii="Times New Roman" w:hAnsi="Times New Roman" w:cs="Times New Roman" w:hint="eastAsia"/>
        </w:rPr>
        <w:t xml:space="preserve">　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　　　　　</w:t>
      </w:r>
      <w:r>
        <w:rPr>
          <w:rFonts w:ascii="Times New Roman" w:hAnsi="Times New Roman" w:cs="Times New Roman"/>
        </w:rPr>
        <w:t xml:space="preserve">D  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34. </w:t>
      </w:r>
      <w:r>
        <w:rPr>
          <w:rFonts w:ascii="Times New Roman" w:hAnsi="Times New Roman" w:cs="Times New Roman"/>
        </w:rPr>
        <w:t>有关科学史的叙述中，错误的是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A. </w:t>
      </w:r>
      <w:r>
        <w:rPr>
          <w:rFonts w:ascii="Times New Roman" w:hAnsi="Times New Roman" w:cs="Times New Roman"/>
        </w:rPr>
        <w:t>施旺和施莱登通过对动植物细胞的观察提出了细胞学说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B. </w:t>
      </w:r>
      <w:r>
        <w:rPr>
          <w:rFonts w:ascii="Times New Roman" w:hAnsi="Times New Roman" w:cs="Times New Roman"/>
        </w:rPr>
        <w:t>鲁宾和卡门利用同位素标记法证明了光合作用释放的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来自水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C. </w:t>
      </w:r>
      <w:r>
        <w:rPr>
          <w:rFonts w:ascii="Times New Roman" w:hAnsi="Times New Roman" w:cs="Times New Roman"/>
        </w:rPr>
        <w:t>赫尔希和蔡斯利用放射性同位素标记技术证明了</w:t>
      </w:r>
      <w:r>
        <w:rPr>
          <w:rFonts w:ascii="Times New Roman" w:hAnsi="Times New Roman" w:cs="Times New Roman"/>
        </w:rPr>
        <w:t>DNA</w:t>
      </w:r>
      <w:r>
        <w:rPr>
          <w:rFonts w:ascii="Times New Roman" w:hAnsi="Times New Roman" w:cs="Times New Roman"/>
        </w:rPr>
        <w:t>是主要的遗传物质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D. </w:t>
      </w:r>
      <w:r>
        <w:rPr>
          <w:rFonts w:ascii="Times New Roman" w:hAnsi="Times New Roman" w:cs="Times New Roman"/>
        </w:rPr>
        <w:t>沃森和克里克提出</w:t>
      </w:r>
      <w:r>
        <w:rPr>
          <w:rFonts w:ascii="Times New Roman" w:hAnsi="Times New Roman" w:cs="Times New Roman"/>
        </w:rPr>
        <w:t>DNA</w:t>
      </w:r>
      <w:r>
        <w:rPr>
          <w:rFonts w:ascii="Times New Roman" w:hAnsi="Times New Roman" w:cs="Times New Roman"/>
        </w:rPr>
        <w:t>分子的双螺旋结构模型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35. </w:t>
      </w:r>
      <w:r>
        <w:rPr>
          <w:rFonts w:ascii="Times New Roman" w:hAnsi="Times New Roman" w:cs="Times New Roman"/>
        </w:rPr>
        <w:t>下列相关实验的叙述中，错误的是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A. </w:t>
      </w:r>
      <w:r>
        <w:rPr>
          <w:rFonts w:ascii="Times New Roman" w:hAnsi="Times New Roman" w:cs="Times New Roman"/>
        </w:rPr>
        <w:t>蛋白质与双缩脲试剂产生紫色反应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B. </w:t>
      </w:r>
      <w:r>
        <w:rPr>
          <w:rFonts w:ascii="Times New Roman" w:hAnsi="Times New Roman" w:cs="Times New Roman"/>
        </w:rPr>
        <w:t>酵母</w:t>
      </w:r>
      <w:r>
        <w:rPr>
          <w:rFonts w:ascii="Times New Roman" w:hAnsi="Times New Roman" w:cs="Times New Roman" w:hint="eastAsia"/>
        </w:rPr>
        <w:t>菌属于兼性厌氧菌，因此便于用来研究细胞呼吸的不同方式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C. </w:t>
      </w:r>
      <w:r>
        <w:rPr>
          <w:rFonts w:ascii="Times New Roman" w:hAnsi="Times New Roman" w:cs="Times New Roman"/>
        </w:rPr>
        <w:t>使用高倍镜观察标本时，为使物象更清晰，可调节粗准焦螺旋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D. </w:t>
      </w:r>
      <w:r>
        <w:rPr>
          <w:rFonts w:ascii="Times New Roman" w:hAnsi="Times New Roman" w:cs="Times New Roman"/>
        </w:rPr>
        <w:t>制作生态瓶实验，不需要向生态瓶中定时通气</w:t>
      </w:r>
    </w:p>
    <w:p w:rsidR="00C74332" w:rsidRDefault="00AA3510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二、</w:t>
      </w:r>
      <w:r>
        <w:rPr>
          <w:rFonts w:ascii="Times New Roman" w:eastAsia="黑体" w:hAnsi="Times New Roman" w:cs="Times New Roman"/>
          <w:b/>
        </w:rPr>
        <w:t xml:space="preserve"> </w:t>
      </w:r>
      <w:r>
        <w:rPr>
          <w:rFonts w:ascii="Times New Roman" w:eastAsia="黑体" w:hAnsi="Times New Roman" w:cs="Times New Roman"/>
        </w:rPr>
        <w:t>非选择题：本部分包括</w:t>
      </w:r>
      <w:r>
        <w:rPr>
          <w:rFonts w:ascii="Times New Roman" w:eastAsia="黑体" w:hAnsi="Times New Roman" w:cs="Times New Roman"/>
          <w:b/>
        </w:rPr>
        <w:t>5</w:t>
      </w:r>
      <w:r>
        <w:rPr>
          <w:rFonts w:ascii="Times New Roman" w:eastAsia="黑体" w:hAnsi="Times New Roman" w:cs="Times New Roman"/>
        </w:rPr>
        <w:t>题</w:t>
      </w:r>
      <w:r>
        <w:rPr>
          <w:rFonts w:ascii="Times New Roman" w:eastAsia="黑体" w:hAnsi="Times New Roman" w:cs="Times New Roman"/>
          <w:b/>
        </w:rPr>
        <w:t>，</w:t>
      </w:r>
      <w:r>
        <w:rPr>
          <w:rFonts w:ascii="Times New Roman" w:eastAsia="黑体" w:hAnsi="Times New Roman" w:cs="Times New Roman"/>
        </w:rPr>
        <w:t>每题</w:t>
      </w:r>
      <w:r>
        <w:rPr>
          <w:rFonts w:ascii="Times New Roman" w:eastAsia="黑体" w:hAnsi="Times New Roman" w:cs="Times New Roman"/>
          <w:b/>
        </w:rPr>
        <w:t>6</w:t>
      </w:r>
      <w:r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  <w:b/>
        </w:rPr>
        <w:t>，</w:t>
      </w:r>
      <w:r>
        <w:rPr>
          <w:rFonts w:ascii="Times New Roman" w:eastAsia="黑体" w:hAnsi="Times New Roman" w:cs="Times New Roman"/>
        </w:rPr>
        <w:t>共计</w:t>
      </w:r>
      <w:r>
        <w:rPr>
          <w:rFonts w:ascii="Times New Roman" w:eastAsia="黑体" w:hAnsi="Times New Roman" w:cs="Times New Roman"/>
          <w:b/>
        </w:rPr>
        <w:t>30</w:t>
      </w:r>
      <w:r>
        <w:rPr>
          <w:rFonts w:ascii="Times New Roman" w:eastAsia="黑体" w:hAnsi="Times New Roman" w:cs="Times New Roman"/>
        </w:rPr>
        <w:t>分。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36. </w:t>
      </w:r>
      <w:r>
        <w:rPr>
          <w:rFonts w:ascii="Times New Roman" w:eastAsia="楷体_GB2312" w:hAnsi="Times New Roman" w:cs="Times New Roman"/>
        </w:rPr>
        <w:t>(6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如图所示，图甲表示某植株叶肉细胞光合作用和有氧呼吸作用过程，其中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～</w:t>
      </w:r>
      <w:r>
        <w:rPr>
          <w:rFonts w:hAnsi="宋体" w:cs="Times New Roman"/>
        </w:rPr>
        <w:t>⑧</w:t>
      </w:r>
      <w:r>
        <w:rPr>
          <w:rFonts w:ascii="Times New Roman" w:hAnsi="Times New Roman" w:cs="Times New Roman"/>
        </w:rPr>
        <w:t>表示有关生理过程，图乙表示该植物在适宜条件下，环境中的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浓度与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吸收量之间的关系曲线，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点是能够进行光合作用的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最低浓度。据图回答下列问题：</w:t>
      </w:r>
    </w:p>
    <w:p w:rsidR="00C74332" w:rsidRDefault="00AA351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1986280" cy="867410"/>
            <wp:effectExtent l="0" t="0" r="13970" b="8890"/>
            <wp:docPr id="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/>
                    <pic:cNvPicPr>
                      <a:picLocks noChangeAspect="1"/>
                    </pic:cNvPicPr>
                  </pic:nvPicPr>
                  <pic:blipFill>
                    <a:blip r:embed="rId22" r:link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6280" cy="867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eastAsia="黑体" w:hAnsi="Times New Roman" w:cs="Times New Roman"/>
          <w:noProof/>
        </w:rPr>
        <w:drawing>
          <wp:inline distT="0" distB="0" distL="114300" distR="114300">
            <wp:extent cx="1339850" cy="946150"/>
            <wp:effectExtent l="0" t="0" r="12700" b="635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24" r:link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985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74332" w:rsidRDefault="00AA3510">
      <w:pPr>
        <w:pStyle w:val="a3"/>
        <w:ind w:firstLineChars="1400" w:firstLine="294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 xml:space="preserve">甲　</w:t>
      </w:r>
      <w:r>
        <w:rPr>
          <w:rFonts w:ascii="Times New Roman" w:eastAsia="黑体" w:hAnsi="Times New Roman" w:cs="Times New Roman" w:hint="eastAsia"/>
        </w:rPr>
        <w:t xml:space="preserve">                          </w:t>
      </w:r>
      <w:r>
        <w:rPr>
          <w:rFonts w:ascii="Times New Roman" w:hAnsi="Times New Roman" w:cs="Times New Roman"/>
        </w:rPr>
        <w:t>乙</w:t>
      </w:r>
    </w:p>
    <w:p w:rsidR="00C74332" w:rsidRDefault="00AA351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 xml:space="preserve">　　　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(1) </w:t>
      </w:r>
      <w:r>
        <w:rPr>
          <w:rFonts w:ascii="Times New Roman" w:hAnsi="Times New Roman" w:cs="Times New Roman"/>
        </w:rPr>
        <w:t>图甲中，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过程进行的场所是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⑦</w:t>
      </w:r>
      <w:r>
        <w:rPr>
          <w:rFonts w:ascii="Times New Roman" w:hAnsi="Times New Roman" w:cs="Times New Roman"/>
        </w:rPr>
        <w:t>表示的生理过程是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，消耗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的生</w:t>
      </w:r>
      <w:r>
        <w:rPr>
          <w:rFonts w:ascii="Times New Roman" w:hAnsi="Times New Roman" w:cs="Times New Roman" w:hint="eastAsia"/>
        </w:rPr>
        <w:t>理过程是</w:t>
      </w:r>
      <w:r>
        <w:rPr>
          <w:rFonts w:ascii="Times New Roman" w:hAnsi="Times New Roman" w:cs="Times New Roman"/>
        </w:rPr>
        <w:t>__________(</w:t>
      </w:r>
      <w:r>
        <w:rPr>
          <w:rFonts w:ascii="Times New Roman" w:hAnsi="Times New Roman" w:cs="Times New Roman"/>
        </w:rPr>
        <w:t>填序号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(2) </w:t>
      </w:r>
      <w:r>
        <w:rPr>
          <w:rFonts w:ascii="Times New Roman" w:hAnsi="Times New Roman" w:cs="Times New Roman"/>
        </w:rPr>
        <w:t>图乙中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浓度时，光合作用速率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呼吸作用速率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大于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小于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等于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，当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浓度由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点变为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点时，植物叶肉细胞内，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含量的变化为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升高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降低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(3) </w:t>
      </w:r>
      <w:r>
        <w:rPr>
          <w:rFonts w:ascii="Times New Roman" w:hAnsi="Times New Roman" w:cs="Times New Roman"/>
        </w:rPr>
        <w:t>图乙中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点之前，该植物叶肉细胞中能进行图甲中的生理过程有</w:t>
      </w:r>
      <w:r>
        <w:rPr>
          <w:rFonts w:ascii="Times New Roman" w:hAnsi="Times New Roman" w:cs="Times New Roman"/>
        </w:rPr>
        <w:t>__________(</w:t>
      </w:r>
      <w:r>
        <w:rPr>
          <w:rFonts w:ascii="Times New Roman" w:hAnsi="Times New Roman" w:cs="Times New Roman"/>
        </w:rPr>
        <w:t>填序号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37. </w:t>
      </w:r>
      <w:r>
        <w:rPr>
          <w:rFonts w:ascii="Times New Roman" w:eastAsia="楷体_GB2312" w:hAnsi="Times New Roman" w:cs="Times New Roman"/>
        </w:rPr>
        <w:t>(6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下图是基因型为</w:t>
      </w:r>
      <w:r>
        <w:rPr>
          <w:rFonts w:ascii="Times New Roman" w:hAnsi="Times New Roman" w:cs="Times New Roman"/>
        </w:rPr>
        <w:t>AABb</w:t>
      </w:r>
      <w:r>
        <w:rPr>
          <w:rFonts w:ascii="Times New Roman" w:hAnsi="Times New Roman" w:cs="Times New Roman"/>
        </w:rPr>
        <w:t>的某高等动物细胞分裂示意图，据图回答下列问题：</w:t>
      </w:r>
    </w:p>
    <w:p w:rsidR="00C74332" w:rsidRDefault="00C74332">
      <w:pPr>
        <w:pStyle w:val="a3"/>
        <w:ind w:firstLineChars="200" w:firstLine="420"/>
        <w:jc w:val="center"/>
        <w:rPr>
          <w:rFonts w:ascii="Times New Roman" w:eastAsia="黑体" w:hAnsi="Times New Roman" w:cs="Times New Roman"/>
        </w:rPr>
      </w:pPr>
      <w:r w:rsidRPr="00C74332">
        <w:rPr>
          <w:rFonts w:ascii="Times New Roman" w:hAnsi="Times New Roman" w:cs="Times New Roman"/>
        </w:rPr>
        <w:fldChar w:fldCharType="begin"/>
      </w:r>
      <w:r w:rsidRPr="00C74332">
        <w:rPr>
          <w:rFonts w:ascii="Times New Roman" w:hAnsi="Times New Roman" w:cs="Times New Roman"/>
        </w:rPr>
        <w:instrText xml:space="preserve"> </w:instrText>
      </w:r>
      <w:r w:rsidRPr="00C74332">
        <w:rPr>
          <w:rFonts w:ascii="Times New Roman" w:hAnsi="Times New Roman" w:cs="Times New Roman" w:hint="eastAsia"/>
        </w:rPr>
        <w:instrText>INCLUDEPICTURE  "C:\\Documents and Settings\\Administrator\\</w:instrText>
      </w:r>
      <w:r w:rsidRPr="00C74332">
        <w:rPr>
          <w:rFonts w:ascii="Times New Roman" w:hAnsi="Times New Roman" w:cs="Times New Roman" w:hint="eastAsia"/>
        </w:rPr>
        <w:instrText>桌面</w:instrText>
      </w:r>
      <w:r w:rsidRPr="00C74332">
        <w:rPr>
          <w:rFonts w:ascii="Times New Roman" w:hAnsi="Times New Roman" w:cs="Times New Roman" w:hint="eastAsia"/>
        </w:rPr>
        <w:instrText>\\</w:instrText>
      </w:r>
      <w:r w:rsidRPr="00C74332">
        <w:rPr>
          <w:rFonts w:ascii="Times New Roman" w:hAnsi="Times New Roman" w:cs="Times New Roman" w:hint="eastAsia"/>
        </w:rPr>
        <w:instrText>紧急修改</w:instrText>
      </w:r>
      <w:r w:rsidRPr="00C74332">
        <w:rPr>
          <w:rFonts w:ascii="Times New Roman" w:hAnsi="Times New Roman" w:cs="Times New Roman" w:hint="eastAsia"/>
        </w:rPr>
        <w:instrText>\\2\\2018</w:instrText>
      </w:r>
      <w:r w:rsidRPr="00C74332">
        <w:rPr>
          <w:rFonts w:ascii="Times New Roman" w:hAnsi="Times New Roman" w:cs="Times New Roman" w:hint="eastAsia"/>
        </w:rPr>
        <w:instrText>年江苏省宿迁市高二学业水平测试模拟卷（期末）生物</w:instrText>
      </w:r>
      <w:r w:rsidRPr="00C74332">
        <w:rPr>
          <w:rFonts w:ascii="Times New Roman" w:hAnsi="Times New Roman" w:cs="Times New Roman" w:hint="eastAsia"/>
        </w:rPr>
        <w:instrText>\\</w:instrText>
      </w:r>
      <w:r w:rsidRPr="00C74332">
        <w:rPr>
          <w:rFonts w:ascii="Times New Roman" w:hAnsi="Times New Roman" w:cs="Times New Roman" w:hint="eastAsia"/>
        </w:rPr>
        <w:instrText>生物</w:instrText>
      </w:r>
      <w:r w:rsidRPr="00C74332">
        <w:rPr>
          <w:rFonts w:ascii="Times New Roman" w:hAnsi="Times New Roman" w:cs="Times New Roman" w:hint="eastAsia"/>
        </w:rPr>
        <w:instrText>\\SQ18-SW10.tif" \* MERGEFORMATINET</w:instrText>
      </w:r>
      <w:r w:rsidRPr="00C74332">
        <w:rPr>
          <w:rFonts w:ascii="Times New Roman" w:hAnsi="Times New Roman" w:cs="Times New Roman"/>
        </w:rPr>
        <w:instrText xml:space="preserve"> </w:instrText>
      </w:r>
      <w:r w:rsidRPr="00C74332">
        <w:rPr>
          <w:rFonts w:ascii="Times New Roman" w:hAnsi="Times New Roman" w:cs="Times New Roman"/>
        </w:rPr>
        <w:fldChar w:fldCharType="separate"/>
      </w:r>
      <w:r w:rsidR="007E7C22" w:rsidRPr="00C74332">
        <w:rPr>
          <w:rFonts w:ascii="Times New Roman" w:hAnsi="Times New Roman" w:cs="Times New Roman"/>
        </w:rPr>
        <w:pict>
          <v:shape id="_x0000_i1029" type="#_x0000_t75" style="width:204pt;height:59.25pt">
            <v:imagedata r:id="rId26" r:href="rId27"/>
          </v:shape>
        </w:pict>
      </w:r>
      <w:r w:rsidRPr="00C74332">
        <w:rPr>
          <w:rFonts w:ascii="Times New Roman" w:hAnsi="Times New Roman" w:cs="Times New Roman"/>
        </w:rPr>
        <w:fldChar w:fldCharType="end"/>
      </w:r>
      <w:r w:rsidR="00AA3510">
        <w:rPr>
          <w:rFonts w:ascii="Times New Roman" w:eastAsia="黑体" w:hAnsi="Times New Roman" w:cs="Times New Roman"/>
        </w:rPr>
        <w:t xml:space="preserve">　</w:t>
      </w:r>
    </w:p>
    <w:p w:rsidR="00C74332" w:rsidRDefault="00AA3510">
      <w:pPr>
        <w:pStyle w:val="a3"/>
        <w:ind w:firstLineChars="200" w:firstLine="420"/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甲　　　　　　　乙　　　　　　　　　丙</w:t>
      </w:r>
    </w:p>
    <w:p w:rsidR="00C74332" w:rsidRDefault="00AA3510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 xml:space="preserve">  (1) </w:t>
      </w:r>
      <w:r>
        <w:rPr>
          <w:rFonts w:ascii="Times New Roman" w:eastAsia="黑体" w:hAnsi="Times New Roman" w:cs="Times New Roman"/>
        </w:rPr>
        <w:t>甲图细胞处于</w:t>
      </w:r>
      <w:r>
        <w:rPr>
          <w:rFonts w:ascii="Times New Roman" w:eastAsia="黑体" w:hAnsi="Times New Roman" w:cs="Times New Roman"/>
        </w:rPr>
        <w:t>____________</w:t>
      </w:r>
      <w:r>
        <w:rPr>
          <w:rFonts w:ascii="Times New Roman" w:eastAsia="黑体" w:hAnsi="Times New Roman" w:cs="Times New Roman"/>
        </w:rPr>
        <w:t>期；乙图细胞名称是</w:t>
      </w:r>
      <w:r>
        <w:rPr>
          <w:rFonts w:ascii="Times New Roman" w:eastAsia="黑体" w:hAnsi="Times New Roman" w:cs="Times New Roman"/>
        </w:rPr>
        <w:t>____________</w:t>
      </w:r>
      <w:r>
        <w:rPr>
          <w:rFonts w:ascii="Times New Roman" w:eastAsia="黑体" w:hAnsi="Times New Roman" w:cs="Times New Roman"/>
        </w:rPr>
        <w:t>，该细胞中染色体数和</w:t>
      </w:r>
      <w:r>
        <w:rPr>
          <w:rFonts w:ascii="Times New Roman" w:eastAsia="黑体" w:hAnsi="Times New Roman" w:cs="Times New Roman"/>
        </w:rPr>
        <w:t>DNA</w:t>
      </w:r>
      <w:r>
        <w:rPr>
          <w:rFonts w:ascii="Times New Roman" w:eastAsia="黑体" w:hAnsi="Times New Roman" w:cs="Times New Roman"/>
        </w:rPr>
        <w:t>分子数之比</w:t>
      </w:r>
      <w:r>
        <w:rPr>
          <w:rFonts w:ascii="Times New Roman" w:eastAsia="黑体" w:hAnsi="Times New Roman" w:cs="Times New Roman"/>
        </w:rPr>
        <w:t>________</w:t>
      </w:r>
      <w:r>
        <w:rPr>
          <w:rFonts w:ascii="Times New Roman" w:eastAsia="黑体" w:hAnsi="Times New Roman" w:cs="Times New Roman"/>
        </w:rPr>
        <w:t>。</w:t>
      </w:r>
    </w:p>
    <w:p w:rsidR="00C74332" w:rsidRDefault="00AA3510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 xml:space="preserve">  (2) </w:t>
      </w:r>
      <w:r>
        <w:rPr>
          <w:rFonts w:ascii="Times New Roman" w:eastAsia="黑体" w:hAnsi="Times New Roman" w:cs="Times New Roman"/>
        </w:rPr>
        <w:t>甲、乙、丙中</w:t>
      </w:r>
      <w:r>
        <w:rPr>
          <w:rFonts w:ascii="Times New Roman" w:eastAsia="黑体" w:hAnsi="Times New Roman" w:cs="Times New Roman" w:hint="eastAsia"/>
        </w:rPr>
        <w:t>具有同源</w:t>
      </w:r>
      <w:r>
        <w:rPr>
          <w:rFonts w:ascii="Times New Roman" w:eastAsia="黑体" w:hAnsi="Times New Roman" w:cs="Times New Roman" w:hint="eastAsia"/>
        </w:rPr>
        <w:t>染色体的细胞有</w:t>
      </w:r>
      <w:r>
        <w:rPr>
          <w:rFonts w:ascii="Times New Roman" w:eastAsia="黑体" w:hAnsi="Times New Roman" w:cs="Times New Roman"/>
        </w:rPr>
        <w:t>__________</w:t>
      </w:r>
      <w:r>
        <w:rPr>
          <w:rFonts w:ascii="Times New Roman" w:eastAsia="黑体" w:hAnsi="Times New Roman" w:cs="Times New Roman"/>
        </w:rPr>
        <w:t>，基因的分离定律发生在图</w:t>
      </w:r>
      <w:r>
        <w:rPr>
          <w:rFonts w:ascii="Times New Roman" w:eastAsia="黑体" w:hAnsi="Times New Roman" w:cs="Times New Roman"/>
        </w:rPr>
        <w:t>______</w:t>
      </w:r>
      <w:r>
        <w:rPr>
          <w:rFonts w:ascii="Times New Roman" w:eastAsia="黑体" w:hAnsi="Times New Roman" w:cs="Times New Roman"/>
        </w:rPr>
        <w:t>中。</w:t>
      </w:r>
    </w:p>
    <w:p w:rsidR="00C74332" w:rsidRDefault="00AA3510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 xml:space="preserve">  (3) </w:t>
      </w:r>
      <w:r>
        <w:rPr>
          <w:rFonts w:ascii="Times New Roman" w:eastAsia="黑体" w:hAnsi="Times New Roman" w:cs="Times New Roman"/>
        </w:rPr>
        <w:t>形成丙图细胞的过程中可能发生的变异是</w:t>
      </w:r>
      <w:r>
        <w:rPr>
          <w:rFonts w:ascii="Times New Roman" w:eastAsia="黑体" w:hAnsi="Times New Roman" w:cs="Times New Roman"/>
        </w:rPr>
        <w:t>____________</w:t>
      </w:r>
      <w:r>
        <w:rPr>
          <w:rFonts w:ascii="Times New Roman" w:eastAsia="黑体" w:hAnsi="Times New Roman" w:cs="Times New Roman"/>
        </w:rPr>
        <w:t>。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 xml:space="preserve">38. </w:t>
      </w:r>
      <w:r>
        <w:rPr>
          <w:rFonts w:ascii="Times New Roman" w:eastAsia="楷体_GB2312" w:hAnsi="Times New Roman" w:cs="Times New Roman"/>
        </w:rPr>
        <w:t>(6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果蝇容易饲养且繁殖速度快，被广泛应用于遗传学研究。已知果蝇的长翅与残翅为一对相对性状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基因用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表示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，红眼与白眼为一对相对性状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基因用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表示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。现有一对长翅红眼雌雄果蝇交配，得到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代的表现型及比例如下表，请回答下列问</w:t>
      </w:r>
      <w:r>
        <w:rPr>
          <w:rFonts w:ascii="Times New Roman" w:hAnsi="Times New Roman" w:cs="Times New Roman" w:hint="eastAsia"/>
        </w:rPr>
        <w:t>题：</w:t>
      </w:r>
      <w:r>
        <w:rPr>
          <w:rFonts w:ascii="Times New Roman" w:hAnsi="Times New Roman" w:cs="Times New Roman"/>
        </w:rPr>
        <w:tab/>
      </w:r>
    </w:p>
    <w:tbl>
      <w:tblPr>
        <w:tblW w:w="5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6"/>
        <w:gridCol w:w="1236"/>
        <w:gridCol w:w="1236"/>
        <w:gridCol w:w="1236"/>
        <w:gridCol w:w="1236"/>
      </w:tblGrid>
      <w:tr w:rsidR="00C74332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C74332" w:rsidRDefault="00C7433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长翅白眼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残翅白眼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长翅红眼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残翅红眼</w:t>
            </w:r>
          </w:p>
        </w:tc>
      </w:tr>
      <w:tr w:rsidR="00C74332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雄蝇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3/16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1/16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3/16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1/16</w:t>
            </w:r>
          </w:p>
        </w:tc>
      </w:tr>
      <w:tr w:rsidR="00C74332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雌蝇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6/16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2/16</w:t>
            </w:r>
          </w:p>
        </w:tc>
      </w:tr>
    </w:tbl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(1) </w:t>
      </w:r>
      <w:r>
        <w:rPr>
          <w:rFonts w:ascii="Times New Roman" w:hAnsi="Times New Roman" w:cs="Times New Roman"/>
        </w:rPr>
        <w:t>由表可知，果蝇的长翅与残翅中，显性性状是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，控制这对相对性状的基因位于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染色体上。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(2) 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代红眼长翅雌果蝇中，纯合子与杂合子的比例为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。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(3) </w:t>
      </w:r>
      <w:r>
        <w:rPr>
          <w:rFonts w:ascii="Times New Roman" w:hAnsi="Times New Roman" w:cs="Times New Roman"/>
        </w:rPr>
        <w:t>若仅考虑果蝇的长翅和残翅这一对相对性状，让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的长翅果蝇自由交配，则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的果蝇中纯合子所占的比例是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。</w:t>
      </w:r>
    </w:p>
    <w:p w:rsidR="00C74332" w:rsidRDefault="00AA351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5000625</wp:posOffset>
            </wp:positionH>
            <wp:positionV relativeFrom="paragraph">
              <wp:posOffset>165100</wp:posOffset>
            </wp:positionV>
            <wp:extent cx="835660" cy="835660"/>
            <wp:effectExtent l="0" t="0" r="2540" b="2540"/>
            <wp:wrapTight wrapText="bothSides">
              <wp:wrapPolygon edited="0">
                <wp:start x="0" y="0"/>
                <wp:lineTo x="0" y="21173"/>
                <wp:lineTo x="21173" y="21173"/>
                <wp:lineTo x="21173" y="0"/>
                <wp:lineTo x="0" y="0"/>
              </wp:wrapPolygon>
            </wp:wrapTight>
            <wp:docPr id="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7"/>
                    <pic:cNvPicPr>
                      <a:picLocks noChangeAspect="1"/>
                    </pic:cNvPicPr>
                  </pic:nvPicPr>
                  <pic:blipFill>
                    <a:blip r:embed="rId28" r:link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5660" cy="835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(4) </w:t>
      </w:r>
      <w:r>
        <w:rPr>
          <w:rFonts w:ascii="Times New Roman" w:hAnsi="Times New Roman" w:cs="Times New Roman"/>
        </w:rPr>
        <w:t>右图为某果蝇体细胞的染色体图解，让它与另一只果蝇杂交，后代的表现型及比例为：长翅白眼雌蝇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长翅白眼雄蝇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残翅白眼雌蝇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残翅白眼雄蝇＝</w:t>
      </w:r>
      <w:r>
        <w:rPr>
          <w:rFonts w:ascii="Times New Roman" w:hAnsi="Times New Roman" w:cs="Times New Roman"/>
        </w:rPr>
        <w:t>3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3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，写出图示果蝇体细胞中有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个染色</w:t>
      </w:r>
      <w:r>
        <w:rPr>
          <w:rFonts w:ascii="Times New Roman" w:hAnsi="Times New Roman" w:cs="Times New Roman" w:hint="eastAsia"/>
        </w:rPr>
        <w:t>体组，另一只果蝇的基因型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39. </w:t>
      </w:r>
      <w:r>
        <w:rPr>
          <w:rFonts w:ascii="Times New Roman" w:eastAsia="楷体_GB2312" w:hAnsi="Times New Roman" w:cs="Times New Roman"/>
        </w:rPr>
        <w:t>(6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如图甲为碳循环示意图，图乙为食物网。请据图回答：</w:t>
      </w:r>
    </w:p>
    <w:p w:rsidR="00C74332" w:rsidRDefault="00AA3510">
      <w:pPr>
        <w:pStyle w:val="a3"/>
        <w:ind w:firstLineChars="200" w:firstLine="420"/>
        <w:jc w:val="center"/>
        <w:rPr>
          <w:rFonts w:ascii="Times New Roman" w:eastAsia="黑体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74332">
        <w:rPr>
          <w:rFonts w:ascii="Times New Roman" w:hAnsi="Times New Roman" w:cs="Times New Roman"/>
        </w:rPr>
        <w:fldChar w:fldCharType="begin"/>
      </w:r>
      <w:r w:rsidR="00C74332">
        <w:rPr>
          <w:rFonts w:ascii="Times New Roman" w:hAnsi="Times New Roman" w:cs="Times New Roman"/>
        </w:rPr>
        <w:instrText xml:space="preserve"> </w:instrText>
      </w:r>
      <w:r w:rsidR="00C74332">
        <w:rPr>
          <w:rFonts w:ascii="Times New Roman" w:hAnsi="Times New Roman" w:cs="Times New Roman" w:hint="eastAsia"/>
        </w:rPr>
        <w:instrText>INCLUDEPICTURE  "C:\\Documents and Settings\\Administrator\\</w:instrText>
      </w:r>
      <w:r w:rsidR="00C74332">
        <w:rPr>
          <w:rFonts w:ascii="Times New Roman" w:hAnsi="Times New Roman" w:cs="Times New Roman" w:hint="eastAsia"/>
        </w:rPr>
        <w:instrText>桌面</w:instrText>
      </w:r>
      <w:r w:rsidR="00C74332">
        <w:rPr>
          <w:rFonts w:ascii="Times New Roman" w:hAnsi="Times New Roman" w:cs="Times New Roman" w:hint="eastAsia"/>
        </w:rPr>
        <w:instrText>\\</w:instrText>
      </w:r>
      <w:r w:rsidR="00C74332">
        <w:rPr>
          <w:rFonts w:ascii="Times New Roman" w:hAnsi="Times New Roman" w:cs="Times New Roman" w:hint="eastAsia"/>
        </w:rPr>
        <w:instrText>紧急修改</w:instrText>
      </w:r>
      <w:r w:rsidR="00C74332">
        <w:rPr>
          <w:rFonts w:ascii="Times New Roman" w:hAnsi="Times New Roman" w:cs="Times New Roman" w:hint="eastAsia"/>
        </w:rPr>
        <w:instrText>\\2\\2018</w:instrText>
      </w:r>
      <w:r w:rsidR="00C74332">
        <w:rPr>
          <w:rFonts w:ascii="Times New Roman" w:hAnsi="Times New Roman" w:cs="Times New Roman" w:hint="eastAsia"/>
        </w:rPr>
        <w:instrText>年江苏省宿迁市高二学业水平测试模拟卷（期末）生物</w:instrText>
      </w:r>
      <w:r w:rsidR="00C74332">
        <w:rPr>
          <w:rFonts w:ascii="Times New Roman" w:hAnsi="Times New Roman" w:cs="Times New Roman" w:hint="eastAsia"/>
        </w:rPr>
        <w:instrText>\\</w:instrText>
      </w:r>
      <w:r w:rsidR="00C74332">
        <w:rPr>
          <w:rFonts w:ascii="Times New Roman" w:hAnsi="Times New Roman" w:cs="Times New Roman" w:hint="eastAsia"/>
        </w:rPr>
        <w:instrText>生物</w:instrText>
      </w:r>
      <w:r w:rsidR="00C74332">
        <w:rPr>
          <w:rFonts w:ascii="Times New Roman" w:hAnsi="Times New Roman" w:cs="Times New Roman" w:hint="eastAsia"/>
        </w:rPr>
        <w:instrText>\\SQ18-SW12.tif" \* MERGEFORMATINET</w:instrText>
      </w:r>
      <w:r w:rsidR="00C74332">
        <w:rPr>
          <w:rFonts w:ascii="Times New Roman" w:hAnsi="Times New Roman" w:cs="Times New Roman"/>
        </w:rPr>
        <w:instrText xml:space="preserve"> </w:instrText>
      </w:r>
      <w:r w:rsidR="00C74332">
        <w:rPr>
          <w:rFonts w:ascii="Times New Roman" w:hAnsi="Times New Roman" w:cs="Times New Roman"/>
        </w:rPr>
        <w:fldChar w:fldCharType="separate"/>
      </w:r>
      <w:r w:rsidR="007E7C22" w:rsidRPr="00C74332">
        <w:rPr>
          <w:rFonts w:ascii="Times New Roman" w:hAnsi="Times New Roman" w:cs="Times New Roman"/>
        </w:rPr>
        <w:pict>
          <v:shape id="_x0000_i1030" type="#_x0000_t75" style="width:219.75pt;height:83.25pt">
            <v:imagedata r:id="rId30" r:href="rId31"/>
          </v:shape>
        </w:pict>
      </w:r>
      <w:r w:rsidR="00C74332">
        <w:rPr>
          <w:rFonts w:ascii="Times New Roman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　　　　</w:t>
      </w:r>
    </w:p>
    <w:p w:rsidR="00C74332" w:rsidRDefault="00AA3510">
      <w:pPr>
        <w:pStyle w:val="a3"/>
        <w:ind w:firstLineChars="200" w:firstLine="420"/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甲　　　　　　　　　　　　乙</w:t>
      </w:r>
    </w:p>
    <w:p w:rsidR="00C74332" w:rsidRDefault="00AA3510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 xml:space="preserve">(1) </w:t>
      </w:r>
      <w:r>
        <w:rPr>
          <w:rFonts w:ascii="Times New Roman" w:eastAsia="黑体" w:hAnsi="Times New Roman" w:cs="Times New Roman"/>
        </w:rPr>
        <w:t>图甲中，</w:t>
      </w:r>
      <w:r>
        <w:rPr>
          <w:rFonts w:ascii="Times New Roman" w:eastAsia="黑体" w:hAnsi="Times New Roman" w:cs="Times New Roman"/>
        </w:rPr>
        <w:t>C</w:t>
      </w:r>
      <w:r>
        <w:rPr>
          <w:rFonts w:ascii="Times New Roman" w:eastAsia="黑体" w:hAnsi="Times New Roman" w:cs="Times New Roman"/>
        </w:rPr>
        <w:t>在生态系统成分中属于</w:t>
      </w:r>
      <w:r>
        <w:rPr>
          <w:rFonts w:ascii="Times New Roman" w:eastAsia="黑体" w:hAnsi="Times New Roman" w:cs="Times New Roman"/>
        </w:rPr>
        <w:t>____________</w:t>
      </w:r>
      <w:r>
        <w:rPr>
          <w:rFonts w:ascii="Times New Roman" w:eastAsia="黑体" w:hAnsi="Times New Roman" w:cs="Times New Roman"/>
        </w:rPr>
        <w:t>，碳元素在</w:t>
      </w:r>
      <w:r>
        <w:rPr>
          <w:rFonts w:ascii="Times New Roman" w:eastAsia="黑体" w:hAnsi="Times New Roman" w:cs="Times New Roman"/>
        </w:rPr>
        <w:t>B</w:t>
      </w:r>
      <w:r>
        <w:rPr>
          <w:rFonts w:ascii="Times New Roman" w:eastAsia="黑体" w:hAnsi="Times New Roman" w:cs="Times New Roman"/>
        </w:rPr>
        <w:t>和</w:t>
      </w:r>
      <w:r>
        <w:rPr>
          <w:rFonts w:ascii="Times New Roman" w:eastAsia="黑体" w:hAnsi="Times New Roman" w:cs="Times New Roman"/>
        </w:rPr>
        <w:t>C</w:t>
      </w:r>
      <w:r>
        <w:rPr>
          <w:rFonts w:ascii="Times New Roman" w:eastAsia="黑体" w:hAnsi="Times New Roman" w:cs="Times New Roman"/>
        </w:rPr>
        <w:t>之间循环的形式是</w:t>
      </w:r>
      <w:r>
        <w:rPr>
          <w:rFonts w:ascii="Times New Roman" w:eastAsia="黑体" w:hAnsi="Times New Roman" w:cs="Times New Roman"/>
        </w:rPr>
        <w:t>____________</w:t>
      </w:r>
      <w:r>
        <w:rPr>
          <w:rFonts w:ascii="Times New Roman" w:eastAsia="黑体" w:hAnsi="Times New Roman" w:cs="Times New Roman"/>
        </w:rPr>
        <w:t>。</w:t>
      </w:r>
    </w:p>
    <w:p w:rsidR="00C74332" w:rsidRDefault="00AA3510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 xml:space="preserve">(2) </w:t>
      </w:r>
      <w:r>
        <w:rPr>
          <w:rFonts w:ascii="Times New Roman" w:eastAsia="黑体" w:hAnsi="Times New Roman" w:cs="Times New Roman"/>
        </w:rPr>
        <w:t>一个完整的生态系统，除了图乙中所示的成分外，还应该包括</w:t>
      </w:r>
      <w:r>
        <w:rPr>
          <w:rFonts w:ascii="Times New Roman" w:eastAsia="黑体" w:hAnsi="Times New Roman" w:cs="Times New Roman"/>
        </w:rPr>
        <w:t>________________________________________________________________________</w:t>
      </w:r>
      <w:r>
        <w:rPr>
          <w:rFonts w:ascii="Times New Roman" w:eastAsia="黑体" w:hAnsi="Times New Roman" w:cs="Times New Roman"/>
        </w:rPr>
        <w:t>。</w:t>
      </w:r>
    </w:p>
    <w:p w:rsidR="00C74332" w:rsidRDefault="00AA3510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 xml:space="preserve">(3) </w:t>
      </w:r>
      <w:r>
        <w:rPr>
          <w:rFonts w:ascii="Times New Roman" w:eastAsia="黑体" w:hAnsi="Times New Roman" w:cs="Times New Roman"/>
        </w:rPr>
        <w:t>图乙中，鹰所处的营养级是</w:t>
      </w:r>
      <w:r>
        <w:rPr>
          <w:rFonts w:ascii="Times New Roman" w:eastAsia="黑体" w:hAnsi="Times New Roman" w:cs="Times New Roman"/>
        </w:rPr>
        <w:t>____________</w:t>
      </w:r>
      <w:r>
        <w:rPr>
          <w:rFonts w:ascii="Times New Roman" w:eastAsia="黑体" w:hAnsi="Times New Roman" w:cs="Times New Roman"/>
        </w:rPr>
        <w:t>，鹰和蛇的种间关系是</w:t>
      </w:r>
      <w:r>
        <w:rPr>
          <w:rFonts w:ascii="Times New Roman" w:eastAsia="黑体" w:hAnsi="Times New Roman" w:cs="Times New Roman"/>
        </w:rPr>
        <w:t>____________</w:t>
      </w:r>
      <w:r>
        <w:rPr>
          <w:rFonts w:ascii="Times New Roman" w:eastAsia="黑体" w:hAnsi="Times New Roman" w:cs="Times New Roman"/>
        </w:rPr>
        <w:t>。</w:t>
      </w:r>
    </w:p>
    <w:p w:rsidR="00C74332" w:rsidRDefault="00AA3510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 xml:space="preserve">  (4) </w:t>
      </w:r>
      <w:r>
        <w:rPr>
          <w:rFonts w:ascii="Times New Roman" w:eastAsia="黑体" w:hAnsi="Times New Roman" w:cs="Times New Roman"/>
        </w:rPr>
        <w:t>生态系统中能量流动的特点是</w:t>
      </w:r>
      <w:r>
        <w:rPr>
          <w:rFonts w:ascii="Times New Roman" w:eastAsia="黑体" w:hAnsi="Times New Roman" w:cs="Times New Roman"/>
        </w:rPr>
        <w:t>___</w:t>
      </w:r>
      <w:r>
        <w:rPr>
          <w:rFonts w:ascii="Times New Roman" w:eastAsia="黑体" w:hAnsi="Times New Roman" w:cs="Times New Roman"/>
        </w:rPr>
        <w:t>_________</w:t>
      </w:r>
      <w:r>
        <w:rPr>
          <w:rFonts w:ascii="Times New Roman" w:eastAsia="黑体" w:hAnsi="Times New Roman" w:cs="Times New Roman"/>
        </w:rPr>
        <w:t>。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 xml:space="preserve">40. </w:t>
      </w:r>
      <w:r>
        <w:rPr>
          <w:rFonts w:ascii="Times New Roman" w:eastAsia="楷体_GB2312" w:hAnsi="Times New Roman" w:cs="Times New Roman"/>
        </w:rPr>
        <w:t>(6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下表是某同学在做几个实验时所列</w:t>
      </w:r>
      <w:r>
        <w:rPr>
          <w:rFonts w:ascii="Times New Roman" w:hAnsi="Times New Roman" w:cs="Times New Roman" w:hint="eastAsia"/>
        </w:rPr>
        <w:t>举的实验材料和实验试剂等相关内容，请据表回答下列问题：</w:t>
      </w:r>
      <w:bookmarkStart w:id="0" w:name="_GoBack"/>
      <w:bookmarkEnd w:id="0"/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6"/>
        <w:gridCol w:w="2652"/>
        <w:gridCol w:w="2496"/>
        <w:gridCol w:w="2652"/>
      </w:tblGrid>
      <w:tr w:rsidR="00C74332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组别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实验目的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实验材料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实验试剂</w:t>
            </w:r>
            <w:r>
              <w:rPr>
                <w:rFonts w:ascii="Times New Roman" w:hAnsi="Times New Roman" w:cs="Times New Roman"/>
              </w:rPr>
              <w:t xml:space="preserve">    </w:t>
            </w:r>
          </w:p>
        </w:tc>
      </w:tr>
      <w:tr w:rsidR="00C74332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探究不同温度对酶活性的影响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</w:t>
            </w:r>
          </w:p>
        </w:tc>
      </w:tr>
      <w:tr w:rsidR="00C74332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观察植物细胞质壁分离与复原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紫色洋葱鳞片叶外表皮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 5 g/mL</w:t>
            </w:r>
            <w:r>
              <w:rPr>
                <w:rFonts w:ascii="Times New Roman" w:hAnsi="Times New Roman" w:cs="Times New Roman"/>
              </w:rPr>
              <w:t>蔗糖溶液、蒸馏水</w:t>
            </w:r>
            <w:r>
              <w:rPr>
                <w:rFonts w:ascii="Times New Roman" w:hAnsi="Times New Roman" w:cs="Times New Roman"/>
              </w:rPr>
              <w:t xml:space="preserve">    </w:t>
            </w:r>
          </w:p>
        </w:tc>
      </w:tr>
      <w:tr w:rsidR="00C74332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叶绿体中色素的提取和分离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新鲜的菠</w:t>
            </w:r>
            <w:r>
              <w:rPr>
                <w:rFonts w:ascii="Times New Roman" w:hAnsi="Times New Roman" w:cs="Times New Roman" w:hint="eastAsia"/>
              </w:rPr>
              <w:t>菜叶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碳酸钙、二氧化硅、无水</w:t>
            </w:r>
          </w:p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乙醇、层析液等</w:t>
            </w:r>
            <w:r>
              <w:rPr>
                <w:rFonts w:ascii="Times New Roman" w:hAnsi="Times New Roman" w:cs="Times New Roman"/>
              </w:rPr>
              <w:t xml:space="preserve">    </w:t>
            </w:r>
          </w:p>
        </w:tc>
      </w:tr>
      <w:tr w:rsidR="00C74332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观察植物细胞的有丝分裂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洋葱根尖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解离液、龙胆紫染液等</w:t>
            </w:r>
            <w:r>
              <w:rPr>
                <w:rFonts w:ascii="Times New Roman" w:hAnsi="Times New Roman" w:cs="Times New Roman"/>
              </w:rPr>
              <w:t xml:space="preserve">    </w:t>
            </w:r>
          </w:p>
        </w:tc>
      </w:tr>
      <w:tr w:rsidR="00C74332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探究酵母菌种群数量动态变化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酵母菌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C74332" w:rsidRDefault="00AA35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台盼蓝染液等</w:t>
            </w:r>
          </w:p>
        </w:tc>
      </w:tr>
    </w:tbl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(1) A</w:t>
      </w:r>
      <w:r>
        <w:rPr>
          <w:rFonts w:ascii="Times New Roman" w:hAnsi="Times New Roman" w:cs="Times New Roman"/>
        </w:rPr>
        <w:t>组实验中，应选用的实验材料及试剂的组合是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。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 xml:space="preserve">淀粉和淀粉酶　　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酶　　　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碘液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　　　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斐林试剂</w:t>
      </w:r>
      <w:r>
        <w:rPr>
          <w:rFonts w:ascii="Times New Roman" w:hAnsi="Times New Roman" w:cs="Times New Roman"/>
        </w:rPr>
        <w:t xml:space="preserve">  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(2) B</w:t>
      </w:r>
      <w:r>
        <w:rPr>
          <w:rFonts w:ascii="Times New Roman" w:hAnsi="Times New Roman" w:cs="Times New Roman"/>
        </w:rPr>
        <w:t>组实验中，某同学发现洋葱鳞片叶细胞的紫色液泡很快缩</w:t>
      </w:r>
      <w:r>
        <w:rPr>
          <w:rFonts w:ascii="Times New Roman" w:hAnsi="Times New Roman" w:cs="Times New Roman" w:hint="eastAsia"/>
        </w:rPr>
        <w:t>小，但再用清水浸润该细胞后却不能复原，最可能的原因是</w:t>
      </w:r>
      <w:r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，导致细胞过度失水死亡。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(3) C</w:t>
      </w:r>
      <w:r>
        <w:rPr>
          <w:rFonts w:ascii="Times New Roman" w:hAnsi="Times New Roman" w:cs="Times New Roman"/>
        </w:rPr>
        <w:t>组实验中，无水乙醇的作用是</w:t>
      </w:r>
      <w:r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。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(4) D</w:t>
      </w:r>
      <w:r>
        <w:rPr>
          <w:rFonts w:ascii="Times New Roman" w:hAnsi="Times New Roman" w:cs="Times New Roman"/>
        </w:rPr>
        <w:t>组实验中，装片制作的流程为</w:t>
      </w:r>
      <w:r>
        <w:rPr>
          <w:rFonts w:ascii="Times New Roman" w:hAnsi="Times New Roman" w:cs="Times New Roman"/>
        </w:rPr>
        <w:t>________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漂洗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染色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制片。</w:t>
      </w:r>
    </w:p>
    <w:p w:rsidR="00C74332" w:rsidRDefault="00AA351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(5) </w:t>
      </w:r>
      <w:r>
        <w:rPr>
          <w:rFonts w:ascii="Times New Roman" w:hAnsi="Times New Roman" w:cs="Times New Roman"/>
        </w:rPr>
        <w:t>下图甲为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组实验中使用的血球计数板方格网中的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个大方格，属于计数室的序号为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，图乙为高倍显微镜视野下的血球计数板计数室的局部图像，视野下计数室内以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双线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单线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来等分中方格。</w:t>
      </w:r>
    </w:p>
    <w:p w:rsidR="00C74332" w:rsidRDefault="00C74332">
      <w:pPr>
        <w:pStyle w:val="a3"/>
        <w:ind w:firstLineChars="200" w:firstLine="420"/>
        <w:jc w:val="center"/>
        <w:rPr>
          <w:rFonts w:ascii="Times New Roman" w:eastAsia="黑体" w:hAnsi="Times New Roman" w:cs="Times New Roman"/>
        </w:rPr>
      </w:pPr>
      <w:r w:rsidRPr="00C74332">
        <w:rPr>
          <w:rFonts w:ascii="Times New Roman" w:hAnsi="Times New Roman" w:cs="Times New Roman"/>
        </w:rPr>
        <w:fldChar w:fldCharType="begin"/>
      </w:r>
      <w:r w:rsidRPr="00C74332">
        <w:rPr>
          <w:rFonts w:ascii="Times New Roman" w:hAnsi="Times New Roman" w:cs="Times New Roman"/>
        </w:rPr>
        <w:instrText xml:space="preserve"> </w:instrText>
      </w:r>
      <w:r w:rsidRPr="00C74332">
        <w:rPr>
          <w:rFonts w:ascii="Times New Roman" w:hAnsi="Times New Roman" w:cs="Times New Roman" w:hint="eastAsia"/>
        </w:rPr>
        <w:instrText>INCLUDEPICTURE  "C:\\Documents and Settings\\Administrator\\</w:instrText>
      </w:r>
      <w:r w:rsidRPr="00C74332">
        <w:rPr>
          <w:rFonts w:ascii="Times New Roman" w:hAnsi="Times New Roman" w:cs="Times New Roman" w:hint="eastAsia"/>
        </w:rPr>
        <w:instrText>桌面</w:instrText>
      </w:r>
      <w:r w:rsidRPr="00C74332">
        <w:rPr>
          <w:rFonts w:ascii="Times New Roman" w:hAnsi="Times New Roman" w:cs="Times New Roman" w:hint="eastAsia"/>
        </w:rPr>
        <w:instrText>\\</w:instrText>
      </w:r>
      <w:r w:rsidRPr="00C74332">
        <w:rPr>
          <w:rFonts w:ascii="Times New Roman" w:hAnsi="Times New Roman" w:cs="Times New Roman" w:hint="eastAsia"/>
        </w:rPr>
        <w:instrText>紧急修改</w:instrText>
      </w:r>
      <w:r w:rsidRPr="00C74332">
        <w:rPr>
          <w:rFonts w:ascii="Times New Roman" w:hAnsi="Times New Roman" w:cs="Times New Roman" w:hint="eastAsia"/>
        </w:rPr>
        <w:instrText>\\2\\2018</w:instrText>
      </w:r>
      <w:r w:rsidRPr="00C74332">
        <w:rPr>
          <w:rFonts w:ascii="Times New Roman" w:hAnsi="Times New Roman" w:cs="Times New Roman" w:hint="eastAsia"/>
        </w:rPr>
        <w:instrText>年江苏省宿迁市高二学业水平测试模拟卷（期末）生物</w:instrText>
      </w:r>
      <w:r w:rsidRPr="00C74332">
        <w:rPr>
          <w:rFonts w:ascii="Times New Roman" w:hAnsi="Times New Roman" w:cs="Times New Roman" w:hint="eastAsia"/>
        </w:rPr>
        <w:instrText>\\</w:instrText>
      </w:r>
      <w:r w:rsidRPr="00C74332">
        <w:rPr>
          <w:rFonts w:ascii="Times New Roman" w:hAnsi="Times New Roman" w:cs="Times New Roman" w:hint="eastAsia"/>
        </w:rPr>
        <w:instrText>生物</w:instrText>
      </w:r>
      <w:r w:rsidRPr="00C74332">
        <w:rPr>
          <w:rFonts w:ascii="Times New Roman" w:hAnsi="Times New Roman" w:cs="Times New Roman" w:hint="eastAsia"/>
        </w:rPr>
        <w:instrText>\\SQ18-SW13.tif" \* MERGEFORMATINET</w:instrText>
      </w:r>
      <w:r w:rsidRPr="00C74332">
        <w:rPr>
          <w:rFonts w:ascii="Times New Roman" w:hAnsi="Times New Roman" w:cs="Times New Roman"/>
        </w:rPr>
        <w:instrText xml:space="preserve"> </w:instrText>
      </w:r>
      <w:r w:rsidRPr="00C74332">
        <w:rPr>
          <w:rFonts w:ascii="Times New Roman" w:hAnsi="Times New Roman" w:cs="Times New Roman"/>
        </w:rPr>
        <w:fldChar w:fldCharType="separate"/>
      </w:r>
      <w:r w:rsidR="007E7C22" w:rsidRPr="00C74332">
        <w:rPr>
          <w:rFonts w:ascii="Times New Roman" w:hAnsi="Times New Roman" w:cs="Times New Roman"/>
        </w:rPr>
        <w:pict>
          <v:shape id="_x0000_i1031" type="#_x0000_t75" style="width:218.25pt;height:93pt">
            <v:imagedata r:id="rId32" r:href="rId33"/>
          </v:shape>
        </w:pict>
      </w:r>
      <w:r w:rsidRPr="00C74332">
        <w:rPr>
          <w:rFonts w:ascii="Times New Roman" w:hAnsi="Times New Roman" w:cs="Times New Roman"/>
        </w:rPr>
        <w:fldChar w:fldCharType="end"/>
      </w:r>
      <w:r w:rsidR="00AA3510">
        <w:rPr>
          <w:rFonts w:ascii="Times New Roman" w:eastAsia="黑体" w:hAnsi="Times New Roman" w:cs="Times New Roman"/>
        </w:rPr>
        <w:t xml:space="preserve">　　　　</w:t>
      </w:r>
    </w:p>
    <w:p w:rsidR="00C74332" w:rsidRDefault="00AA351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甲　　　　　　　　　　　　　　乙</w:t>
      </w:r>
    </w:p>
    <w:p w:rsidR="00C74332" w:rsidRDefault="00C74332">
      <w:pPr>
        <w:pStyle w:val="a3"/>
        <w:rPr>
          <w:rFonts w:ascii="Times New Roman" w:hAnsi="Times New Roman" w:cs="Times New Roman"/>
        </w:rPr>
      </w:pPr>
    </w:p>
    <w:sectPr w:rsidR="00C74332" w:rsidSect="00C74332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510" w:rsidRDefault="00AA3510" w:rsidP="007E7C22">
      <w:r>
        <w:separator/>
      </w:r>
    </w:p>
  </w:endnote>
  <w:endnote w:type="continuationSeparator" w:id="0">
    <w:p w:rsidR="00AA3510" w:rsidRDefault="00AA3510" w:rsidP="007E7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C22" w:rsidRDefault="007E7C2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C22" w:rsidRDefault="007E7C2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C22" w:rsidRDefault="007E7C2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510" w:rsidRDefault="00AA3510" w:rsidP="007E7C22">
      <w:r>
        <w:separator/>
      </w:r>
    </w:p>
  </w:footnote>
  <w:footnote w:type="continuationSeparator" w:id="0">
    <w:p w:rsidR="00AA3510" w:rsidRDefault="00AA3510" w:rsidP="007E7C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C22" w:rsidRDefault="007E7C2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C22" w:rsidRDefault="007E7C22">
    <w:pPr>
      <w:pStyle w:val="a4"/>
      <w:rPr>
        <w:rFonts w:hint="eastAsia"/>
      </w:rPr>
    </w:pPr>
  </w:p>
  <w:p w:rsidR="007E7C22" w:rsidRDefault="007E7C22">
    <w:pPr>
      <w:pStyle w:val="a4"/>
    </w:pPr>
    <w:r w:rsidRPr="007E7C22">
      <w:rPr>
        <w:rFonts w:hint="eastAsia"/>
      </w:rPr>
      <w:t>【备课大师】——</w:t>
    </w:r>
    <w:r w:rsidRPr="007E7C22">
      <w:rPr>
        <w:rFonts w:hint="eastAsia"/>
      </w:rPr>
      <w:t>9</w:t>
    </w:r>
    <w:r w:rsidRPr="007E7C22">
      <w:rPr>
        <w:rFonts w:hint="eastAsia"/>
      </w:rPr>
      <w:t>门全科：免注册，不收费！</w:t>
    </w:r>
    <w:r w:rsidRPr="007E7C22">
      <w:rPr>
        <w:rFonts w:hint="eastAsia"/>
      </w:rPr>
      <w:t>-</w:t>
    </w:r>
    <w:r w:rsidRPr="007E7C22">
      <w:rPr>
        <w:rFonts w:hint="eastAsia"/>
      </w:rPr>
      <w:t>“备课大师”全科【</w:t>
    </w:r>
    <w:r w:rsidRPr="007E7C22">
      <w:rPr>
        <w:rFonts w:hint="eastAsia"/>
      </w:rPr>
      <w:t>9</w:t>
    </w:r>
    <w:r w:rsidRPr="007E7C22">
      <w:rPr>
        <w:rFonts w:hint="eastAsia"/>
      </w:rPr>
      <w:t>门】：免注册，不收费！</w:t>
    </w:r>
    <w:r w:rsidRPr="007E7C22">
      <w:rPr>
        <w:rFonts w:hint="eastAsia"/>
      </w:rPr>
      <w:t>http://www.eywedu.cn/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C22" w:rsidRDefault="007E7C2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0DEA8"/>
    <w:multiLevelType w:val="singleLevel"/>
    <w:tmpl w:val="1220DEA8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18CD"/>
    <w:rsid w:val="002B3CF5"/>
    <w:rsid w:val="004C2843"/>
    <w:rsid w:val="00514ED1"/>
    <w:rsid w:val="007E7C22"/>
    <w:rsid w:val="00AA3510"/>
    <w:rsid w:val="00B109D3"/>
    <w:rsid w:val="00C718CD"/>
    <w:rsid w:val="00C74332"/>
    <w:rsid w:val="00CE041F"/>
    <w:rsid w:val="09117C8E"/>
    <w:rsid w:val="0A724809"/>
    <w:rsid w:val="0C2F7CD4"/>
    <w:rsid w:val="13CE0775"/>
    <w:rsid w:val="141626A1"/>
    <w:rsid w:val="19BA5774"/>
    <w:rsid w:val="1C757019"/>
    <w:rsid w:val="1C9F4E9D"/>
    <w:rsid w:val="2553789B"/>
    <w:rsid w:val="287F6829"/>
    <w:rsid w:val="2A7239D6"/>
    <w:rsid w:val="3CFE6E1D"/>
    <w:rsid w:val="49D154B2"/>
    <w:rsid w:val="55833142"/>
    <w:rsid w:val="6E4A5B73"/>
    <w:rsid w:val="6E845EEF"/>
    <w:rsid w:val="70D319EE"/>
    <w:rsid w:val="7FCD5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33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7433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7433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7433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433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7433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74332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74332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74332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C74332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qFormat/>
    <w:rsid w:val="00C74332"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a0"/>
    <w:link w:val="1"/>
    <w:uiPriority w:val="9"/>
    <w:qFormat/>
    <w:rsid w:val="00C74332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qFormat/>
    <w:rsid w:val="00C7433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qFormat/>
    <w:rsid w:val="00C74332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C7433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C74332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C74332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qFormat/>
    <w:rsid w:val="00C74332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C74332"/>
    <w:rPr>
      <w:rFonts w:asciiTheme="majorHAnsi" w:eastAsiaTheme="majorEastAsia" w:hAnsiTheme="majorHAnsi" w:cstheme="majorBidi"/>
      <w:sz w:val="24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7E7C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E7C22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E7C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E7C2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SQ18-SW03.tif" TargetMode="External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SQ18-SW07.tif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SQ18-SW05.tif" TargetMode="External"/><Relationship Id="rId25" Type="http://schemas.openxmlformats.org/officeDocument/2006/relationships/image" Target="SQ18-SW09.tif" TargetMode="External"/><Relationship Id="rId33" Type="http://schemas.openxmlformats.org/officeDocument/2006/relationships/image" Target="SQ18-SW13.tif" TargetMode="External"/><Relationship Id="rId38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image" Target="SQ18-SW11.tif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SQ18-SW02.tif" TargetMode="External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SQ18-SW04.tif" TargetMode="External"/><Relationship Id="rId23" Type="http://schemas.openxmlformats.org/officeDocument/2006/relationships/image" Target="SQ18-SW08.tif" TargetMode="External"/><Relationship Id="rId28" Type="http://schemas.openxmlformats.org/officeDocument/2006/relationships/image" Target="media/image11.png"/><Relationship Id="rId36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SQ18-SW06.tif" TargetMode="External"/><Relationship Id="rId31" Type="http://schemas.openxmlformats.org/officeDocument/2006/relationships/image" Target="SQ18-SW12.tif" TargetMode="External"/><Relationship Id="rId4" Type="http://schemas.openxmlformats.org/officeDocument/2006/relationships/settings" Target="settings.xml"/><Relationship Id="rId9" Type="http://schemas.openxmlformats.org/officeDocument/2006/relationships/image" Target="SQ18-SW01.tif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image" Target="SQ18-SW10.tif" TargetMode="External"/><Relationship Id="rId30" Type="http://schemas.openxmlformats.org/officeDocument/2006/relationships/image" Target="media/image12.png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1051</Words>
  <Characters>5997</Characters>
  <Application>Microsoft Office Word</Application>
  <DocSecurity>0</DocSecurity>
  <Lines>49</Lines>
  <Paragraphs>14</Paragraphs>
  <ScaleCrop>false</ScaleCrop>
  <Company/>
  <LinksUpToDate>false</LinksUpToDate>
  <CharactersWithSpaces>7034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xbany</cp:lastModifiedBy>
  <cp:revision>5</cp:revision>
  <dcterms:created xsi:type="dcterms:W3CDTF">2018-02-08T07:18:00Z</dcterms:created>
  <dcterms:modified xsi:type="dcterms:W3CDTF">2018-03-04T09:03:00Z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