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1.3.2　奇偶性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第1课时　奇偶性的概念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1.结合具体函数，了解函数奇偶性的含义；2.掌握判断函数奇偶性的方法；3.了解函数奇偶性与图象的对称性之间的关系．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1．函数奇偶性的概念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(1)偶函数：如果对于函数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)的定义域内______一个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，都有__________，那么函数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)就叫做偶函数．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(2)奇函数：如果对于函数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)的定义域内______一个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，都有__________，那么函数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)就叫做奇函数．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2．奇、偶函数的图象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(1)偶函数的图象关于______对称．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(2)奇函数的图象关于______对称．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3．判断函数奇偶性要注意定义域优先原则，即首先要看定义域是否关于原点对称．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A．奇函数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B．偶函数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C．既是奇函数又是偶函数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D．非奇非偶函数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上的奇函数，下列结论中，不正确的是(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＝－1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3．下面四个结论：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偶函数的图象一定与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轴相交；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奇函数的图象一定过原点；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偶函数的图象关于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轴对称；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没有一个函数既是奇函数，又是偶函数．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其中正确的命题个数是(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B．2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D．4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的图象关于(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轴对称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对称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C．坐标原点对称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对称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)为偶函数，则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B．0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C．－1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D．－2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＋1)是偶函数，则下列说法</w:t>
      </w:r>
      <w:r>
        <w:rPr>
          <w:rFonts w:ascii="Times New Roman" w:hAnsi="Times New Roman" w:cs="Times New Roman"/>
          <w:em w:val="underDot"/>
        </w:rPr>
        <w:t>不正确</w:t>
      </w:r>
      <w:r>
        <w:rPr>
          <w:rFonts w:ascii="Times New Roman" w:hAnsi="Times New Roman" w:cs="Times New Roman"/>
        </w:rPr>
        <w:t>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)图象关于直线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＝1对称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＋1)图象关于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轴对称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C．必有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(－1－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)成立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D．必有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)成立</w:t>
      </w: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7．偶函数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t</w:t>
      </w:r>
      <w:r>
        <w:rPr>
          <w:rFonts w:ascii="IPAPANNEW" w:hAnsi="IPAPANNEW" w:cs="Times New Roman"/>
        </w:rPr>
        <w:t>－4，</w:t>
      </w:r>
      <w:r>
        <w:rPr>
          <w:rFonts w:ascii="IPAPANNEW" w:hAnsi="IPAPANNEW" w:cs="Times New Roman"/>
          <w:i/>
        </w:rPr>
        <w:t>t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＝________________________________.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61pt;width:68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8．设奇函数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IPAPANNEW" w:hAnsi="IPAPANNEW" w:cs="Times New Roman"/>
        </w:rPr>
        <w:t>[－5,5]</w:t>
      </w:r>
      <w:r>
        <w:rPr>
          <w:rFonts w:ascii="Times New Roman" w:hAnsi="Times New Roman" w:cs="Times New Roman"/>
        </w:rPr>
        <w:t>，若当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[0,5]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)的图象如图所示，则不等式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)&lt;0的解集是________．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9．已知奇函数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，且对于任意实数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)，又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(1)＝4，那么</w:t>
      </w:r>
      <w:r>
        <w:rPr>
          <w:rFonts w:ascii="Times New Roman" w:hAnsi="Times New Roman" w:cs="Times New Roman"/>
          <w:i/>
        </w:rPr>
        <w:t>f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f</w:t>
      </w:r>
      <w:r>
        <w:rPr>
          <w:rFonts w:ascii="IPAPANNEW" w:hAnsi="IPAPANNEW" w:cs="Times New Roman"/>
        </w:rPr>
        <w:t>(7)]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10．判断下列函数的奇偶性：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＋7，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[－3,3]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－1|－|2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＋1|；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　　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&gt;0，,0，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＝0，,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－1，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11．已知奇函数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&gt;0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,0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＝0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mx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的值，并在给出的直角坐标系中画出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[－1，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－2]</w:t>
      </w:r>
      <w:r>
        <w:rPr>
          <w:rFonts w:ascii="Times New Roman" w:hAnsi="Times New Roman" w:cs="Times New Roman"/>
        </w:rPr>
        <w:t>上单调递增，试确定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)在(0,2)上是增函数，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＋2)是偶函数，则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)的大小关系是____________________________．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上的不恒为零的函数，且对于任意的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都满足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bf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(1)的值；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(2)判断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)的奇偶性．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33.5pt;width:419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函数奇偶性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(1)从函数奇偶性定义来看，奇、偶函数的定义域一定关于原点对称，否则此函数是非奇非偶函数．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(2)函数的奇偶性是相对于函数的定义域而言，这一点与函数单调性不同，从这个意义上说，函数单调性是函数的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局部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性质，而奇偶性是函数的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整体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性质．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是常数)是偶函数，当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＝0时，该函数既是奇函数又是偶函数．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2．函数的奇偶性与图象的对称性的关系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(1)若一个函数是奇函数，则其图象关于原点对称，反之，若一个函数图象关于原点中心对称，则其一定是奇函数．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(2)若一个函数是偶函数，则其图象关于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轴对称，反之，若一个函数图象关于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轴成轴对称，则其必为偶函数．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1．3.2　奇偶性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第1课时　奇偶性的概念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1．(1)任意　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　(2)任意　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2．(1)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　(2)原点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1．B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)关于原点对称，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2．D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)，A、B显然正确，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0，故C正确．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＝0时，由题意知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(0)＝0，故D错误．]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3．A　[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是偶函数，但不与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轴相交，故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错；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是奇函数，但不过原点，故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错；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)＝0既是奇函数又是偶函数，故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错．]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)，且对定义域内每一个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都有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是奇函数，其图象关于坐标原点对称．]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即(－1＋1)(－1＋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)＝2(1＋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由题意，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＋1)是偶函数，所以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＋1)的图象关于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轴对称，故B正确；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＋1)的图象向右平移一个单位即得函数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)的图象，故A正确；可令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＋1)，由题意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eastAsia="仿宋_GB2312" w:cs="Times New Roman"/>
        </w:rPr>
        <w:t>(－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)＝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)，即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＋1)＝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＋1)，故D正确，所以选C.]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偶函数的定义域应当关于原点对称，故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－4＝－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8．(－2,0)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(2,5]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[－5,0]</w:t>
      </w:r>
      <w:r>
        <w:rPr>
          <w:rFonts w:ascii="Times New Roman" w:hAnsi="Times New Roman" w:eastAsia="仿宋_GB2312" w:cs="Times New Roman"/>
        </w:rPr>
        <w:t>的图象与在</w:t>
      </w:r>
      <w:r>
        <w:rPr>
          <w:rFonts w:ascii="IPAPANNEW" w:hAnsi="IPAPANNEW" w:eastAsia="仿宋_GB2312" w:cs="Times New Roman"/>
        </w:rPr>
        <w:t>[0,5]</w:t>
      </w:r>
      <w:r>
        <w:rPr>
          <w:rFonts w:ascii="Times New Roman" w:hAnsi="Times New Roman" w:eastAsia="仿宋_GB2312" w:cs="Times New Roman"/>
        </w:rPr>
        <w:t>上的图象关于原点对称．画出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[－5,0]</w:t>
      </w:r>
      <w:r>
        <w:rPr>
          <w:rFonts w:ascii="Times New Roman" w:hAnsi="Times New Roman" w:eastAsia="仿宋_GB2312" w:cs="Times New Roman"/>
        </w:rPr>
        <w:t>上的图象，观察可得答案．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9．0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(7)＝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(3＋4)＝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(－1＋4)＝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(1)＝－4，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(7)]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(－4)＝－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(0＋4)＝－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[－3,3]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)＝5(－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－4(－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＋7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＋7＝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)＝|－2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－1|－|－2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＋1|＝－(|2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－1|－|2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＋1|)＝－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(4)当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，此时－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)＝1－(－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(－0)＝－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综上，对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，总有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上的奇函数．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"E:\\杨营\\2015\\同步\\数学\\创新设计\\人A必修1\\《课时作业与单元检测》Word版文档\\L40.TIF"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102.5pt;width:90.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)的图象如图所示．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,0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由图象可知，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上单调递增，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要使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[－1，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－2]</w:t>
      </w:r>
      <w:r>
        <w:rPr>
          <w:rFonts w:ascii="Times New Roman" w:hAnsi="Times New Roman" w:eastAsia="仿宋_GB2312" w:cs="Times New Roman"/>
        </w:rPr>
        <w:t>上单调递增，只需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－2&gt;－1,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＋2)是偶函数，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＋2)的图象向右平移2个单位即得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)的图象．所以函数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)的图象关于直线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＝2对称，又因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)在(0,2)上是增函数，所以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)在(2,4)上是减函数，且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(3)，由于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&gt;3&gt;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(0)＝0＋0＝0；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((－1)·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xf</w:t>
      </w:r>
      <w:r>
        <w:rPr>
          <w:rFonts w:ascii="Times New Roman" w:hAnsi="Times New Roman" w:eastAsia="仿宋_GB2312" w:cs="Times New Roman"/>
        </w:rPr>
        <w:t>(－1)，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而0＝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((－1)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(－1))＝－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)＋0＝－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5E95"/>
    <w:rsid w:val="00184B7D"/>
    <w:rsid w:val="00575E95"/>
    <w:rsid w:val="005C2667"/>
    <w:rsid w:val="00A41C69"/>
    <w:rsid w:val="00DB6C5F"/>
    <w:rsid w:val="5C2C550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L40.TIF" TargetMode="External"/><Relationship Id="rId18" Type="http://schemas.openxmlformats.org/officeDocument/2006/relationships/image" Target="media/image7.png"/><Relationship Id="rId17" Type="http://schemas.openxmlformats.org/officeDocument/2006/relationships/image" Target="&#21453;&#24605;&#24863;&#24735;1.TIF" TargetMode="External"/><Relationship Id="rId16" Type="http://schemas.openxmlformats.org/officeDocument/2006/relationships/image" Target="media/image6.png"/><Relationship Id="rId15" Type="http://schemas.openxmlformats.org/officeDocument/2006/relationships/image" Target="L39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730</Words>
  <Characters>4165</Characters>
  <Lines>34</Lines>
  <Paragraphs>9</Paragraphs>
  <ScaleCrop>false</ScaleCrop>
  <LinksUpToDate>false</LinksUpToDate>
  <CharactersWithSpaces>4886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2015-06-12T01:28:00Z</dcterms:created>
  <dc:creator>微软用户</dc:creator>
  <cp:lastModifiedBy>Administrator</cp:lastModifiedBy>
  <dcterms:modified xsi:type="dcterms:W3CDTF">2017-03-14T06:54:01Z</dcterms:modified>
  <dc:title>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